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1" w:rsidRPr="00333391" w:rsidRDefault="006157A6" w:rsidP="009D1743">
      <w:pPr>
        <w:pStyle w:val="a4"/>
        <w:jc w:val="center"/>
        <w:rPr>
          <w:noProof/>
          <w:sz w:val="28"/>
          <w:lang w:val="ru-RU" w:eastAsia="ru-RU"/>
        </w:rPr>
      </w:pPr>
      <w:r w:rsidRPr="006157A6">
        <w:rPr>
          <w:noProof/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6.25pt;height:637.5pt;visibility:visible;mso-wrap-style:square">
            <v:imagedata r:id="rId8" o:title="" croptop="15497f" cropbottom="5415f" cropleft="23052f" cropright="23714f"/>
          </v:shape>
        </w:pict>
      </w:r>
    </w:p>
    <w:p w:rsidR="00333391" w:rsidRDefault="00333391" w:rsidP="009D1743">
      <w:pPr>
        <w:pStyle w:val="a4"/>
        <w:jc w:val="center"/>
        <w:rPr>
          <w:sz w:val="28"/>
          <w:lang w:val="ru-RU"/>
        </w:rPr>
      </w:pPr>
    </w:p>
    <w:p w:rsidR="004A47B1" w:rsidRDefault="004A47B1" w:rsidP="009D1743">
      <w:pPr>
        <w:jc w:val="center"/>
        <w:rPr>
          <w:b/>
        </w:rPr>
      </w:pPr>
    </w:p>
    <w:p w:rsidR="004A47B1" w:rsidRDefault="004A47B1" w:rsidP="009D1743">
      <w:pPr>
        <w:jc w:val="center"/>
        <w:rPr>
          <w:b/>
        </w:rPr>
      </w:pPr>
    </w:p>
    <w:p w:rsidR="004A47B1" w:rsidRDefault="004A47B1" w:rsidP="00EE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образовательная </w:t>
      </w:r>
      <w:r w:rsidRPr="0080093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повышения квалификации «Вакцинопрофилактика инфекционных и соматических заболеваний у детей и взрослых» </w:t>
      </w:r>
      <w:r w:rsidRPr="00800934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4A47B1" w:rsidRDefault="004A47B1" w:rsidP="00EE561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654CF0">
          <w:rPr>
            <w:sz w:val="28"/>
            <w:szCs w:val="28"/>
          </w:rPr>
          <w:t>2015 г</w:t>
        </w:r>
      </w:smartTag>
      <w:r w:rsidRPr="00654CF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654CF0">
          <w:rPr>
            <w:sz w:val="28"/>
            <w:szCs w:val="28"/>
          </w:rPr>
          <w:t>2016 г</w:t>
        </w:r>
      </w:smartTag>
      <w:r w:rsidRPr="00654CF0">
        <w:rPr>
          <w:sz w:val="28"/>
          <w:szCs w:val="28"/>
        </w:rPr>
        <w:t xml:space="preserve">), </w:t>
      </w:r>
    </w:p>
    <w:p w:rsidR="004A47B1" w:rsidRDefault="004A47B1" w:rsidP="00EE561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«Об основах охраны здоровья граждан в Российской Федерации» от21.11.2011 №323-ФЗ</w:t>
      </w:r>
    </w:p>
    <w:p w:rsidR="004A47B1" w:rsidRDefault="004A47B1" w:rsidP="00EE561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17. 09. 1998г. №157-ФЗ «Об иммунопрофилактике инфекционных болезней»</w:t>
      </w:r>
    </w:p>
    <w:p w:rsidR="004A47B1" w:rsidRPr="00871E68" w:rsidRDefault="004A47B1" w:rsidP="00EE5612">
      <w:pPr>
        <w:pStyle w:val="a4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- </w:t>
      </w:r>
      <w:r w:rsidRPr="00871E68">
        <w:rPr>
          <w:sz w:val="28"/>
          <w:lang w:val="ru-RU"/>
        </w:rPr>
        <w:t xml:space="preserve">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 w:rsidRPr="00871E68">
          <w:rPr>
            <w:sz w:val="28"/>
            <w:lang w:val="ru-RU"/>
          </w:rPr>
          <w:t>2016 г</w:t>
        </w:r>
      </w:smartTag>
      <w:r w:rsidRPr="00871E68">
        <w:rPr>
          <w:sz w:val="28"/>
          <w:lang w:val="ru-RU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4A47B1" w:rsidRDefault="004A47B1" w:rsidP="00EE561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4A47B1" w:rsidRDefault="004A47B1" w:rsidP="00EE561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здравоохранения РФ от 21 марта 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EE5612" w:rsidRDefault="00EE5612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A47B1" w:rsidRPr="00800934" w:rsidRDefault="004A47B1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30E67">
        <w:rPr>
          <w:b/>
          <w:sz w:val="28"/>
          <w:szCs w:val="28"/>
        </w:rPr>
        <w:t>Организация-разработчик</w:t>
      </w:r>
      <w:r w:rsidRPr="00800934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800934">
        <w:rPr>
          <w:sz w:val="28"/>
          <w:szCs w:val="28"/>
        </w:rPr>
        <w:t>бластное государственное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бюджетное </w:t>
      </w:r>
      <w:r>
        <w:rPr>
          <w:sz w:val="28"/>
          <w:szCs w:val="28"/>
        </w:rPr>
        <w:t xml:space="preserve">профессиональное </w:t>
      </w:r>
      <w:r w:rsidRPr="00800934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800934">
        <w:rPr>
          <w:sz w:val="28"/>
          <w:szCs w:val="28"/>
        </w:rPr>
        <w:t>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47B1" w:rsidRPr="00800934" w:rsidRDefault="004A47B1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A47B1" w:rsidRDefault="004A47B1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3B0E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800934">
        <w:rPr>
          <w:sz w:val="28"/>
          <w:szCs w:val="28"/>
        </w:rPr>
        <w:t xml:space="preserve">: </w:t>
      </w:r>
    </w:p>
    <w:p w:rsidR="004A47B1" w:rsidRDefault="004A47B1" w:rsidP="00EE56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М.С.Чижова, зав. центром дополнительного образования ОГБПОУ</w:t>
      </w:r>
      <w:r w:rsidRPr="00800934">
        <w:rPr>
          <w:sz w:val="28"/>
          <w:szCs w:val="28"/>
        </w:rPr>
        <w:t xml:space="preserve"> 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800934">
        <w:rPr>
          <w:sz w:val="28"/>
          <w:szCs w:val="28"/>
        </w:rPr>
        <w:t xml:space="preserve"> высшей квалификационной категории </w:t>
      </w:r>
    </w:p>
    <w:p w:rsidR="004A47B1" w:rsidRDefault="004A47B1" w:rsidP="009D1743">
      <w:pPr>
        <w:jc w:val="center"/>
        <w:rPr>
          <w:b/>
        </w:rPr>
      </w:pPr>
    </w:p>
    <w:p w:rsidR="004A47B1" w:rsidRDefault="004A47B1" w:rsidP="009D1743">
      <w:pPr>
        <w:jc w:val="center"/>
        <w:rPr>
          <w:b/>
        </w:rPr>
      </w:pPr>
    </w:p>
    <w:p w:rsidR="004A47B1" w:rsidRDefault="004A47B1">
      <w:pPr>
        <w:rPr>
          <w:sz w:val="24"/>
          <w:szCs w:val="24"/>
        </w:rPr>
      </w:pPr>
    </w:p>
    <w:p w:rsidR="004A47B1" w:rsidRDefault="004A47B1">
      <w:pPr>
        <w:sectPr w:rsidR="004A47B1" w:rsidSect="000617D3">
          <w:footerReference w:type="default" r:id="rId9"/>
          <w:pgSz w:w="11920" w:h="16840"/>
          <w:pgMar w:top="1440" w:right="721" w:bottom="875" w:left="1440" w:header="0" w:footer="0" w:gutter="0"/>
          <w:cols w:space="0"/>
          <w:titlePg/>
          <w:rtlGutter/>
          <w:docGrid w:linePitch="299"/>
        </w:sectPr>
      </w:pPr>
    </w:p>
    <w:p w:rsidR="004A47B1" w:rsidRDefault="004A47B1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Используемые сокращения:</w:t>
      </w:r>
    </w:p>
    <w:p w:rsidR="004A47B1" w:rsidRDefault="004A47B1">
      <w:pPr>
        <w:spacing w:line="200" w:lineRule="exact"/>
        <w:rPr>
          <w:sz w:val="20"/>
          <w:szCs w:val="20"/>
        </w:rPr>
      </w:pPr>
    </w:p>
    <w:p w:rsidR="004A47B1" w:rsidRDefault="004A47B1">
      <w:pPr>
        <w:spacing w:line="215" w:lineRule="exact"/>
        <w:rPr>
          <w:sz w:val="20"/>
          <w:szCs w:val="20"/>
        </w:rPr>
      </w:pP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ВПД – вид профессиональной деятельности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ДПП ПК – дополнительная профессиональная программа повышения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квалификации</w:t>
      </w:r>
    </w:p>
    <w:p w:rsidR="004A47B1" w:rsidRDefault="004A47B1" w:rsidP="00333391">
      <w:pPr>
        <w:spacing w:line="1" w:lineRule="exact"/>
        <w:jc w:val="both"/>
        <w:rPr>
          <w:sz w:val="20"/>
          <w:szCs w:val="20"/>
        </w:rPr>
      </w:pP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ПК – профессиональные компетенции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ПС – профессиональный стандарт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4A47B1" w:rsidRDefault="004A47B1" w:rsidP="00333391">
      <w:pPr>
        <w:spacing w:line="239" w:lineRule="auto"/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КОС – контрольно-оценочные средства</w:t>
      </w:r>
    </w:p>
    <w:p w:rsidR="004A47B1" w:rsidRDefault="004A47B1" w:rsidP="00333391">
      <w:pPr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ЗЕ – зачетные единицы</w:t>
      </w:r>
    </w:p>
    <w:p w:rsidR="004A47B1" w:rsidRDefault="004A47B1" w:rsidP="00333391">
      <w:pPr>
        <w:spacing w:line="15" w:lineRule="exact"/>
        <w:jc w:val="both"/>
        <w:rPr>
          <w:sz w:val="20"/>
          <w:szCs w:val="20"/>
        </w:rPr>
      </w:pPr>
    </w:p>
    <w:p w:rsidR="004A47B1" w:rsidRDefault="004A47B1" w:rsidP="00333391">
      <w:pPr>
        <w:spacing w:line="234" w:lineRule="auto"/>
        <w:ind w:left="680" w:right="58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Портал – портал непрерывного медицинского и фармацевтического образования </w:t>
      </w:r>
      <w:r>
        <w:rPr>
          <w:color w:val="0000FF"/>
          <w:sz w:val="28"/>
          <w:szCs w:val="28"/>
          <w:u w:val="single"/>
        </w:rPr>
        <w:t>https://edu.rosminzdrav.ru/</w:t>
      </w:r>
    </w:p>
    <w:p w:rsidR="004A47B1" w:rsidRDefault="004A47B1" w:rsidP="00333391">
      <w:pPr>
        <w:spacing w:line="15" w:lineRule="exact"/>
        <w:jc w:val="both"/>
        <w:rPr>
          <w:sz w:val="20"/>
          <w:szCs w:val="20"/>
        </w:rPr>
      </w:pPr>
    </w:p>
    <w:p w:rsidR="004A47B1" w:rsidRDefault="004A47B1" w:rsidP="00333391">
      <w:pPr>
        <w:spacing w:line="234" w:lineRule="auto"/>
        <w:ind w:left="680"/>
        <w:jc w:val="both"/>
        <w:rPr>
          <w:sz w:val="20"/>
          <w:szCs w:val="20"/>
        </w:rPr>
      </w:pPr>
      <w:r>
        <w:rPr>
          <w:sz w:val="28"/>
          <w:szCs w:val="28"/>
        </w:rPr>
        <w:t>ДОТ и ЭО – дистанционные образовательные технологии и электронное обучение</w:t>
      </w:r>
    </w:p>
    <w:p w:rsidR="004A47B1" w:rsidRDefault="004A47B1" w:rsidP="00333391">
      <w:pPr>
        <w:jc w:val="both"/>
        <w:sectPr w:rsidR="004A47B1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4A47B1" w:rsidRDefault="004A47B1" w:rsidP="006059C9">
      <w:pPr>
        <w:jc w:val="center"/>
        <w:rPr>
          <w:b/>
        </w:rPr>
      </w:pPr>
    </w:p>
    <w:p w:rsidR="004A47B1" w:rsidRDefault="004A47B1" w:rsidP="006059C9">
      <w:pPr>
        <w:jc w:val="center"/>
        <w:rPr>
          <w:szCs w:val="28"/>
        </w:rPr>
      </w:pPr>
      <w:r>
        <w:rPr>
          <w:b/>
          <w:sz w:val="28"/>
          <w:szCs w:val="28"/>
        </w:rPr>
        <w:t>СОДЕРЖАНИЕ</w:t>
      </w:r>
    </w:p>
    <w:p w:rsidR="004A47B1" w:rsidRDefault="004A47B1" w:rsidP="006059C9">
      <w:pPr>
        <w:jc w:val="center"/>
        <w:rPr>
          <w:szCs w:val="28"/>
        </w:rPr>
      </w:pPr>
    </w:p>
    <w:p w:rsidR="004A47B1" w:rsidRDefault="004A47B1" w:rsidP="006059C9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</w:tcPr>
          <w:p w:rsidR="004A47B1" w:rsidRPr="00975A09" w:rsidRDefault="004A47B1" w:rsidP="003E47B8">
            <w:pPr>
              <w:spacing w:line="360" w:lineRule="auto"/>
              <w:jc w:val="center"/>
              <w:rPr>
                <w:sz w:val="28"/>
              </w:rPr>
            </w:pPr>
            <w:r w:rsidRPr="00975A09">
              <w:rPr>
                <w:sz w:val="28"/>
              </w:rPr>
              <w:t>Стр.</w:t>
            </w:r>
          </w:p>
        </w:tc>
      </w:tr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both"/>
              <w:rPr>
                <w:sz w:val="28"/>
              </w:rPr>
            </w:pPr>
            <w:r w:rsidRPr="00975A09">
              <w:rPr>
                <w:b/>
                <w:caps/>
              </w:rPr>
              <w:t>1. ПАСПОРТ</w:t>
            </w:r>
            <w:r>
              <w:rPr>
                <w:b/>
                <w:caps/>
              </w:rPr>
              <w:t xml:space="preserve"> </w:t>
            </w:r>
            <w:r w:rsidRPr="00975A09">
              <w:rPr>
                <w:b/>
                <w:caps/>
              </w:rPr>
              <w:t>ДОПОЛНИТЕЛЬНОЙ ОБРАЗОВАТЕЛЬНОЙ</w:t>
            </w:r>
            <w:r>
              <w:rPr>
                <w:b/>
                <w:caps/>
              </w:rPr>
              <w:t xml:space="preserve"> </w:t>
            </w:r>
            <w:r w:rsidRPr="00975A09">
              <w:rPr>
                <w:b/>
                <w:caps/>
              </w:rPr>
              <w:t>ПРОГРАММЫ повышения квалификации</w:t>
            </w:r>
          </w:p>
        </w:tc>
        <w:tc>
          <w:tcPr>
            <w:tcW w:w="876" w:type="dxa"/>
          </w:tcPr>
          <w:p w:rsidR="004A47B1" w:rsidRPr="00975A09" w:rsidRDefault="000617D3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both"/>
              <w:rPr>
                <w:sz w:val="28"/>
              </w:rPr>
            </w:pPr>
            <w:r w:rsidRPr="00975A09">
              <w:rPr>
                <w:b/>
                <w:caps/>
              </w:rPr>
              <w:t>2. результаты освоения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4A47B1" w:rsidRPr="00975A09" w:rsidRDefault="004C4FF0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both"/>
              <w:rPr>
                <w:sz w:val="28"/>
              </w:rPr>
            </w:pPr>
            <w:r w:rsidRPr="00975A09">
              <w:rPr>
                <w:b/>
                <w:caps/>
              </w:rPr>
              <w:t>3. СТРУКТУРА и содержание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4A47B1" w:rsidRPr="00975A09" w:rsidRDefault="004C4FF0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both"/>
              <w:rPr>
                <w:sz w:val="28"/>
              </w:rPr>
            </w:pPr>
            <w:r w:rsidRPr="00975A09"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4A47B1" w:rsidRPr="00975A09" w:rsidRDefault="000617D3" w:rsidP="004C66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C66EC">
              <w:rPr>
                <w:sz w:val="28"/>
              </w:rPr>
              <w:t>2</w:t>
            </w:r>
          </w:p>
        </w:tc>
      </w:tr>
      <w:tr w:rsidR="004A47B1" w:rsidRPr="00975A09" w:rsidTr="003E47B8">
        <w:tc>
          <w:tcPr>
            <w:tcW w:w="8772" w:type="dxa"/>
          </w:tcPr>
          <w:p w:rsidR="004A47B1" w:rsidRPr="00975A09" w:rsidRDefault="004A47B1" w:rsidP="003E47B8">
            <w:pPr>
              <w:spacing w:line="360" w:lineRule="auto"/>
              <w:jc w:val="both"/>
              <w:rPr>
                <w:sz w:val="28"/>
              </w:rPr>
            </w:pPr>
            <w:r w:rsidRPr="00975A09"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4A47B1" w:rsidRPr="00975A09" w:rsidRDefault="000617D3" w:rsidP="004C66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C66EC">
              <w:rPr>
                <w:sz w:val="28"/>
              </w:rPr>
              <w:t>5</w:t>
            </w:r>
          </w:p>
        </w:tc>
      </w:tr>
    </w:tbl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Default="004A47B1" w:rsidP="00210375">
      <w:pPr>
        <w:rPr>
          <w:b/>
          <w:sz w:val="28"/>
        </w:rPr>
      </w:pPr>
    </w:p>
    <w:p w:rsidR="004A47B1" w:rsidRPr="00EE5612" w:rsidRDefault="004A47B1" w:rsidP="00EE5612">
      <w:pPr>
        <w:jc w:val="both"/>
        <w:rPr>
          <w:b/>
          <w:sz w:val="28"/>
          <w:szCs w:val="28"/>
        </w:rPr>
      </w:pPr>
      <w:r w:rsidRPr="00EE5612">
        <w:rPr>
          <w:b/>
          <w:sz w:val="28"/>
          <w:szCs w:val="28"/>
        </w:rPr>
        <w:lastRenderedPageBreak/>
        <w:t xml:space="preserve">1. ПАСПОРТ </w:t>
      </w:r>
      <w:r w:rsidRPr="00EE5612">
        <w:rPr>
          <w:b/>
          <w:caps/>
          <w:sz w:val="28"/>
          <w:szCs w:val="28"/>
        </w:rPr>
        <w:t>ДОПОЛНИТЕЛЬНОЙ ОБРАЗОВАТЕЛЬНОЙ</w:t>
      </w:r>
      <w:r w:rsidRPr="00EE5612">
        <w:rPr>
          <w:b/>
          <w:sz w:val="28"/>
          <w:szCs w:val="28"/>
        </w:rPr>
        <w:t xml:space="preserve"> ПРОГРАММЫ ПОВЫШЕНИЯ КВАЛИФИКАЦИИ «ВАКЦИНОПРОФИЛАКТИКА ИНФЕКЦИОННЫХ И СОМАТИЧЕСКИХ ЗАБОЛЕВАНИЙ У ДЕТЕЙ И ВЗРОСЛЫХ»</w:t>
      </w:r>
    </w:p>
    <w:p w:rsidR="004A47B1" w:rsidRDefault="004A47B1" w:rsidP="00210375">
      <w:pPr>
        <w:jc w:val="both"/>
      </w:pPr>
    </w:p>
    <w:p w:rsidR="004A47B1" w:rsidRDefault="004A47B1" w:rsidP="004D2CA5">
      <w:pPr>
        <w:ind w:firstLine="709"/>
        <w:rPr>
          <w:b/>
          <w:sz w:val="28"/>
          <w:szCs w:val="28"/>
        </w:rPr>
      </w:pPr>
      <w:r w:rsidRPr="008B2614">
        <w:rPr>
          <w:b/>
          <w:sz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4A47B1" w:rsidRDefault="004A47B1">
      <w:pPr>
        <w:spacing w:line="229" w:lineRule="exact"/>
        <w:rPr>
          <w:sz w:val="20"/>
          <w:szCs w:val="20"/>
        </w:rPr>
      </w:pPr>
    </w:p>
    <w:p w:rsidR="004C4FF0" w:rsidRDefault="004A47B1" w:rsidP="004C4FF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«Вакцинопрофилактика инфекционных и соматических заболеваний у детей и взрослых» предназначена для специалистов, </w:t>
      </w:r>
      <w:r w:rsidR="004C4FF0">
        <w:rPr>
          <w:sz w:val="28"/>
          <w:szCs w:val="28"/>
        </w:rPr>
        <w:t>работающих по специальности «Сестринское дело в педиатрии», а также по  специальностям: «Лечебное дело», «Акушерское дело», «Сестринское дело» и «Общая практика».</w:t>
      </w:r>
    </w:p>
    <w:p w:rsidR="004A47B1" w:rsidRDefault="004A47B1">
      <w:pPr>
        <w:spacing w:line="236" w:lineRule="auto"/>
        <w:ind w:firstLine="708"/>
        <w:jc w:val="both"/>
        <w:rPr>
          <w:sz w:val="20"/>
          <w:szCs w:val="20"/>
        </w:rPr>
      </w:pPr>
    </w:p>
    <w:p w:rsidR="004A47B1" w:rsidRDefault="004A47B1">
      <w:pPr>
        <w:spacing w:line="17" w:lineRule="exact"/>
        <w:rPr>
          <w:sz w:val="20"/>
          <w:szCs w:val="20"/>
        </w:rPr>
      </w:pPr>
    </w:p>
    <w:p w:rsidR="004C4FF0" w:rsidRDefault="004C4FF0" w:rsidP="00210375">
      <w:pPr>
        <w:pStyle w:val="a8"/>
        <w:widowControl w:val="0"/>
        <w:spacing w:after="0"/>
        <w:jc w:val="both"/>
        <w:rPr>
          <w:b/>
          <w:sz w:val="28"/>
          <w:szCs w:val="28"/>
        </w:rPr>
      </w:pPr>
    </w:p>
    <w:p w:rsidR="004A47B1" w:rsidRPr="00B96FE8" w:rsidRDefault="004A47B1" w:rsidP="004D2CA5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B96FE8">
        <w:rPr>
          <w:b/>
          <w:sz w:val="28"/>
          <w:szCs w:val="28"/>
        </w:rPr>
        <w:t>1.2.</w:t>
      </w:r>
      <w:r w:rsidR="004D2CA5">
        <w:rPr>
          <w:b/>
          <w:sz w:val="28"/>
          <w:szCs w:val="28"/>
        </w:rPr>
        <w:t xml:space="preserve"> </w:t>
      </w:r>
      <w:r w:rsidRPr="00B96FE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профессиональной переподготовки</w:t>
      </w:r>
      <w:r>
        <w:rPr>
          <w:b/>
          <w:sz w:val="28"/>
          <w:szCs w:val="28"/>
        </w:rPr>
        <w:t>.</w:t>
      </w:r>
    </w:p>
    <w:p w:rsidR="004A47B1" w:rsidRPr="00B96FE8" w:rsidRDefault="004A47B1" w:rsidP="00210375">
      <w:pPr>
        <w:pStyle w:val="a8"/>
        <w:widowControl w:val="0"/>
        <w:spacing w:after="0"/>
        <w:jc w:val="both"/>
        <w:rPr>
          <w:b/>
          <w:sz w:val="14"/>
          <w:szCs w:val="28"/>
        </w:rPr>
      </w:pPr>
    </w:p>
    <w:p w:rsidR="004A47B1" w:rsidRDefault="004A47B1" w:rsidP="00210375">
      <w:pPr>
        <w:spacing w:line="270" w:lineRule="auto"/>
        <w:ind w:firstLine="708"/>
        <w:jc w:val="both"/>
        <w:rPr>
          <w:sz w:val="20"/>
          <w:szCs w:val="20"/>
        </w:rPr>
      </w:pPr>
      <w:r w:rsidRPr="00B96FE8">
        <w:rPr>
          <w:sz w:val="28"/>
          <w:szCs w:val="28"/>
        </w:rPr>
        <w:tab/>
      </w:r>
      <w:r>
        <w:rPr>
          <w:sz w:val="28"/>
          <w:szCs w:val="28"/>
        </w:rPr>
        <w:t>Дополнительная профессиональная программа повышения квалификации «Вакцинопрофилактика инфекционных и соматических заболеваний у детей и взрослых» направлена на приобретение новой компетенции, необходимой для выполнения профессиональной деятельности связанной с организацией и проведением вакцинопрофилактики.</w:t>
      </w:r>
    </w:p>
    <w:p w:rsidR="004A47B1" w:rsidRDefault="004A47B1" w:rsidP="00210375">
      <w:pPr>
        <w:pStyle w:val="a8"/>
        <w:widowControl w:val="0"/>
        <w:spacing w:after="0"/>
        <w:jc w:val="both"/>
        <w:rPr>
          <w:sz w:val="28"/>
          <w:szCs w:val="28"/>
        </w:rPr>
      </w:pPr>
      <w:r w:rsidRPr="00B96FE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дополнительной образовательной программы повышения квалификации «Вакцинопрофилактика инфекционных и соматических заболеваний у детей и взрослых»</w:t>
      </w:r>
      <w:r w:rsidRPr="00B96FE8">
        <w:rPr>
          <w:sz w:val="28"/>
          <w:szCs w:val="28"/>
        </w:rPr>
        <w:t xml:space="preserve"> должен:</w:t>
      </w:r>
    </w:p>
    <w:p w:rsidR="004A47B1" w:rsidRPr="0023086F" w:rsidRDefault="004A47B1" w:rsidP="00210375">
      <w:pPr>
        <w:pStyle w:val="a8"/>
        <w:widowControl w:val="0"/>
        <w:spacing w:after="0"/>
        <w:jc w:val="both"/>
        <w:rPr>
          <w:sz w:val="28"/>
          <w:szCs w:val="28"/>
        </w:rPr>
      </w:pPr>
      <w:r w:rsidRPr="0023086F">
        <w:rPr>
          <w:b/>
          <w:sz w:val="28"/>
          <w:szCs w:val="28"/>
        </w:rPr>
        <w:t>иметь практический опыт:</w:t>
      </w:r>
    </w:p>
    <w:p w:rsidR="004A47B1" w:rsidRPr="00F32804" w:rsidRDefault="004A47B1" w:rsidP="00EE5612">
      <w:pPr>
        <w:numPr>
          <w:ilvl w:val="0"/>
          <w:numId w:val="20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>
        <w:rPr>
          <w:spacing w:val="-4"/>
          <w:sz w:val="28"/>
        </w:rPr>
        <w:t>организации и проведения вакцинопрофилактики</w:t>
      </w:r>
      <w:r w:rsidRPr="00F32804">
        <w:rPr>
          <w:spacing w:val="-4"/>
          <w:sz w:val="28"/>
        </w:rPr>
        <w:t>;</w:t>
      </w:r>
    </w:p>
    <w:p w:rsidR="004A47B1" w:rsidRDefault="004A47B1" w:rsidP="00EE5612">
      <w:pPr>
        <w:jc w:val="both"/>
        <w:rPr>
          <w:b/>
          <w:spacing w:val="-4"/>
          <w:sz w:val="28"/>
        </w:rPr>
      </w:pPr>
      <w:bookmarkStart w:id="0" w:name="_GoBack"/>
      <w:bookmarkEnd w:id="0"/>
      <w:r w:rsidRPr="00F32804">
        <w:rPr>
          <w:b/>
          <w:spacing w:val="-4"/>
          <w:sz w:val="28"/>
        </w:rPr>
        <w:t>уметь:</w:t>
      </w:r>
    </w:p>
    <w:p w:rsidR="004A47B1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 xml:space="preserve">- обеспечить инфекционную безопасность ребенка 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соблюдать технологию в</w:t>
      </w:r>
      <w:r>
        <w:rPr>
          <w:rFonts w:ascii="Times New Roman" w:hAnsi="Times New Roman"/>
          <w:sz w:val="28"/>
          <w:szCs w:val="28"/>
        </w:rPr>
        <w:t>ведения МИБП</w:t>
      </w:r>
      <w:r w:rsidRPr="006B52B8">
        <w:rPr>
          <w:rFonts w:ascii="Times New Roman" w:hAnsi="Times New Roman"/>
          <w:sz w:val="28"/>
          <w:szCs w:val="28"/>
        </w:rPr>
        <w:t>;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проводить сердечно-легочную реанимацию при терминальных состояниях у детей;</w:t>
      </w:r>
    </w:p>
    <w:p w:rsidR="004A47B1" w:rsidRPr="00B65DA5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65DA5">
        <w:rPr>
          <w:rFonts w:ascii="Times New Roman" w:hAnsi="Times New Roman"/>
          <w:sz w:val="28"/>
          <w:szCs w:val="28"/>
        </w:rPr>
        <w:t>- оказывать доврачебную помощь при</w:t>
      </w:r>
      <w:r>
        <w:rPr>
          <w:rFonts w:ascii="Times New Roman" w:hAnsi="Times New Roman"/>
          <w:sz w:val="28"/>
          <w:szCs w:val="28"/>
        </w:rPr>
        <w:t xml:space="preserve"> возникновении неотложных состояний</w:t>
      </w:r>
      <w:r w:rsidRPr="00B65DA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время проведения вакцинопрофилактики</w:t>
      </w:r>
      <w:r w:rsidRPr="00B65DA5">
        <w:rPr>
          <w:rFonts w:ascii="Times New Roman" w:hAnsi="Times New Roman"/>
          <w:sz w:val="28"/>
          <w:szCs w:val="28"/>
        </w:rPr>
        <w:t>;</w:t>
      </w:r>
    </w:p>
    <w:p w:rsidR="004A47B1" w:rsidRDefault="004A47B1" w:rsidP="00EE5612">
      <w:pPr>
        <w:numPr>
          <w:ilvl w:val="0"/>
          <w:numId w:val="22"/>
        </w:numPr>
        <w:tabs>
          <w:tab w:val="clear" w:pos="1788"/>
          <w:tab w:val="num" w:pos="360"/>
        </w:tabs>
        <w:ind w:left="360"/>
        <w:jc w:val="both"/>
        <w:rPr>
          <w:spacing w:val="-4"/>
          <w:sz w:val="28"/>
        </w:rPr>
      </w:pPr>
      <w:r w:rsidRPr="00F32804">
        <w:rPr>
          <w:spacing w:val="-4"/>
          <w:sz w:val="28"/>
        </w:rPr>
        <w:t>вести утвержденную медицинскую документацию</w:t>
      </w:r>
      <w:r>
        <w:rPr>
          <w:spacing w:val="-4"/>
          <w:sz w:val="28"/>
        </w:rPr>
        <w:t>;</w:t>
      </w:r>
    </w:p>
    <w:p w:rsidR="004A47B1" w:rsidRDefault="004A47B1" w:rsidP="00EE5612">
      <w:pPr>
        <w:jc w:val="both"/>
        <w:rPr>
          <w:b/>
          <w:spacing w:val="-4"/>
          <w:sz w:val="28"/>
        </w:rPr>
      </w:pPr>
      <w:r w:rsidRPr="000C7EC1">
        <w:rPr>
          <w:b/>
          <w:spacing w:val="-4"/>
          <w:sz w:val="28"/>
        </w:rPr>
        <w:t>знать:</w:t>
      </w:r>
    </w:p>
    <w:p w:rsidR="004A47B1" w:rsidRDefault="004A47B1" w:rsidP="00EE5612">
      <w:pPr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-</w:t>
      </w:r>
      <w:r>
        <w:rPr>
          <w:spacing w:val="-4"/>
          <w:sz w:val="28"/>
        </w:rPr>
        <w:t>национальный календарь профилактических прививок;</w:t>
      </w:r>
    </w:p>
    <w:p w:rsidR="004A47B1" w:rsidRPr="007F060E" w:rsidRDefault="004A47B1" w:rsidP="00EE5612">
      <w:pPr>
        <w:jc w:val="both"/>
        <w:rPr>
          <w:spacing w:val="-4"/>
          <w:sz w:val="28"/>
        </w:rPr>
      </w:pPr>
      <w:r>
        <w:rPr>
          <w:spacing w:val="-4"/>
          <w:sz w:val="28"/>
        </w:rPr>
        <w:t>-основные положения об организации и проведении профилактических прививок;</w:t>
      </w:r>
    </w:p>
    <w:p w:rsidR="004A47B1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те</w:t>
      </w:r>
      <w:r>
        <w:rPr>
          <w:rFonts w:ascii="Times New Roman" w:hAnsi="Times New Roman"/>
          <w:sz w:val="28"/>
          <w:szCs w:val="28"/>
        </w:rPr>
        <w:t xml:space="preserve">хнологии и стандарты </w:t>
      </w:r>
      <w:r w:rsidRPr="006B52B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специалиста со средним медицинским образованием при проведении вакцинопрофилактики</w:t>
      </w:r>
      <w:r w:rsidRPr="006B52B8">
        <w:rPr>
          <w:rFonts w:ascii="Times New Roman" w:hAnsi="Times New Roman"/>
          <w:sz w:val="28"/>
          <w:szCs w:val="28"/>
        </w:rPr>
        <w:t>;</w:t>
      </w:r>
    </w:p>
    <w:p w:rsidR="004A47B1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иммунобиологические препараты</w:t>
      </w:r>
      <w:r w:rsidRPr="006B52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правила хранения,</w:t>
      </w:r>
      <w:r w:rsidRPr="006B52B8">
        <w:rPr>
          <w:rFonts w:ascii="Times New Roman" w:hAnsi="Times New Roman"/>
          <w:sz w:val="28"/>
          <w:szCs w:val="28"/>
        </w:rPr>
        <w:t xml:space="preserve"> показания и прот</w:t>
      </w:r>
      <w:r>
        <w:rPr>
          <w:rFonts w:ascii="Times New Roman" w:hAnsi="Times New Roman"/>
          <w:sz w:val="28"/>
          <w:szCs w:val="28"/>
        </w:rPr>
        <w:t>ивопоказания к применению, порядок проведения прививок</w:t>
      </w:r>
      <w:r w:rsidRPr="006B52B8">
        <w:rPr>
          <w:rFonts w:ascii="Times New Roman" w:hAnsi="Times New Roman"/>
          <w:sz w:val="28"/>
          <w:szCs w:val="28"/>
        </w:rPr>
        <w:t>;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E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поствакцинальные реакции, осложнения, их профилактику и экстренную терапию;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этические и</w:t>
      </w:r>
      <w:r>
        <w:rPr>
          <w:rFonts w:ascii="Times New Roman" w:hAnsi="Times New Roman"/>
          <w:sz w:val="28"/>
          <w:szCs w:val="28"/>
        </w:rPr>
        <w:t xml:space="preserve"> деонтологические проблемы</w:t>
      </w:r>
      <w:r w:rsidRPr="006B52B8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при проведении вакцинопрофилактики</w:t>
      </w:r>
      <w:r w:rsidRPr="006B52B8">
        <w:rPr>
          <w:rFonts w:ascii="Times New Roman" w:hAnsi="Times New Roman"/>
          <w:sz w:val="28"/>
          <w:szCs w:val="28"/>
        </w:rPr>
        <w:t>;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систему инфекционного контроля в детских лечебно - профилактических учреждениях;</w:t>
      </w:r>
    </w:p>
    <w:p w:rsidR="004A47B1" w:rsidRPr="006B52B8" w:rsidRDefault="004A47B1" w:rsidP="00EE561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B52B8">
        <w:rPr>
          <w:rFonts w:ascii="Times New Roman" w:hAnsi="Times New Roman"/>
          <w:sz w:val="28"/>
          <w:szCs w:val="28"/>
        </w:rPr>
        <w:t>- психологические основы общения с детьми, их родителями, персоналом, медицинскую этику и деонтологию;</w:t>
      </w:r>
    </w:p>
    <w:p w:rsidR="004A47B1" w:rsidRPr="0023086F" w:rsidRDefault="004A47B1" w:rsidP="00EE5612">
      <w:pPr>
        <w:numPr>
          <w:ilvl w:val="0"/>
          <w:numId w:val="23"/>
        </w:numPr>
        <w:tabs>
          <w:tab w:val="clear" w:pos="1788"/>
          <w:tab w:val="num" w:pos="360"/>
        </w:tabs>
        <w:ind w:left="360"/>
        <w:jc w:val="both"/>
        <w:rPr>
          <w:spacing w:val="-4"/>
          <w:sz w:val="32"/>
        </w:rPr>
      </w:pPr>
      <w:r w:rsidRPr="000C7EC1">
        <w:rPr>
          <w:spacing w:val="-4"/>
          <w:sz w:val="28"/>
        </w:rPr>
        <w:t>п</w:t>
      </w:r>
      <w:r>
        <w:rPr>
          <w:spacing w:val="-4"/>
          <w:sz w:val="28"/>
        </w:rPr>
        <w:t>равила использования</w:t>
      </w:r>
      <w:r w:rsidRPr="000C7EC1">
        <w:rPr>
          <w:spacing w:val="-4"/>
          <w:sz w:val="28"/>
        </w:rPr>
        <w:t xml:space="preserve"> оборудования, изделий медицинского назначения</w:t>
      </w:r>
      <w:r>
        <w:rPr>
          <w:spacing w:val="-4"/>
          <w:sz w:val="28"/>
        </w:rPr>
        <w:t>.</w:t>
      </w:r>
    </w:p>
    <w:p w:rsidR="004A47B1" w:rsidRDefault="004A47B1" w:rsidP="00210375">
      <w:pPr>
        <w:jc w:val="both"/>
        <w:rPr>
          <w:spacing w:val="-4"/>
          <w:sz w:val="28"/>
        </w:rPr>
      </w:pPr>
    </w:p>
    <w:p w:rsidR="004A47B1" w:rsidRDefault="004A47B1" w:rsidP="004D2CA5">
      <w:pPr>
        <w:ind w:firstLine="709"/>
        <w:jc w:val="both"/>
        <w:rPr>
          <w:spacing w:val="-4"/>
          <w:sz w:val="28"/>
        </w:rPr>
      </w:pPr>
      <w:r w:rsidRPr="008B2614">
        <w:rPr>
          <w:b/>
          <w:spacing w:val="-4"/>
          <w:sz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овышения квалификации</w:t>
      </w:r>
      <w:r w:rsidR="00EE5612"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</w:rPr>
        <w:t>«Вакцинопрофилактика  инфекционных и соматических заболеваний у детей и взрослых»</w:t>
      </w:r>
      <w:r>
        <w:rPr>
          <w:spacing w:val="-4"/>
          <w:sz w:val="28"/>
        </w:rPr>
        <w:t>:</w:t>
      </w:r>
    </w:p>
    <w:p w:rsidR="004D2CA5" w:rsidRDefault="004D2CA5" w:rsidP="004D2CA5">
      <w:pPr>
        <w:ind w:firstLine="709"/>
        <w:jc w:val="both"/>
        <w:rPr>
          <w:spacing w:val="-4"/>
          <w:sz w:val="28"/>
        </w:rPr>
      </w:pPr>
    </w:p>
    <w:p w:rsidR="004A47B1" w:rsidRDefault="004A47B1" w:rsidP="00210375">
      <w:pPr>
        <w:jc w:val="both"/>
        <w:rPr>
          <w:spacing w:val="-4"/>
          <w:sz w:val="28"/>
        </w:rPr>
      </w:pPr>
      <w:r w:rsidRPr="008B2614">
        <w:rPr>
          <w:spacing w:val="-4"/>
          <w:sz w:val="28"/>
        </w:rPr>
        <w:tab/>
        <w:t xml:space="preserve">Всего </w:t>
      </w:r>
      <w:r>
        <w:rPr>
          <w:spacing w:val="-4"/>
          <w:sz w:val="28"/>
        </w:rPr>
        <w:t>36</w:t>
      </w:r>
      <w:r w:rsidR="009844D4">
        <w:rPr>
          <w:spacing w:val="-4"/>
          <w:sz w:val="28"/>
        </w:rPr>
        <w:t xml:space="preserve"> </w:t>
      </w:r>
      <w:r w:rsidRPr="008B2614">
        <w:rPr>
          <w:spacing w:val="-4"/>
          <w:sz w:val="28"/>
        </w:rPr>
        <w:t>час</w:t>
      </w:r>
      <w:r>
        <w:rPr>
          <w:spacing w:val="-4"/>
          <w:sz w:val="28"/>
        </w:rPr>
        <w:t>ов, в том числе:</w:t>
      </w:r>
    </w:p>
    <w:p w:rsidR="004A47B1" w:rsidRDefault="004A47B1" w:rsidP="00AA45F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теоретическая подготовка составляет 14 часов, практические занятия с применением симуляционных технологий 8 часов, самостоятельная работа – 12</w:t>
      </w:r>
      <w:r w:rsidR="005D5F56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итоговая аттестация – 2 часа.</w:t>
      </w:r>
    </w:p>
    <w:p w:rsidR="004A47B1" w:rsidRDefault="004A47B1" w:rsidP="00AA45FC">
      <w:pPr>
        <w:spacing w:line="27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занятия проводятся в учебных аудиториях колледжа.</w:t>
      </w:r>
    </w:p>
    <w:p w:rsidR="004A47B1" w:rsidRDefault="004A47B1" w:rsidP="00AA45FC">
      <w:pPr>
        <w:spacing w:line="8" w:lineRule="exact"/>
        <w:rPr>
          <w:sz w:val="20"/>
          <w:szCs w:val="20"/>
        </w:rPr>
      </w:pPr>
    </w:p>
    <w:p w:rsidR="004A47B1" w:rsidRDefault="004A47B1" w:rsidP="00AA45FC">
      <w:pPr>
        <w:ind w:left="700"/>
        <w:rPr>
          <w:sz w:val="28"/>
          <w:szCs w:val="28"/>
        </w:rPr>
      </w:pPr>
      <w:r>
        <w:rPr>
          <w:sz w:val="28"/>
          <w:szCs w:val="28"/>
        </w:rPr>
        <w:t>Форма обучения – очн</w:t>
      </w:r>
      <w:r>
        <w:rPr>
          <w:sz w:val="28"/>
          <w:szCs w:val="28"/>
          <w:lang w:val="en-US"/>
        </w:rPr>
        <w:t>o</w:t>
      </w:r>
      <w:r w:rsidR="00EE5612">
        <w:rPr>
          <w:sz w:val="28"/>
          <w:szCs w:val="28"/>
        </w:rPr>
        <w:t>-</w:t>
      </w:r>
      <w:r>
        <w:rPr>
          <w:sz w:val="28"/>
          <w:szCs w:val="28"/>
        </w:rPr>
        <w:t>заочная.</w:t>
      </w:r>
    </w:p>
    <w:p w:rsidR="005D5F56" w:rsidRPr="005D5F56" w:rsidRDefault="005D5F56" w:rsidP="00D46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проводится в форме стажировки на рабочем месте с оформлением отчета о проделанной работе. </w:t>
      </w:r>
    </w:p>
    <w:p w:rsidR="004A47B1" w:rsidRDefault="004A47B1" w:rsidP="00AA45FC">
      <w:pPr>
        <w:spacing w:line="64" w:lineRule="exact"/>
        <w:rPr>
          <w:sz w:val="20"/>
          <w:szCs w:val="20"/>
        </w:rPr>
      </w:pPr>
    </w:p>
    <w:p w:rsidR="004A47B1" w:rsidRDefault="004A47B1" w:rsidP="00AA45FC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проводится с использованием фонда оценочных средств.</w:t>
      </w:r>
    </w:p>
    <w:p w:rsidR="004A47B1" w:rsidRDefault="004A47B1" w:rsidP="00210375">
      <w:pPr>
        <w:jc w:val="both"/>
        <w:rPr>
          <w:spacing w:val="-4"/>
          <w:sz w:val="28"/>
        </w:rPr>
      </w:pPr>
    </w:p>
    <w:p w:rsidR="004A47B1" w:rsidRDefault="004A47B1">
      <w:pPr>
        <w:spacing w:line="25" w:lineRule="exact"/>
        <w:rPr>
          <w:sz w:val="20"/>
          <w:szCs w:val="20"/>
        </w:rPr>
      </w:pPr>
    </w:p>
    <w:p w:rsidR="004A47B1" w:rsidRDefault="004A47B1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C4FF0" w:rsidRDefault="004C4FF0">
      <w:pPr>
        <w:ind w:left="700"/>
        <w:rPr>
          <w:sz w:val="28"/>
          <w:szCs w:val="28"/>
        </w:rPr>
      </w:pPr>
    </w:p>
    <w:p w:rsidR="004A47B1" w:rsidRDefault="004A47B1" w:rsidP="00EE5612">
      <w:pPr>
        <w:jc w:val="both"/>
        <w:rPr>
          <w:spacing w:val="-4"/>
          <w:sz w:val="28"/>
        </w:rPr>
      </w:pPr>
      <w:r w:rsidRPr="00012497">
        <w:rPr>
          <w:b/>
          <w:spacing w:val="-4"/>
          <w:sz w:val="28"/>
        </w:rPr>
        <w:lastRenderedPageBreak/>
        <w:t xml:space="preserve">2. РЕЗУЛЬТАТЫ ОСВОЕНИЯ </w:t>
      </w:r>
      <w:r>
        <w:rPr>
          <w:b/>
          <w:spacing w:val="-4"/>
          <w:sz w:val="28"/>
        </w:rPr>
        <w:t>ДОПОЛНИТЕЛЬНОЙ ОБРАЗОВАТЕЛЬНОЙ ПРОГРАММЫ ПОВЫШЕНИЯ КВАЛИФИКАЦИИ «Вакцинопрофилактика  инфекционных и соматических заболеваний у детей и взрослых»</w:t>
      </w:r>
      <w:r>
        <w:rPr>
          <w:spacing w:val="-4"/>
          <w:sz w:val="28"/>
        </w:rPr>
        <w:t>:</w:t>
      </w:r>
    </w:p>
    <w:p w:rsidR="004A47B1" w:rsidRPr="00012497" w:rsidRDefault="004A47B1" w:rsidP="00AA45FC">
      <w:pPr>
        <w:jc w:val="both"/>
        <w:rPr>
          <w:spacing w:val="-4"/>
          <w:sz w:val="14"/>
        </w:rPr>
      </w:pPr>
    </w:p>
    <w:p w:rsidR="004A47B1" w:rsidRDefault="004A47B1" w:rsidP="00EE56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ab/>
        <w:t xml:space="preserve">Результатом освоения Программы </w:t>
      </w:r>
      <w:r>
        <w:rPr>
          <w:sz w:val="28"/>
          <w:szCs w:val="28"/>
        </w:rPr>
        <w:t>является овладение обучающимися новым видом профессиональной деятельности</w:t>
      </w:r>
      <w:r w:rsidR="00EE5612">
        <w:rPr>
          <w:sz w:val="28"/>
          <w:szCs w:val="28"/>
        </w:rPr>
        <w:t xml:space="preserve"> </w:t>
      </w:r>
      <w:r>
        <w:rPr>
          <w:b/>
          <w:spacing w:val="-4"/>
          <w:sz w:val="28"/>
        </w:rPr>
        <w:t>«</w:t>
      </w:r>
      <w:r w:rsidRPr="006A012F">
        <w:rPr>
          <w:spacing w:val="-4"/>
          <w:sz w:val="28"/>
        </w:rPr>
        <w:t>Вакцинопрофилактика  инфекционных и соматических заболеваний у детей и взрослых»:</w:t>
      </w:r>
    </w:p>
    <w:p w:rsidR="004A47B1" w:rsidRDefault="004A47B1" w:rsidP="00EE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B26B45">
        <w:rPr>
          <w:b/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(ПК) </w:t>
      </w:r>
      <w:r w:rsidRPr="00B26B45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>:</w:t>
      </w:r>
    </w:p>
    <w:p w:rsidR="004A47B1" w:rsidRPr="000E3CAB" w:rsidRDefault="004A47B1" w:rsidP="004A455D">
      <w:pPr>
        <w:jc w:val="both"/>
        <w:rPr>
          <w:sz w:val="1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9213"/>
      </w:tblGrid>
      <w:tr w:rsidR="004A47B1" w:rsidRPr="00975A09" w:rsidTr="00D828E3">
        <w:tc>
          <w:tcPr>
            <w:tcW w:w="1197" w:type="dxa"/>
          </w:tcPr>
          <w:p w:rsidR="004A47B1" w:rsidRPr="00975A09" w:rsidRDefault="004A47B1" w:rsidP="004A455D">
            <w:pPr>
              <w:jc w:val="center"/>
              <w:rPr>
                <w:b/>
                <w:spacing w:val="-4"/>
                <w:sz w:val="28"/>
              </w:rPr>
            </w:pPr>
            <w:r w:rsidRPr="00975A09">
              <w:rPr>
                <w:b/>
                <w:spacing w:val="-4"/>
                <w:sz w:val="28"/>
              </w:rPr>
              <w:t>Код</w:t>
            </w:r>
          </w:p>
        </w:tc>
        <w:tc>
          <w:tcPr>
            <w:tcW w:w="9213" w:type="dxa"/>
          </w:tcPr>
          <w:p w:rsidR="004A47B1" w:rsidRPr="00975A09" w:rsidRDefault="004A47B1" w:rsidP="004A455D">
            <w:pPr>
              <w:jc w:val="center"/>
              <w:rPr>
                <w:b/>
                <w:sz w:val="28"/>
                <w:szCs w:val="28"/>
              </w:rPr>
            </w:pPr>
            <w:r w:rsidRPr="00975A09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4A47B1" w:rsidRPr="00975A09" w:rsidRDefault="004A47B1" w:rsidP="004A455D">
            <w:pPr>
              <w:jc w:val="center"/>
              <w:rPr>
                <w:spacing w:val="-4"/>
                <w:sz w:val="14"/>
              </w:rPr>
            </w:pP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4A455D">
            <w:pPr>
              <w:jc w:val="both"/>
              <w:rPr>
                <w:b/>
                <w:bCs/>
                <w:sz w:val="28"/>
              </w:rPr>
            </w:pPr>
            <w:r w:rsidRPr="00975A09">
              <w:rPr>
                <w:b/>
                <w:bCs/>
                <w:sz w:val="28"/>
              </w:rPr>
              <w:t>ПК 1.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Соблюдать технологию проведения вакцинопрофилактики.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4A455D">
            <w:pPr>
              <w:jc w:val="both"/>
              <w:rPr>
                <w:b/>
                <w:bCs/>
                <w:sz w:val="28"/>
              </w:rPr>
            </w:pPr>
            <w:r w:rsidRPr="00975A09">
              <w:rPr>
                <w:b/>
                <w:bCs/>
                <w:sz w:val="28"/>
              </w:rPr>
              <w:t>ПК 2.</w:t>
            </w:r>
          </w:p>
        </w:tc>
        <w:tc>
          <w:tcPr>
            <w:tcW w:w="9213" w:type="dxa"/>
          </w:tcPr>
          <w:p w:rsidR="004A47B1" w:rsidRPr="00EE5612" w:rsidRDefault="004A47B1" w:rsidP="0012662C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Выполнять лечебные вмешательства по оказанию медицинской помощи при неотложных состояниях во время проведения вакцинопрофилактики на догоспитальном этапе.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D53DC1">
            <w:pPr>
              <w:jc w:val="both"/>
              <w:rPr>
                <w:spacing w:val="-4"/>
                <w:sz w:val="28"/>
              </w:rPr>
            </w:pPr>
            <w:r w:rsidRPr="00975A09">
              <w:rPr>
                <w:b/>
                <w:bCs/>
                <w:kern w:val="18"/>
                <w:sz w:val="28"/>
              </w:rPr>
              <w:t>ПК</w:t>
            </w:r>
            <w:r w:rsidRPr="00975A09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</w:t>
            </w:r>
            <w:r w:rsidRPr="00975A09">
              <w:rPr>
                <w:b/>
                <w:bCs/>
                <w:kern w:val="18"/>
                <w:sz w:val="28"/>
              </w:rPr>
              <w:t>.</w:t>
            </w:r>
            <w:r w:rsidRPr="00975A09">
              <w:rPr>
                <w:b/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kern w:val="18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D53DC1">
            <w:pPr>
              <w:jc w:val="both"/>
              <w:rPr>
                <w:spacing w:val="-4"/>
                <w:sz w:val="28"/>
              </w:rPr>
            </w:pPr>
            <w:r w:rsidRPr="00975A09">
              <w:rPr>
                <w:b/>
                <w:bCs/>
                <w:kern w:val="18"/>
                <w:sz w:val="28"/>
              </w:rPr>
              <w:t>ПК</w:t>
            </w:r>
            <w:r w:rsidRPr="00975A09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4</w:t>
            </w:r>
            <w:r w:rsidRPr="00975A09">
              <w:rPr>
                <w:b/>
                <w:bCs/>
                <w:kern w:val="18"/>
                <w:sz w:val="28"/>
              </w:rPr>
              <w:t>.</w:t>
            </w:r>
            <w:r w:rsidRPr="00975A09">
              <w:rPr>
                <w:bCs/>
                <w:sz w:val="28"/>
              </w:rPr>
              <w:t> 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kern w:val="18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1D775C">
            <w:pPr>
              <w:jc w:val="both"/>
              <w:rPr>
                <w:b/>
                <w:spacing w:val="-4"/>
                <w:sz w:val="28"/>
              </w:rPr>
            </w:pPr>
            <w:r w:rsidRPr="00975A09">
              <w:rPr>
                <w:b/>
                <w:sz w:val="28"/>
              </w:rPr>
              <w:t>ОК 1.</w:t>
            </w:r>
          </w:p>
        </w:tc>
        <w:tc>
          <w:tcPr>
            <w:tcW w:w="9213" w:type="dxa"/>
          </w:tcPr>
          <w:p w:rsidR="004A47B1" w:rsidRPr="00EE5612" w:rsidRDefault="004A47B1" w:rsidP="001D775C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выполнение и качество  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1D775C">
            <w:pPr>
              <w:jc w:val="both"/>
              <w:rPr>
                <w:b/>
                <w:spacing w:val="-4"/>
                <w:sz w:val="28"/>
              </w:rPr>
            </w:pPr>
            <w:r w:rsidRPr="00975A09">
              <w:rPr>
                <w:b/>
                <w:sz w:val="28"/>
              </w:rPr>
              <w:t>ОК 2.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1D775C">
            <w:pPr>
              <w:jc w:val="both"/>
              <w:rPr>
                <w:b/>
                <w:spacing w:val="-4"/>
                <w:sz w:val="28"/>
              </w:rPr>
            </w:pPr>
            <w:r w:rsidRPr="00975A09">
              <w:rPr>
                <w:b/>
                <w:sz w:val="28"/>
              </w:rPr>
              <w:t>ОК 3.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1D775C">
            <w:pPr>
              <w:jc w:val="both"/>
              <w:rPr>
                <w:b/>
                <w:spacing w:val="-4"/>
                <w:sz w:val="28"/>
              </w:rPr>
            </w:pPr>
            <w:r w:rsidRPr="00975A09">
              <w:rPr>
                <w:b/>
                <w:sz w:val="28"/>
              </w:rPr>
              <w:t>ОК 4.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47B1" w:rsidRPr="00975A09" w:rsidTr="00D828E3">
        <w:tc>
          <w:tcPr>
            <w:tcW w:w="1197" w:type="dxa"/>
          </w:tcPr>
          <w:p w:rsidR="004A47B1" w:rsidRPr="00975A09" w:rsidRDefault="004A47B1" w:rsidP="001D775C">
            <w:pPr>
              <w:jc w:val="both"/>
              <w:rPr>
                <w:b/>
                <w:spacing w:val="-4"/>
                <w:sz w:val="28"/>
              </w:rPr>
            </w:pPr>
            <w:r w:rsidRPr="00975A09">
              <w:rPr>
                <w:b/>
                <w:sz w:val="28"/>
              </w:rPr>
              <w:t>ОК 5.</w:t>
            </w:r>
          </w:p>
        </w:tc>
        <w:tc>
          <w:tcPr>
            <w:tcW w:w="9213" w:type="dxa"/>
          </w:tcPr>
          <w:p w:rsidR="004A47B1" w:rsidRPr="00EE5612" w:rsidRDefault="004A47B1" w:rsidP="004A455D">
            <w:pPr>
              <w:jc w:val="both"/>
              <w:rPr>
                <w:spacing w:val="-4"/>
                <w:sz w:val="24"/>
                <w:szCs w:val="24"/>
              </w:rPr>
            </w:pPr>
            <w:r w:rsidRPr="00EE5612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4A47B1" w:rsidRDefault="004A47B1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8"/>
          <w:szCs w:val="28"/>
        </w:rPr>
      </w:pPr>
    </w:p>
    <w:p w:rsidR="004C4FF0" w:rsidRDefault="004C4FF0">
      <w:pPr>
        <w:spacing w:line="64" w:lineRule="exact"/>
        <w:rPr>
          <w:sz w:val="20"/>
          <w:szCs w:val="20"/>
        </w:rPr>
      </w:pPr>
    </w:p>
    <w:p w:rsidR="004A47B1" w:rsidRDefault="004A47B1">
      <w:pPr>
        <w:spacing w:line="28" w:lineRule="exact"/>
        <w:rPr>
          <w:sz w:val="20"/>
          <w:szCs w:val="20"/>
        </w:rPr>
      </w:pPr>
    </w:p>
    <w:p w:rsidR="004A47B1" w:rsidRDefault="004A47B1" w:rsidP="00EE5612">
      <w:pPr>
        <w:jc w:val="both"/>
        <w:rPr>
          <w:b/>
          <w:spacing w:val="-4"/>
          <w:sz w:val="28"/>
        </w:rPr>
      </w:pPr>
      <w:r>
        <w:rPr>
          <w:b/>
          <w:sz w:val="28"/>
        </w:rPr>
        <w:lastRenderedPageBreak/>
        <w:t xml:space="preserve">3. </w:t>
      </w:r>
      <w:r w:rsidRPr="00032D55">
        <w:rPr>
          <w:b/>
          <w:sz w:val="28"/>
        </w:rPr>
        <w:t xml:space="preserve">СТРУКТУРА И СОДЕРЖАНИЕ </w:t>
      </w:r>
      <w:r>
        <w:rPr>
          <w:b/>
          <w:sz w:val="28"/>
        </w:rPr>
        <w:t xml:space="preserve">ДОПОЛНИТЕЛЬНОЙ </w:t>
      </w:r>
      <w:r>
        <w:rPr>
          <w:b/>
          <w:spacing w:val="-4"/>
          <w:sz w:val="28"/>
        </w:rPr>
        <w:t>ОБРАЗОВАТЕЛЬНОЙ ПРОГРАММЫ ПОВЫШЕНИЯ КВАЛИФИКАЦИИ «ВАКЦИНОПРОФИЛАКТИКА ИНФЕКЦИОННЫХ И СОМАТИЧЕСКИХ ЗАБОЛЕВАНИЙ У ДЕТЕЙ И ВЗРОСЛЫХ»</w:t>
      </w:r>
    </w:p>
    <w:p w:rsidR="004A47B1" w:rsidRDefault="004A47B1" w:rsidP="00EE5612">
      <w:pPr>
        <w:jc w:val="both"/>
        <w:rPr>
          <w:b/>
          <w:spacing w:val="-4"/>
          <w:sz w:val="28"/>
        </w:rPr>
      </w:pPr>
    </w:p>
    <w:p w:rsidR="004A47B1" w:rsidRPr="00012497" w:rsidRDefault="004A47B1" w:rsidP="004D2CA5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3.1. Учебный план</w:t>
      </w:r>
    </w:p>
    <w:p w:rsidR="004A47B1" w:rsidRDefault="004A47B1"/>
    <w:p w:rsidR="004A47B1" w:rsidRDefault="004A47B1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851"/>
        <w:gridCol w:w="992"/>
        <w:gridCol w:w="1701"/>
        <w:gridCol w:w="1985"/>
        <w:gridCol w:w="2118"/>
      </w:tblGrid>
      <w:tr w:rsidR="004A47B1" w:rsidRPr="00975A09" w:rsidTr="00975A09">
        <w:tc>
          <w:tcPr>
            <w:tcW w:w="421" w:type="dxa"/>
            <w:vMerge w:val="restart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№</w:t>
            </w:r>
          </w:p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п/п</w:t>
            </w:r>
          </w:p>
        </w:tc>
        <w:tc>
          <w:tcPr>
            <w:tcW w:w="1842" w:type="dxa"/>
            <w:vMerge w:val="restart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1" w:type="dxa"/>
            <w:vMerge w:val="restart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Самостоятельная работа обучающегося</w:t>
            </w:r>
          </w:p>
        </w:tc>
      </w:tr>
      <w:tr w:rsidR="004A47B1" w:rsidRPr="00975A09" w:rsidTr="00975A09">
        <w:tc>
          <w:tcPr>
            <w:tcW w:w="421" w:type="dxa"/>
            <w:vMerge/>
          </w:tcPr>
          <w:p w:rsidR="004A47B1" w:rsidRPr="00975A09" w:rsidRDefault="004A47B1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4A47B1" w:rsidRPr="00975A09" w:rsidRDefault="004A47B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4A47B1" w:rsidRPr="00975A09" w:rsidRDefault="004A47B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в т.ч.</w:t>
            </w:r>
          </w:p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теоретическиезанятия</w:t>
            </w:r>
          </w:p>
        </w:tc>
        <w:tc>
          <w:tcPr>
            <w:tcW w:w="1985" w:type="dxa"/>
          </w:tcPr>
          <w:p w:rsidR="004A47B1" w:rsidRPr="00975A09" w:rsidRDefault="004A47B1" w:rsidP="00EE5612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2118" w:type="dxa"/>
          </w:tcPr>
          <w:p w:rsidR="004A47B1" w:rsidRPr="00975A09" w:rsidRDefault="004A47B1">
            <w:pPr>
              <w:rPr>
                <w:b/>
                <w:bCs/>
              </w:rPr>
            </w:pPr>
          </w:p>
        </w:tc>
      </w:tr>
      <w:tr w:rsidR="004A47B1" w:rsidRPr="00975A09" w:rsidTr="00975A09">
        <w:tc>
          <w:tcPr>
            <w:tcW w:w="421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7</w:t>
            </w:r>
          </w:p>
        </w:tc>
      </w:tr>
      <w:tr w:rsidR="004A47B1" w:rsidRPr="00975A09" w:rsidTr="00975A09">
        <w:tc>
          <w:tcPr>
            <w:tcW w:w="421" w:type="dxa"/>
          </w:tcPr>
          <w:p w:rsidR="004A47B1" w:rsidRPr="00975A09" w:rsidRDefault="004A47B1">
            <w:r w:rsidRPr="00975A09">
              <w:t>1</w:t>
            </w:r>
          </w:p>
        </w:tc>
        <w:tc>
          <w:tcPr>
            <w:tcW w:w="1842" w:type="dxa"/>
          </w:tcPr>
          <w:p w:rsidR="004A47B1" w:rsidRPr="00975A09" w:rsidRDefault="004A47B1">
            <w:r>
              <w:t>Вакцинопрофилактика инфекционных и соматических заболеваний у детей и взрослых</w:t>
            </w:r>
          </w:p>
        </w:tc>
        <w:tc>
          <w:tcPr>
            <w:tcW w:w="851" w:type="dxa"/>
          </w:tcPr>
          <w:p w:rsidR="004A47B1" w:rsidRPr="00975A09" w:rsidRDefault="004A47B1" w:rsidP="00975A09">
            <w:pPr>
              <w:jc w:val="center"/>
            </w:pPr>
            <w:r w:rsidRPr="00975A09">
              <w:t>34</w:t>
            </w:r>
          </w:p>
        </w:tc>
        <w:tc>
          <w:tcPr>
            <w:tcW w:w="992" w:type="dxa"/>
          </w:tcPr>
          <w:p w:rsidR="004A47B1" w:rsidRPr="00975A09" w:rsidRDefault="004A47B1" w:rsidP="00975A09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4A47B1" w:rsidRPr="00975A09" w:rsidRDefault="004A47B1" w:rsidP="00975A09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  <w:r>
              <w:t>8</w:t>
            </w: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>
              <w:t>12</w:t>
            </w:r>
          </w:p>
        </w:tc>
      </w:tr>
      <w:tr w:rsidR="004A47B1" w:rsidRPr="00975A09" w:rsidTr="00975A09">
        <w:tc>
          <w:tcPr>
            <w:tcW w:w="421" w:type="dxa"/>
          </w:tcPr>
          <w:p w:rsidR="004A47B1" w:rsidRPr="00975A09" w:rsidRDefault="004A47B1">
            <w:r w:rsidRPr="00975A09">
              <w:t>2</w:t>
            </w:r>
          </w:p>
        </w:tc>
        <w:tc>
          <w:tcPr>
            <w:tcW w:w="1842" w:type="dxa"/>
          </w:tcPr>
          <w:p w:rsidR="004A47B1" w:rsidRPr="00975A09" w:rsidRDefault="004A47B1">
            <w:r w:rsidRPr="00975A09">
              <w:t>Итоговая аттестация</w:t>
            </w:r>
          </w:p>
        </w:tc>
        <w:tc>
          <w:tcPr>
            <w:tcW w:w="851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  <w:tc>
          <w:tcPr>
            <w:tcW w:w="992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  <w:tc>
          <w:tcPr>
            <w:tcW w:w="1701" w:type="dxa"/>
          </w:tcPr>
          <w:p w:rsidR="004A47B1" w:rsidRPr="00975A09" w:rsidRDefault="004A47B1"/>
        </w:tc>
        <w:tc>
          <w:tcPr>
            <w:tcW w:w="1985" w:type="dxa"/>
          </w:tcPr>
          <w:p w:rsidR="004A47B1" w:rsidRPr="00975A09" w:rsidRDefault="004A47B1"/>
        </w:tc>
        <w:tc>
          <w:tcPr>
            <w:tcW w:w="2118" w:type="dxa"/>
          </w:tcPr>
          <w:p w:rsidR="004A47B1" w:rsidRPr="00975A09" w:rsidRDefault="004A47B1" w:rsidP="00975A09">
            <w:pPr>
              <w:jc w:val="both"/>
            </w:pPr>
          </w:p>
        </w:tc>
      </w:tr>
      <w:tr w:rsidR="004A47B1" w:rsidRPr="00975A09" w:rsidTr="00975A09">
        <w:tc>
          <w:tcPr>
            <w:tcW w:w="2263" w:type="dxa"/>
            <w:gridSpan w:val="2"/>
          </w:tcPr>
          <w:p w:rsidR="004A47B1" w:rsidRPr="00975A09" w:rsidRDefault="004A47B1">
            <w:r w:rsidRPr="00975A09">
              <w:t>ИТОГО</w:t>
            </w:r>
          </w:p>
        </w:tc>
        <w:tc>
          <w:tcPr>
            <w:tcW w:w="851" w:type="dxa"/>
          </w:tcPr>
          <w:p w:rsidR="004A47B1" w:rsidRPr="00975A09" w:rsidRDefault="004A47B1" w:rsidP="00975A09">
            <w:pPr>
              <w:jc w:val="center"/>
            </w:pPr>
            <w:r w:rsidRPr="00975A09">
              <w:t>36</w:t>
            </w:r>
          </w:p>
        </w:tc>
        <w:tc>
          <w:tcPr>
            <w:tcW w:w="992" w:type="dxa"/>
          </w:tcPr>
          <w:p w:rsidR="004A47B1" w:rsidRPr="00975A09" w:rsidRDefault="004A47B1" w:rsidP="00975A09">
            <w:pPr>
              <w:jc w:val="center"/>
            </w:pPr>
            <w:r w:rsidRPr="00975A09">
              <w:t>18</w:t>
            </w:r>
          </w:p>
        </w:tc>
        <w:tc>
          <w:tcPr>
            <w:tcW w:w="1701" w:type="dxa"/>
          </w:tcPr>
          <w:p w:rsidR="004A47B1" w:rsidRPr="00975A09" w:rsidRDefault="004A47B1"/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 w:rsidRPr="00975A09">
              <w:t>18</w:t>
            </w:r>
          </w:p>
        </w:tc>
      </w:tr>
    </w:tbl>
    <w:p w:rsidR="004A47B1" w:rsidRDefault="004A47B1"/>
    <w:p w:rsidR="004A47B1" w:rsidRDefault="004A47B1"/>
    <w:p w:rsidR="004A47B1" w:rsidRPr="00012497" w:rsidRDefault="004A47B1" w:rsidP="004D2CA5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3.2. Календарный учебный график</w:t>
      </w:r>
    </w:p>
    <w:p w:rsidR="004A47B1" w:rsidRDefault="004A47B1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4A47B1" w:rsidRPr="00975A09" w:rsidTr="00975A09">
        <w:tc>
          <w:tcPr>
            <w:tcW w:w="955" w:type="dxa"/>
          </w:tcPr>
          <w:p w:rsidR="004A47B1" w:rsidRPr="00975A09" w:rsidRDefault="004A47B1" w:rsidP="00BE2C13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№</w:t>
            </w:r>
          </w:p>
          <w:p w:rsidR="004A47B1" w:rsidRPr="00975A09" w:rsidRDefault="004A47B1" w:rsidP="00BE2C13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п/п</w:t>
            </w:r>
          </w:p>
        </w:tc>
        <w:tc>
          <w:tcPr>
            <w:tcW w:w="4209" w:type="dxa"/>
          </w:tcPr>
          <w:p w:rsidR="004A47B1" w:rsidRPr="00975A09" w:rsidRDefault="004A47B1" w:rsidP="00BE2C13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Всего часов</w:t>
            </w:r>
          </w:p>
        </w:tc>
        <w:tc>
          <w:tcPr>
            <w:tcW w:w="2384" w:type="dxa"/>
          </w:tcPr>
          <w:p w:rsidR="004A47B1" w:rsidRPr="00975A09" w:rsidRDefault="004A47B1" w:rsidP="00975A09">
            <w:pPr>
              <w:jc w:val="center"/>
            </w:pPr>
            <w:r w:rsidRPr="00975A09">
              <w:t>Сроки изучения разделов, модулей</w:t>
            </w:r>
          </w:p>
        </w:tc>
      </w:tr>
      <w:tr w:rsidR="004A47B1" w:rsidRPr="00975A09" w:rsidTr="00975A09">
        <w:tc>
          <w:tcPr>
            <w:tcW w:w="955" w:type="dxa"/>
          </w:tcPr>
          <w:p w:rsidR="004A47B1" w:rsidRPr="00975A09" w:rsidRDefault="004A47B1" w:rsidP="00981C61">
            <w:r w:rsidRPr="00975A09">
              <w:t>1</w:t>
            </w:r>
          </w:p>
        </w:tc>
        <w:tc>
          <w:tcPr>
            <w:tcW w:w="4209" w:type="dxa"/>
          </w:tcPr>
          <w:p w:rsidR="004A47B1" w:rsidRPr="00975A09" w:rsidRDefault="004A47B1" w:rsidP="00981C61">
            <w:r>
              <w:t>Вакцинопрофилактика инфекционных и соматических заболеваний у детей и взрослых</w:t>
            </w:r>
          </w:p>
        </w:tc>
        <w:tc>
          <w:tcPr>
            <w:tcW w:w="2362" w:type="dxa"/>
          </w:tcPr>
          <w:p w:rsidR="004A47B1" w:rsidRPr="00975A09" w:rsidRDefault="004A47B1" w:rsidP="00975A09">
            <w:pPr>
              <w:jc w:val="center"/>
            </w:pPr>
            <w:r w:rsidRPr="00975A09">
              <w:t>34</w:t>
            </w:r>
          </w:p>
        </w:tc>
        <w:tc>
          <w:tcPr>
            <w:tcW w:w="2384" w:type="dxa"/>
          </w:tcPr>
          <w:p w:rsidR="004A47B1" w:rsidRPr="00975A09" w:rsidRDefault="004A47B1" w:rsidP="00975A09">
            <w:pPr>
              <w:jc w:val="center"/>
            </w:pPr>
            <w:r w:rsidRPr="00975A09">
              <w:t>34</w:t>
            </w:r>
          </w:p>
        </w:tc>
      </w:tr>
      <w:tr w:rsidR="004A47B1" w:rsidRPr="00975A09" w:rsidTr="00975A09">
        <w:tc>
          <w:tcPr>
            <w:tcW w:w="955" w:type="dxa"/>
          </w:tcPr>
          <w:p w:rsidR="004A47B1" w:rsidRPr="00975A09" w:rsidRDefault="004A47B1" w:rsidP="00981C61">
            <w:r w:rsidRPr="00975A09">
              <w:t>2</w:t>
            </w:r>
          </w:p>
        </w:tc>
        <w:tc>
          <w:tcPr>
            <w:tcW w:w="4209" w:type="dxa"/>
          </w:tcPr>
          <w:p w:rsidR="004A47B1" w:rsidRPr="00975A09" w:rsidRDefault="004A47B1" w:rsidP="00981C61">
            <w:r w:rsidRPr="00975A09">
              <w:t>Итоговая аттестация</w:t>
            </w:r>
          </w:p>
        </w:tc>
        <w:tc>
          <w:tcPr>
            <w:tcW w:w="2362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  <w:tc>
          <w:tcPr>
            <w:tcW w:w="2384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</w:tr>
      <w:tr w:rsidR="004A47B1" w:rsidRPr="00975A09" w:rsidTr="00975A09">
        <w:tc>
          <w:tcPr>
            <w:tcW w:w="955" w:type="dxa"/>
          </w:tcPr>
          <w:p w:rsidR="004A47B1" w:rsidRPr="00975A09" w:rsidRDefault="004A47B1" w:rsidP="00981C61">
            <w:r w:rsidRPr="00975A09">
              <w:t>ИТОГО</w:t>
            </w:r>
          </w:p>
        </w:tc>
        <w:tc>
          <w:tcPr>
            <w:tcW w:w="4209" w:type="dxa"/>
          </w:tcPr>
          <w:p w:rsidR="004A47B1" w:rsidRPr="00975A09" w:rsidRDefault="004A47B1" w:rsidP="00975A09">
            <w:pPr>
              <w:jc w:val="center"/>
            </w:pPr>
            <w:r w:rsidRPr="00975A09">
              <w:t>36</w:t>
            </w:r>
          </w:p>
        </w:tc>
        <w:tc>
          <w:tcPr>
            <w:tcW w:w="2362" w:type="dxa"/>
          </w:tcPr>
          <w:p w:rsidR="004A47B1" w:rsidRPr="00975A09" w:rsidRDefault="004A47B1" w:rsidP="00975A09">
            <w:pPr>
              <w:jc w:val="center"/>
            </w:pPr>
            <w:r w:rsidRPr="00975A09">
              <w:t>36</w:t>
            </w:r>
          </w:p>
        </w:tc>
        <w:tc>
          <w:tcPr>
            <w:tcW w:w="2384" w:type="dxa"/>
          </w:tcPr>
          <w:p w:rsidR="004A47B1" w:rsidRPr="00975A09" w:rsidRDefault="004A47B1" w:rsidP="00975A09">
            <w:pPr>
              <w:jc w:val="center"/>
            </w:pPr>
            <w:r w:rsidRPr="00975A09">
              <w:t>36</w:t>
            </w:r>
          </w:p>
        </w:tc>
      </w:tr>
    </w:tbl>
    <w:p w:rsidR="004A47B1" w:rsidRDefault="004A47B1"/>
    <w:p w:rsidR="004A47B1" w:rsidRDefault="004A47B1"/>
    <w:p w:rsidR="004A47B1" w:rsidRDefault="004A47B1"/>
    <w:p w:rsidR="004A47B1" w:rsidRDefault="004A47B1" w:rsidP="004D2CA5">
      <w:pPr>
        <w:ind w:firstLine="709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3.3. Программа учебного модуля</w:t>
      </w:r>
    </w:p>
    <w:p w:rsidR="004A47B1" w:rsidRPr="00012497" w:rsidRDefault="004A47B1" w:rsidP="00981C61">
      <w:pPr>
        <w:ind w:left="-426"/>
        <w:jc w:val="both"/>
        <w:rPr>
          <w:spacing w:val="-4"/>
          <w:sz w:val="14"/>
        </w:rPr>
      </w:pP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850"/>
        <w:gridCol w:w="1134"/>
        <w:gridCol w:w="1276"/>
        <w:gridCol w:w="1985"/>
        <w:gridCol w:w="2118"/>
      </w:tblGrid>
      <w:tr w:rsidR="004A47B1" w:rsidRPr="00975A09" w:rsidTr="00975A09">
        <w:tc>
          <w:tcPr>
            <w:tcW w:w="568" w:type="dxa"/>
            <w:vMerge w:val="restart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№</w:t>
            </w:r>
          </w:p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п/п</w:t>
            </w:r>
          </w:p>
        </w:tc>
        <w:tc>
          <w:tcPr>
            <w:tcW w:w="2126" w:type="dxa"/>
            <w:vMerge w:val="restart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Самостоятельная работа обучающегося</w:t>
            </w:r>
          </w:p>
        </w:tc>
      </w:tr>
      <w:tr w:rsidR="004A47B1" w:rsidRPr="00975A09" w:rsidTr="00975A09">
        <w:tc>
          <w:tcPr>
            <w:tcW w:w="568" w:type="dxa"/>
            <w:vMerge/>
          </w:tcPr>
          <w:p w:rsidR="004A47B1" w:rsidRPr="00975A09" w:rsidRDefault="004A47B1" w:rsidP="008E702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4A47B1" w:rsidRPr="00975A09" w:rsidRDefault="004A47B1" w:rsidP="008E702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4A47B1" w:rsidRPr="00975A09" w:rsidRDefault="004A47B1" w:rsidP="008E70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в т.ч.</w:t>
            </w:r>
          </w:p>
          <w:p w:rsidR="004A47B1" w:rsidRPr="00975A09" w:rsidRDefault="004A47B1" w:rsidP="00D53CA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теоретич.занятия</w:t>
            </w:r>
          </w:p>
        </w:tc>
        <w:tc>
          <w:tcPr>
            <w:tcW w:w="1985" w:type="dxa"/>
          </w:tcPr>
          <w:p w:rsidR="004A47B1" w:rsidRPr="00975A09" w:rsidRDefault="004A47B1" w:rsidP="008E7022">
            <w:pPr>
              <w:rPr>
                <w:b/>
                <w:bCs/>
              </w:rPr>
            </w:pPr>
            <w:r w:rsidRPr="00975A09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2118" w:type="dxa"/>
          </w:tcPr>
          <w:p w:rsidR="004A47B1" w:rsidRPr="00975A09" w:rsidRDefault="004A47B1" w:rsidP="008E7022">
            <w:pPr>
              <w:rPr>
                <w:b/>
                <w:bCs/>
              </w:rPr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>7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pPr>
              <w:rPr>
                <w:b/>
              </w:rPr>
            </w:pPr>
            <w:r w:rsidRPr="00975A09">
              <w:rPr>
                <w:b/>
              </w:rPr>
              <w:t>1</w:t>
            </w:r>
          </w:p>
        </w:tc>
        <w:tc>
          <w:tcPr>
            <w:tcW w:w="2126" w:type="dxa"/>
          </w:tcPr>
          <w:p w:rsidR="004A47B1" w:rsidRPr="00975A09" w:rsidRDefault="004A47B1" w:rsidP="008E7022">
            <w:pPr>
              <w:rPr>
                <w:b/>
              </w:rPr>
            </w:pPr>
            <w:r>
              <w:rPr>
                <w:b/>
              </w:rPr>
              <w:t>Организационные основы прививочного дела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r w:rsidRPr="00975A09">
              <w:lastRenderedPageBreak/>
              <w:t>1.1</w:t>
            </w:r>
          </w:p>
        </w:tc>
        <w:tc>
          <w:tcPr>
            <w:tcW w:w="2126" w:type="dxa"/>
          </w:tcPr>
          <w:p w:rsidR="004A47B1" w:rsidRDefault="004A47B1" w:rsidP="008A0F53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Иммунологические основы иммунизации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r w:rsidRPr="00975A09">
              <w:t>1.2</w:t>
            </w:r>
          </w:p>
        </w:tc>
        <w:tc>
          <w:tcPr>
            <w:tcW w:w="2126" w:type="dxa"/>
          </w:tcPr>
          <w:p w:rsidR="004A47B1" w:rsidRPr="00975A09" w:rsidRDefault="004A47B1" w:rsidP="00941082">
            <w:r>
              <w:rPr>
                <w:spacing w:val="-7"/>
              </w:rPr>
              <w:t>Медицинские иммунобиологические препараты для проведения иммунопрофилактики  и постановки кожных проб.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F0034C">
            <w:r w:rsidRPr="00975A09">
              <w:t>1.3</w:t>
            </w:r>
          </w:p>
        </w:tc>
        <w:tc>
          <w:tcPr>
            <w:tcW w:w="2126" w:type="dxa"/>
          </w:tcPr>
          <w:p w:rsidR="004A47B1" w:rsidRPr="00975A09" w:rsidRDefault="004A47B1" w:rsidP="00D53CA2">
            <w:r>
              <w:rPr>
                <w:spacing w:val="-7"/>
              </w:rPr>
              <w:t>Хранение, условия и порядок проведения прививок. Противопоказания к вакцинации. Порядок уничтожения непригодных к использованию вакцин и анатоксинов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</w:pPr>
            <w:r w:rsidRPr="00975A09">
              <w:t>2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r w:rsidRPr="00975A09">
              <w:t>1.4</w:t>
            </w:r>
          </w:p>
        </w:tc>
        <w:tc>
          <w:tcPr>
            <w:tcW w:w="2126" w:type="dxa"/>
          </w:tcPr>
          <w:p w:rsidR="004A47B1" w:rsidRPr="00975A09" w:rsidRDefault="004A47B1" w:rsidP="008E7022">
            <w:r>
              <w:t xml:space="preserve"> Способы введения вакцинных препаратов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r w:rsidRPr="00975A09">
              <w:t>1.5.</w:t>
            </w:r>
          </w:p>
        </w:tc>
        <w:tc>
          <w:tcPr>
            <w:tcW w:w="2126" w:type="dxa"/>
          </w:tcPr>
          <w:p w:rsidR="004A47B1" w:rsidRPr="00975A09" w:rsidRDefault="004A47B1" w:rsidP="008E7022">
            <w:r>
              <w:t>Постпрививочные реакции и осложнения, их профилактика и экстренная терапия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180BB2" w:rsidRDefault="004A47B1" w:rsidP="008E702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4A47B1" w:rsidRPr="00180BB2" w:rsidRDefault="004A47B1" w:rsidP="008E7022">
            <w:pPr>
              <w:rPr>
                <w:b/>
              </w:rPr>
            </w:pPr>
            <w:r>
              <w:rPr>
                <w:b/>
              </w:rPr>
              <w:t>Иммунопрофи</w:t>
            </w:r>
            <w:r w:rsidR="00EE5612">
              <w:rPr>
                <w:b/>
              </w:rPr>
              <w:t>-</w:t>
            </w:r>
            <w:r>
              <w:rPr>
                <w:b/>
              </w:rPr>
              <w:t>лактика инфекционных заболеваний у детей и взрослых</w:t>
            </w:r>
          </w:p>
        </w:tc>
        <w:tc>
          <w:tcPr>
            <w:tcW w:w="850" w:type="dxa"/>
          </w:tcPr>
          <w:p w:rsidR="004A47B1" w:rsidRPr="00B55669" w:rsidRDefault="004A47B1" w:rsidP="00975A09">
            <w:pPr>
              <w:jc w:val="center"/>
              <w:rPr>
                <w:b/>
              </w:rPr>
            </w:pPr>
            <w:r w:rsidRPr="00B5566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4A47B1" w:rsidRPr="00B5566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4A47B1" w:rsidRPr="00B5566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4A47B1" w:rsidRPr="00B55669" w:rsidRDefault="004A47B1" w:rsidP="00975A09">
            <w:pPr>
              <w:jc w:val="center"/>
              <w:rPr>
                <w:b/>
              </w:rPr>
            </w:pPr>
            <w:r w:rsidRPr="00B55669">
              <w:rPr>
                <w:b/>
              </w:rPr>
              <w:t>4</w:t>
            </w:r>
          </w:p>
        </w:tc>
        <w:tc>
          <w:tcPr>
            <w:tcW w:w="2118" w:type="dxa"/>
          </w:tcPr>
          <w:p w:rsidR="004A47B1" w:rsidRPr="00B55669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r>
              <w:t>2.1</w:t>
            </w:r>
          </w:p>
        </w:tc>
        <w:tc>
          <w:tcPr>
            <w:tcW w:w="2126" w:type="dxa"/>
          </w:tcPr>
          <w:p w:rsidR="004A47B1" w:rsidRPr="00E86989" w:rsidRDefault="004A47B1" w:rsidP="008E7022">
            <w:r>
              <w:rPr>
                <w:spacing w:val="-7"/>
              </w:rPr>
              <w:t>Национальный календарь профилактических прививок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Default="004A47B1" w:rsidP="008E7022">
            <w:r>
              <w:t>2.2</w:t>
            </w:r>
          </w:p>
        </w:tc>
        <w:tc>
          <w:tcPr>
            <w:tcW w:w="2126" w:type="dxa"/>
          </w:tcPr>
          <w:p w:rsidR="004A47B1" w:rsidRDefault="004A47B1" w:rsidP="00EE5612">
            <w:pPr>
              <w:rPr>
                <w:spacing w:val="-7"/>
              </w:rPr>
            </w:pPr>
            <w:r>
              <w:rPr>
                <w:spacing w:val="-7"/>
              </w:rPr>
              <w:t>Основные положения об организации и проведении профилактических прививок.</w:t>
            </w:r>
            <w:r w:rsidR="00EE5612">
              <w:rPr>
                <w:spacing w:val="-7"/>
              </w:rPr>
              <w:t>.</w:t>
            </w:r>
            <w:r>
              <w:rPr>
                <w:spacing w:val="-7"/>
              </w:rPr>
              <w:t xml:space="preserve"> Постоянные и временные противопоказания к проведению профилактических прививок.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Default="004A47B1" w:rsidP="008E7022">
            <w:r>
              <w:t>2.3</w:t>
            </w:r>
          </w:p>
        </w:tc>
        <w:tc>
          <w:tcPr>
            <w:tcW w:w="2126" w:type="dxa"/>
          </w:tcPr>
          <w:p w:rsidR="004A47B1" w:rsidRDefault="004A47B1" w:rsidP="008E7022">
            <w:pPr>
              <w:rPr>
                <w:spacing w:val="-7"/>
              </w:rPr>
            </w:pPr>
            <w:r>
              <w:rPr>
                <w:spacing w:val="-7"/>
              </w:rPr>
              <w:t xml:space="preserve">Иммунопрофилактика отдельных инфекций (туберкулез, вирусный гепатит В, коклюш, дифтерия, столбняк, полиомиелит, корь, </w:t>
            </w:r>
            <w:r>
              <w:rPr>
                <w:spacing w:val="-7"/>
              </w:rPr>
              <w:lastRenderedPageBreak/>
              <w:t>краснуха, эпид.паротит, пневмококковая, грипп)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  <w:r>
              <w:t>4</w:t>
            </w: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Default="004A47B1" w:rsidP="008E7022">
            <w:r>
              <w:lastRenderedPageBreak/>
              <w:t>2.4</w:t>
            </w:r>
          </w:p>
        </w:tc>
        <w:tc>
          <w:tcPr>
            <w:tcW w:w="2126" w:type="dxa"/>
          </w:tcPr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Вакцинация детей с различной патологией:</w:t>
            </w:r>
          </w:p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- с заболеваниями нервной системы</w:t>
            </w:r>
          </w:p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- с аллергическими заболеваниями</w:t>
            </w:r>
          </w:p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- с иммунодефи</w:t>
            </w:r>
            <w:r w:rsidR="00EE5612">
              <w:rPr>
                <w:spacing w:val="-7"/>
              </w:rPr>
              <w:t>-</w:t>
            </w:r>
            <w:r>
              <w:rPr>
                <w:spacing w:val="-7"/>
              </w:rPr>
              <w:t>цитными состояниями</w:t>
            </w:r>
          </w:p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- при сахарном диабете</w:t>
            </w:r>
          </w:p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- часто болеющими ОРЗ.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8F2D2B" w:rsidRDefault="004A47B1" w:rsidP="008E7022">
            <w:r>
              <w:t>2.5</w:t>
            </w:r>
          </w:p>
        </w:tc>
        <w:tc>
          <w:tcPr>
            <w:tcW w:w="2126" w:type="dxa"/>
          </w:tcPr>
          <w:p w:rsidR="004A47B1" w:rsidRPr="008F2D2B" w:rsidRDefault="004A47B1" w:rsidP="00B55669">
            <w:pPr>
              <w:rPr>
                <w:b/>
                <w:spacing w:val="-7"/>
              </w:rPr>
            </w:pPr>
            <w:r>
              <w:rPr>
                <w:spacing w:val="-7"/>
              </w:rPr>
              <w:t>Вакцинопрофи</w:t>
            </w:r>
            <w:r w:rsidR="00EE5612">
              <w:rPr>
                <w:spacing w:val="-7"/>
              </w:rPr>
              <w:t>-</w:t>
            </w:r>
            <w:r>
              <w:rPr>
                <w:spacing w:val="-7"/>
              </w:rPr>
              <w:t>лактика и вакцинотерапия как средство защиты от осложнений хирургических заболеваний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200B44" w:rsidRDefault="004A47B1" w:rsidP="008E7022">
            <w:r>
              <w:t>2.6</w:t>
            </w:r>
          </w:p>
        </w:tc>
        <w:tc>
          <w:tcPr>
            <w:tcW w:w="2126" w:type="dxa"/>
          </w:tcPr>
          <w:p w:rsidR="004A47B1" w:rsidRDefault="004A47B1" w:rsidP="00B55669">
            <w:pPr>
              <w:rPr>
                <w:b/>
                <w:spacing w:val="-7"/>
              </w:rPr>
            </w:pPr>
            <w:r w:rsidRPr="00EB5C43">
              <w:rPr>
                <w:spacing w:val="-7"/>
              </w:rPr>
              <w:t>Прививки по эпидемическим показаниям.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Default="004A47B1" w:rsidP="008E7022">
            <w:r>
              <w:t>2.7</w:t>
            </w:r>
          </w:p>
        </w:tc>
        <w:tc>
          <w:tcPr>
            <w:tcW w:w="2126" w:type="dxa"/>
          </w:tcPr>
          <w:p w:rsidR="004A47B1" w:rsidRPr="00EB5C43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Вакцинопрофи</w:t>
            </w:r>
            <w:r w:rsidR="00EE5612">
              <w:rPr>
                <w:spacing w:val="-7"/>
              </w:rPr>
              <w:t>-</w:t>
            </w:r>
            <w:r>
              <w:rPr>
                <w:spacing w:val="-7"/>
              </w:rPr>
              <w:t>лактика онкологических заболеваний.</w:t>
            </w:r>
          </w:p>
        </w:tc>
        <w:tc>
          <w:tcPr>
            <w:tcW w:w="850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DF6656" w:rsidRDefault="004A47B1" w:rsidP="008E7022">
            <w:pPr>
              <w:rPr>
                <w:b/>
              </w:rPr>
            </w:pPr>
            <w:r w:rsidRPr="00DF6656">
              <w:rPr>
                <w:b/>
              </w:rPr>
              <w:t>3</w:t>
            </w:r>
          </w:p>
        </w:tc>
        <w:tc>
          <w:tcPr>
            <w:tcW w:w="2126" w:type="dxa"/>
          </w:tcPr>
          <w:p w:rsidR="004A47B1" w:rsidRPr="00DF6656" w:rsidRDefault="004A47B1" w:rsidP="00B55669">
            <w:pPr>
              <w:rPr>
                <w:b/>
                <w:spacing w:val="-7"/>
              </w:rPr>
            </w:pPr>
            <w:r>
              <w:rPr>
                <w:b/>
                <w:spacing w:val="-7"/>
              </w:rPr>
              <w:t>Инфекционная безопасность и инфекционный контроль</w:t>
            </w:r>
          </w:p>
        </w:tc>
        <w:tc>
          <w:tcPr>
            <w:tcW w:w="850" w:type="dxa"/>
          </w:tcPr>
          <w:p w:rsidR="004A47B1" w:rsidRPr="00DF6656" w:rsidRDefault="004A47B1" w:rsidP="00975A09">
            <w:pPr>
              <w:jc w:val="center"/>
              <w:rPr>
                <w:b/>
              </w:rPr>
            </w:pPr>
            <w:r w:rsidRPr="00DF6656">
              <w:rPr>
                <w:b/>
              </w:rPr>
              <w:t>4</w:t>
            </w:r>
          </w:p>
        </w:tc>
        <w:tc>
          <w:tcPr>
            <w:tcW w:w="1134" w:type="dxa"/>
          </w:tcPr>
          <w:p w:rsidR="004A47B1" w:rsidRPr="001E6425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A47B1" w:rsidRPr="001E6425" w:rsidRDefault="004A47B1" w:rsidP="00975A0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A47B1" w:rsidRPr="001E6425" w:rsidRDefault="004A47B1" w:rsidP="00975A09">
            <w:pPr>
              <w:jc w:val="center"/>
              <w:rPr>
                <w:b/>
              </w:rPr>
            </w:pPr>
            <w:r w:rsidRPr="001E6425">
              <w:rPr>
                <w:b/>
              </w:rPr>
              <w:t>2</w:t>
            </w:r>
          </w:p>
        </w:tc>
        <w:tc>
          <w:tcPr>
            <w:tcW w:w="2118" w:type="dxa"/>
          </w:tcPr>
          <w:p w:rsidR="004A47B1" w:rsidRPr="00A82DF5" w:rsidRDefault="004A47B1" w:rsidP="00975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Pr="00DF6656" w:rsidRDefault="004A47B1" w:rsidP="008E7022">
            <w:r>
              <w:t>3.1</w:t>
            </w:r>
          </w:p>
        </w:tc>
        <w:tc>
          <w:tcPr>
            <w:tcW w:w="2126" w:type="dxa"/>
          </w:tcPr>
          <w:p w:rsidR="004A47B1" w:rsidRDefault="004A47B1" w:rsidP="00B55669">
            <w:pPr>
              <w:rPr>
                <w:b/>
                <w:spacing w:val="-7"/>
              </w:rPr>
            </w:pPr>
            <w:r>
              <w:rPr>
                <w:spacing w:val="-7"/>
              </w:rPr>
              <w:t>Санитарно – эпидемиологический режим в прививочном кабинете</w:t>
            </w:r>
          </w:p>
        </w:tc>
        <w:tc>
          <w:tcPr>
            <w:tcW w:w="850" w:type="dxa"/>
          </w:tcPr>
          <w:p w:rsidR="004A47B1" w:rsidRPr="001E6425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</w:tr>
      <w:tr w:rsidR="004A47B1" w:rsidRPr="00975A09" w:rsidTr="00975A09">
        <w:tc>
          <w:tcPr>
            <w:tcW w:w="568" w:type="dxa"/>
          </w:tcPr>
          <w:p w:rsidR="004A47B1" w:rsidRDefault="004A47B1" w:rsidP="008E7022">
            <w:r>
              <w:t>3.2</w:t>
            </w:r>
          </w:p>
        </w:tc>
        <w:tc>
          <w:tcPr>
            <w:tcW w:w="2126" w:type="dxa"/>
          </w:tcPr>
          <w:p w:rsidR="004A47B1" w:rsidRDefault="004A47B1" w:rsidP="00B55669">
            <w:pPr>
              <w:rPr>
                <w:spacing w:val="-7"/>
              </w:rPr>
            </w:pPr>
            <w:r>
              <w:rPr>
                <w:spacing w:val="-7"/>
              </w:rPr>
              <w:t>Профилактика гемоконтактных инфекций у медицинских работников</w:t>
            </w:r>
          </w:p>
        </w:tc>
        <w:tc>
          <w:tcPr>
            <w:tcW w:w="850" w:type="dxa"/>
          </w:tcPr>
          <w:p w:rsidR="004A47B1" w:rsidRPr="001E6425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A47B1" w:rsidRDefault="004A47B1" w:rsidP="00975A09">
            <w:pPr>
              <w:jc w:val="center"/>
            </w:pPr>
          </w:p>
        </w:tc>
        <w:tc>
          <w:tcPr>
            <w:tcW w:w="1985" w:type="dxa"/>
          </w:tcPr>
          <w:p w:rsidR="004A47B1" w:rsidRDefault="004A47B1" w:rsidP="00975A09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4A47B1" w:rsidRDefault="004A47B1" w:rsidP="00975A09">
            <w:pPr>
              <w:jc w:val="center"/>
            </w:pPr>
          </w:p>
        </w:tc>
      </w:tr>
      <w:tr w:rsidR="004A47B1" w:rsidRPr="00975A09" w:rsidTr="00975A09">
        <w:tc>
          <w:tcPr>
            <w:tcW w:w="568" w:type="dxa"/>
          </w:tcPr>
          <w:p w:rsidR="004A47B1" w:rsidRPr="00975A09" w:rsidRDefault="004A47B1" w:rsidP="008E7022">
            <w:pPr>
              <w:rPr>
                <w:b/>
              </w:rPr>
            </w:pPr>
            <w:r w:rsidRPr="00975A09">
              <w:rPr>
                <w:b/>
              </w:rPr>
              <w:t>2</w:t>
            </w:r>
          </w:p>
        </w:tc>
        <w:tc>
          <w:tcPr>
            <w:tcW w:w="2126" w:type="dxa"/>
          </w:tcPr>
          <w:p w:rsidR="004A47B1" w:rsidRPr="00975A09" w:rsidRDefault="004A47B1" w:rsidP="008E7022">
            <w:pPr>
              <w:rPr>
                <w:b/>
              </w:rPr>
            </w:pPr>
            <w:r w:rsidRPr="00975A09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 w:rsidRPr="00975A09">
              <w:rPr>
                <w:b/>
              </w:rPr>
              <w:t>2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  <w:rPr>
                <w:b/>
              </w:rPr>
            </w:pPr>
            <w:r w:rsidRPr="00975A09">
              <w:rPr>
                <w:b/>
              </w:rPr>
              <w:t>2</w:t>
            </w:r>
          </w:p>
        </w:tc>
        <w:tc>
          <w:tcPr>
            <w:tcW w:w="1276" w:type="dxa"/>
          </w:tcPr>
          <w:p w:rsidR="004A47B1" w:rsidRPr="00975A09" w:rsidRDefault="004A47B1" w:rsidP="008E7022">
            <w:pPr>
              <w:rPr>
                <w:b/>
              </w:rPr>
            </w:pPr>
          </w:p>
        </w:tc>
        <w:tc>
          <w:tcPr>
            <w:tcW w:w="1985" w:type="dxa"/>
          </w:tcPr>
          <w:p w:rsidR="004A47B1" w:rsidRPr="00975A09" w:rsidRDefault="004A47B1" w:rsidP="008E7022">
            <w:pPr>
              <w:rPr>
                <w:b/>
              </w:rPr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both"/>
              <w:rPr>
                <w:b/>
              </w:rPr>
            </w:pPr>
          </w:p>
        </w:tc>
      </w:tr>
      <w:tr w:rsidR="004A47B1" w:rsidRPr="00975A09" w:rsidTr="00975A09">
        <w:tc>
          <w:tcPr>
            <w:tcW w:w="2694" w:type="dxa"/>
            <w:gridSpan w:val="2"/>
          </w:tcPr>
          <w:p w:rsidR="004A47B1" w:rsidRPr="00975A09" w:rsidRDefault="004A47B1" w:rsidP="008E7022">
            <w:r w:rsidRPr="00975A09">
              <w:t>ИТОГО</w:t>
            </w:r>
          </w:p>
        </w:tc>
        <w:tc>
          <w:tcPr>
            <w:tcW w:w="850" w:type="dxa"/>
          </w:tcPr>
          <w:p w:rsidR="004A47B1" w:rsidRPr="00975A09" w:rsidRDefault="004A47B1" w:rsidP="00975A09">
            <w:pPr>
              <w:jc w:val="center"/>
            </w:pPr>
            <w:r w:rsidRPr="00975A09">
              <w:t>36</w:t>
            </w:r>
          </w:p>
        </w:tc>
        <w:tc>
          <w:tcPr>
            <w:tcW w:w="1134" w:type="dxa"/>
          </w:tcPr>
          <w:p w:rsidR="004A47B1" w:rsidRPr="00975A09" w:rsidRDefault="004A47B1" w:rsidP="00975A09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A47B1" w:rsidRPr="00975A09" w:rsidRDefault="004A47B1" w:rsidP="008E7022"/>
        </w:tc>
        <w:tc>
          <w:tcPr>
            <w:tcW w:w="1985" w:type="dxa"/>
          </w:tcPr>
          <w:p w:rsidR="004A47B1" w:rsidRPr="00975A09" w:rsidRDefault="004A47B1" w:rsidP="00975A09">
            <w:pPr>
              <w:jc w:val="center"/>
            </w:pPr>
          </w:p>
        </w:tc>
        <w:tc>
          <w:tcPr>
            <w:tcW w:w="2118" w:type="dxa"/>
          </w:tcPr>
          <w:p w:rsidR="004A47B1" w:rsidRPr="00975A09" w:rsidRDefault="004A47B1" w:rsidP="00975A09">
            <w:pPr>
              <w:jc w:val="center"/>
            </w:pPr>
            <w:r>
              <w:t>12</w:t>
            </w:r>
          </w:p>
        </w:tc>
      </w:tr>
    </w:tbl>
    <w:p w:rsidR="004A47B1" w:rsidRDefault="004A47B1"/>
    <w:p w:rsidR="004A47B1" w:rsidRDefault="004A47B1" w:rsidP="004D2CA5">
      <w:pPr>
        <w:tabs>
          <w:tab w:val="left" w:pos="567"/>
        </w:tabs>
        <w:ind w:firstLine="709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3.4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Перечень вопросов для подготовки к оценке освоения Программы</w:t>
      </w:r>
    </w:p>
    <w:p w:rsidR="004D2CA5" w:rsidRDefault="004D2CA5" w:rsidP="004D2CA5">
      <w:pPr>
        <w:tabs>
          <w:tab w:val="left" w:pos="567"/>
        </w:tabs>
        <w:ind w:firstLine="709"/>
        <w:rPr>
          <w:sz w:val="20"/>
          <w:szCs w:val="20"/>
        </w:rPr>
      </w:pP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z w:val="28"/>
          <w:szCs w:val="28"/>
        </w:rPr>
        <w:t>1.</w:t>
      </w:r>
      <w:r w:rsidR="00EE5612" w:rsidRP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 xml:space="preserve">Основные нормативные документы по проведению вакцинопрофилактики. 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z w:val="28"/>
          <w:szCs w:val="28"/>
        </w:rPr>
        <w:t xml:space="preserve">2. </w:t>
      </w:r>
      <w:r w:rsidR="00EE5612" w:rsidRP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 xml:space="preserve">Иммунологические основы иммунизации. 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z w:val="28"/>
          <w:szCs w:val="28"/>
        </w:rPr>
        <w:lastRenderedPageBreak/>
        <w:t xml:space="preserve">3. </w:t>
      </w:r>
      <w:r w:rsidRPr="00EE5612">
        <w:rPr>
          <w:spacing w:val="-7"/>
          <w:sz w:val="28"/>
          <w:szCs w:val="28"/>
        </w:rPr>
        <w:t>Медицинские иммунобиологические препараты для проведения иммунопрофилактики  и постановки кожных проб.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z w:val="28"/>
          <w:szCs w:val="28"/>
        </w:rPr>
        <w:t>4.</w:t>
      </w:r>
      <w:r w:rsidRPr="00EE5612">
        <w:rPr>
          <w:spacing w:val="-7"/>
          <w:sz w:val="28"/>
          <w:szCs w:val="28"/>
        </w:rPr>
        <w:t xml:space="preserve"> Хранение, условия и порядок проведения прививок, понятие о «холодовой цепи»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z w:val="28"/>
          <w:szCs w:val="28"/>
        </w:rPr>
        <w:t>5.Способы введения вакцинных препаратов</w:t>
      </w:r>
      <w:r w:rsidRPr="00EE5612">
        <w:rPr>
          <w:spacing w:val="-7"/>
          <w:sz w:val="28"/>
          <w:szCs w:val="28"/>
        </w:rPr>
        <w:t>.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pacing w:val="-7"/>
          <w:sz w:val="28"/>
          <w:szCs w:val="28"/>
        </w:rPr>
        <w:t>6. Иммунопрофилактика отдельных инфекций (туберкулез, вирусный гепатит В, коклюш, дифтерия, столбняк, полиомиелит, корь, краснуха, эпидемический паротит, пневмококковая, грипп)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pacing w:val="-7"/>
          <w:sz w:val="28"/>
          <w:szCs w:val="28"/>
        </w:rPr>
        <w:t>7. Постоянные и временные противопоказания к проведению профилактических прививок.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pacing w:val="-7"/>
          <w:sz w:val="28"/>
          <w:szCs w:val="28"/>
        </w:rPr>
        <w:t>8.</w:t>
      </w:r>
      <w:r w:rsidRPr="00EE5612">
        <w:rPr>
          <w:sz w:val="28"/>
          <w:szCs w:val="28"/>
        </w:rPr>
        <w:t xml:space="preserve"> Постпрививочные реакции и осложнения, их профилактика и экстренная терапия: анафилактический шок, острая сосудистая недостаточность, судорожный синдром, гипертермический синдром</w:t>
      </w:r>
      <w:r w:rsidR="004D2CA5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(понятие, клинические симптомы, тактика, алгоритм оказания неотложной помощи)</w:t>
      </w:r>
    </w:p>
    <w:p w:rsidR="004A47B1" w:rsidRPr="00EE5612" w:rsidRDefault="004A47B1" w:rsidP="00EE5612">
      <w:pPr>
        <w:spacing w:line="316" w:lineRule="exact"/>
        <w:jc w:val="both"/>
        <w:rPr>
          <w:spacing w:val="-7"/>
          <w:sz w:val="28"/>
          <w:szCs w:val="28"/>
        </w:rPr>
      </w:pPr>
      <w:r w:rsidRPr="00EE5612">
        <w:rPr>
          <w:sz w:val="28"/>
          <w:szCs w:val="28"/>
        </w:rPr>
        <w:t>9.</w:t>
      </w:r>
      <w:r w:rsidRPr="00EE5612">
        <w:rPr>
          <w:spacing w:val="-7"/>
          <w:sz w:val="28"/>
          <w:szCs w:val="28"/>
        </w:rPr>
        <w:t xml:space="preserve"> Прививки по эпидемическим показаниям.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pacing w:val="-7"/>
          <w:sz w:val="28"/>
          <w:szCs w:val="28"/>
        </w:rPr>
        <w:t>10. Санитарно – эпидемиологический режим в прививочном кабинете, обработка изделий медицинского назначения.</w:t>
      </w:r>
      <w:r w:rsidRPr="00EE5612">
        <w:rPr>
          <w:sz w:val="28"/>
          <w:szCs w:val="28"/>
        </w:rPr>
        <w:t xml:space="preserve"> </w:t>
      </w:r>
    </w:p>
    <w:p w:rsidR="004A47B1" w:rsidRDefault="00EE5612" w:rsidP="00EE5612">
      <w:pPr>
        <w:spacing w:line="316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A47B1" w:rsidRDefault="004A47B1" w:rsidP="004D2CA5">
      <w:pPr>
        <w:tabs>
          <w:tab w:val="left" w:pos="567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3.5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Перечень умений для подготовки к оценке освоения Программы</w:t>
      </w:r>
    </w:p>
    <w:p w:rsidR="004A47B1" w:rsidRDefault="004A47B1"/>
    <w:p w:rsidR="004A47B1" w:rsidRPr="00EE5612" w:rsidRDefault="004A47B1" w:rsidP="00EE5612">
      <w:pPr>
        <w:jc w:val="both"/>
        <w:rPr>
          <w:sz w:val="28"/>
          <w:szCs w:val="28"/>
        </w:rPr>
      </w:pPr>
      <w:r w:rsidRPr="00EE5612">
        <w:rPr>
          <w:sz w:val="28"/>
          <w:szCs w:val="28"/>
        </w:rPr>
        <w:t>1.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проведения прививки БЦЖ.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z w:val="28"/>
          <w:szCs w:val="28"/>
        </w:rPr>
        <w:t>2</w:t>
      </w:r>
      <w:r w:rsidR="00EE5612">
        <w:rPr>
          <w:sz w:val="28"/>
          <w:szCs w:val="28"/>
        </w:rPr>
        <w:t xml:space="preserve">. </w:t>
      </w:r>
      <w:r w:rsidRPr="00EE5612">
        <w:rPr>
          <w:sz w:val="28"/>
          <w:szCs w:val="28"/>
        </w:rPr>
        <w:t>Техника проведения прививки против гепатита В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z w:val="28"/>
          <w:szCs w:val="28"/>
        </w:rPr>
        <w:t>3.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проведения прививки против пневмококковой инфекции.</w:t>
      </w:r>
    </w:p>
    <w:p w:rsidR="004A47B1" w:rsidRPr="00EE5612" w:rsidRDefault="004A47B1" w:rsidP="00EE5612">
      <w:pPr>
        <w:spacing w:line="316" w:lineRule="exact"/>
        <w:jc w:val="both"/>
        <w:rPr>
          <w:sz w:val="28"/>
          <w:szCs w:val="28"/>
        </w:rPr>
      </w:pPr>
      <w:r w:rsidRPr="00EE5612">
        <w:rPr>
          <w:sz w:val="28"/>
          <w:szCs w:val="28"/>
        </w:rPr>
        <w:t>4.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 xml:space="preserve">Техника проведения прививки АКДС, АДС-М, АДС, АД. </w:t>
      </w:r>
    </w:p>
    <w:p w:rsidR="004A47B1" w:rsidRPr="00EE5612" w:rsidRDefault="004A47B1" w:rsidP="00EE5612">
      <w:pPr>
        <w:jc w:val="both"/>
        <w:rPr>
          <w:sz w:val="28"/>
          <w:szCs w:val="28"/>
        </w:rPr>
      </w:pPr>
      <w:r w:rsidRPr="00EE5612">
        <w:rPr>
          <w:sz w:val="28"/>
          <w:szCs w:val="28"/>
        </w:rPr>
        <w:t>5.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проведения прививки ИПВ.</w:t>
      </w:r>
    </w:p>
    <w:p w:rsidR="004A47B1" w:rsidRPr="00EE5612" w:rsidRDefault="004A47B1" w:rsidP="00EE5612">
      <w:pPr>
        <w:jc w:val="both"/>
        <w:rPr>
          <w:sz w:val="28"/>
          <w:szCs w:val="28"/>
        </w:rPr>
      </w:pPr>
      <w:r w:rsidRPr="00EE5612">
        <w:rPr>
          <w:sz w:val="28"/>
          <w:szCs w:val="28"/>
        </w:rPr>
        <w:t>6.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проведения прививки ОПВ.</w:t>
      </w:r>
    </w:p>
    <w:p w:rsidR="004A47B1" w:rsidRPr="00EE5612" w:rsidRDefault="004A47B1" w:rsidP="00EE5612">
      <w:pPr>
        <w:jc w:val="both"/>
        <w:rPr>
          <w:sz w:val="28"/>
          <w:szCs w:val="28"/>
        </w:rPr>
      </w:pPr>
      <w:r w:rsidRPr="00EE5612">
        <w:rPr>
          <w:sz w:val="28"/>
          <w:szCs w:val="28"/>
        </w:rPr>
        <w:t>7.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проведения прививки против кори, эпидемического паротита, краснухи</w:t>
      </w:r>
      <w:r w:rsidR="00EE5612">
        <w:rPr>
          <w:sz w:val="28"/>
          <w:szCs w:val="28"/>
        </w:rPr>
        <w:t>.</w:t>
      </w:r>
    </w:p>
    <w:p w:rsidR="004A47B1" w:rsidRPr="00EE5612" w:rsidRDefault="004A47B1" w:rsidP="00EE5612">
      <w:pPr>
        <w:jc w:val="both"/>
        <w:rPr>
          <w:sz w:val="28"/>
          <w:szCs w:val="28"/>
        </w:rPr>
      </w:pPr>
      <w:r w:rsidRPr="00EE5612">
        <w:rPr>
          <w:sz w:val="28"/>
          <w:szCs w:val="28"/>
        </w:rPr>
        <w:t>8.</w:t>
      </w:r>
      <w:r w:rsidR="00EE5612">
        <w:rPr>
          <w:sz w:val="28"/>
          <w:szCs w:val="28"/>
        </w:rPr>
        <w:t xml:space="preserve"> </w:t>
      </w:r>
      <w:r w:rsidRPr="00EE5612">
        <w:rPr>
          <w:sz w:val="28"/>
          <w:szCs w:val="28"/>
        </w:rPr>
        <w:t>Техника постановки пробы Манту.</w:t>
      </w:r>
    </w:p>
    <w:p w:rsidR="004A47B1" w:rsidRDefault="004A47B1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Default="004C66EC" w:rsidP="00EE5612">
      <w:pPr>
        <w:jc w:val="both"/>
        <w:rPr>
          <w:sz w:val="28"/>
          <w:szCs w:val="28"/>
        </w:rPr>
      </w:pPr>
    </w:p>
    <w:p w:rsidR="004C66EC" w:rsidRPr="00EE5612" w:rsidRDefault="004C66EC" w:rsidP="00EE5612">
      <w:pPr>
        <w:jc w:val="both"/>
        <w:rPr>
          <w:sz w:val="28"/>
          <w:szCs w:val="28"/>
        </w:rPr>
      </w:pPr>
    </w:p>
    <w:p w:rsidR="004A47B1" w:rsidRPr="00EE5612" w:rsidRDefault="004A47B1" w:rsidP="00BB3D61">
      <w:pPr>
        <w:jc w:val="both"/>
        <w:rPr>
          <w:spacing w:val="-4"/>
          <w:sz w:val="28"/>
          <w:szCs w:val="28"/>
        </w:rPr>
      </w:pPr>
      <w:r w:rsidRPr="00EE5612">
        <w:rPr>
          <w:b/>
          <w:sz w:val="28"/>
          <w:szCs w:val="28"/>
        </w:rPr>
        <w:lastRenderedPageBreak/>
        <w:t>4. </w:t>
      </w:r>
      <w:r w:rsidR="00EE5612">
        <w:rPr>
          <w:b/>
          <w:sz w:val="28"/>
          <w:szCs w:val="28"/>
        </w:rPr>
        <w:t xml:space="preserve"> </w:t>
      </w:r>
      <w:r w:rsidRPr="00EE5612">
        <w:rPr>
          <w:b/>
          <w:sz w:val="28"/>
          <w:szCs w:val="28"/>
        </w:rPr>
        <w:t>УСЛОВИЯ РЕАЛИЗАЦИИ ДОПОЛНИТЕЛЬНОЙ ОБРАЗОВАТЕЛЬНОЙ ПРОГРАММЫ ПОВЫШЕНИЯ КВАЛИФИКАЦИИ</w:t>
      </w:r>
      <w:r w:rsidR="00EE5612">
        <w:rPr>
          <w:b/>
          <w:sz w:val="28"/>
          <w:szCs w:val="28"/>
        </w:rPr>
        <w:t xml:space="preserve"> </w:t>
      </w:r>
      <w:r w:rsidRPr="00EE5612">
        <w:rPr>
          <w:b/>
          <w:spacing w:val="-4"/>
          <w:sz w:val="28"/>
          <w:szCs w:val="28"/>
        </w:rPr>
        <w:t xml:space="preserve"> «ВАКЦИНОПРОФИЛАКТИКА ИНФЕКЦИОННЫХ И СОМАТИЧЕСКИХ ЗАБОЛЕВАНИЙ У ДЕТЕЙ И ВЗРОСЛЫХ»</w:t>
      </w:r>
      <w:r w:rsidRPr="00EE5612">
        <w:rPr>
          <w:spacing w:val="-4"/>
          <w:sz w:val="28"/>
          <w:szCs w:val="28"/>
        </w:rPr>
        <w:t>:</w:t>
      </w:r>
    </w:p>
    <w:p w:rsidR="004A47B1" w:rsidRDefault="004A47B1" w:rsidP="00BB3D61">
      <w:pPr>
        <w:pStyle w:val="a4"/>
        <w:rPr>
          <w:b/>
          <w:sz w:val="28"/>
          <w:lang w:val="ru-RU"/>
        </w:rPr>
      </w:pPr>
    </w:p>
    <w:p w:rsidR="004A47B1" w:rsidRDefault="004A47B1" w:rsidP="00EE5612">
      <w:pPr>
        <w:tabs>
          <w:tab w:val="left" w:pos="1400"/>
        </w:tabs>
        <w:ind w:firstLine="709"/>
        <w:rPr>
          <w:b/>
          <w:bCs/>
          <w:sz w:val="28"/>
          <w:szCs w:val="28"/>
        </w:rPr>
      </w:pPr>
      <w:r w:rsidRPr="00FF24CC">
        <w:rPr>
          <w:b/>
          <w:bCs/>
          <w:sz w:val="28"/>
          <w:szCs w:val="28"/>
        </w:rPr>
        <w:t>4.1</w:t>
      </w:r>
      <w:r w:rsidRPr="00FF24CC">
        <w:rPr>
          <w:sz w:val="28"/>
          <w:szCs w:val="28"/>
        </w:rPr>
        <w:tab/>
      </w:r>
      <w:r w:rsidRPr="00FF24CC">
        <w:rPr>
          <w:b/>
          <w:bCs/>
          <w:sz w:val="28"/>
          <w:szCs w:val="28"/>
        </w:rPr>
        <w:t>Требования к кадровому обеспечению программы</w:t>
      </w:r>
    </w:p>
    <w:p w:rsidR="00091540" w:rsidRPr="00091540" w:rsidRDefault="00091540" w:rsidP="00091540">
      <w:pPr>
        <w:tabs>
          <w:tab w:val="left" w:pos="140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91540">
        <w:rPr>
          <w:bCs/>
          <w:sz w:val="28"/>
          <w:szCs w:val="28"/>
        </w:rPr>
        <w:t>К преподавательской деятельности привлекаются лица, имеющие высшее 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</w:t>
      </w:r>
      <w:r>
        <w:rPr>
          <w:bCs/>
          <w:sz w:val="28"/>
          <w:szCs w:val="28"/>
        </w:rPr>
        <w:t>, соответствующее профилю преподаваемого модуля; наличие опыта деятельности в организациях соответствующей профессиональной сферы.</w:t>
      </w:r>
    </w:p>
    <w:p w:rsidR="00091540" w:rsidRDefault="00091540" w:rsidP="00EE5612">
      <w:pPr>
        <w:tabs>
          <w:tab w:val="left" w:pos="1400"/>
        </w:tabs>
        <w:ind w:firstLine="709"/>
        <w:rPr>
          <w:b/>
          <w:bCs/>
          <w:sz w:val="28"/>
          <w:szCs w:val="28"/>
        </w:rPr>
      </w:pPr>
    </w:p>
    <w:p w:rsidR="004A47B1" w:rsidRDefault="004A47B1" w:rsidP="004D2CA5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4.2 Требования к минимальному материально-техническому обеспечению программы.</w:t>
      </w:r>
    </w:p>
    <w:p w:rsidR="004A47B1" w:rsidRDefault="004A47B1" w:rsidP="008E7022">
      <w:pPr>
        <w:spacing w:line="71" w:lineRule="exact"/>
        <w:rPr>
          <w:sz w:val="20"/>
          <w:szCs w:val="20"/>
        </w:rPr>
      </w:pPr>
    </w:p>
    <w:p w:rsidR="004A47B1" w:rsidRDefault="004A47B1" w:rsidP="008E702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 (в соответствии с таблицей).</w:t>
      </w:r>
    </w:p>
    <w:p w:rsidR="004A47B1" w:rsidRDefault="004A47B1" w:rsidP="008E7022">
      <w:pPr>
        <w:spacing w:line="21" w:lineRule="exact"/>
        <w:rPr>
          <w:sz w:val="20"/>
          <w:szCs w:val="20"/>
        </w:rPr>
      </w:pPr>
    </w:p>
    <w:p w:rsidR="004A47B1" w:rsidRDefault="004A47B1" w:rsidP="008E7022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4A47B1" w:rsidRDefault="004A47B1" w:rsidP="008E7022">
      <w:pPr>
        <w:spacing w:line="390" w:lineRule="exact"/>
        <w:rPr>
          <w:sz w:val="20"/>
          <w:szCs w:val="20"/>
        </w:rPr>
      </w:pPr>
    </w:p>
    <w:p w:rsidR="009479B1" w:rsidRDefault="009479B1" w:rsidP="009479B1">
      <w:pPr>
        <w:jc w:val="center"/>
        <w:rPr>
          <w:sz w:val="28"/>
          <w:szCs w:val="28"/>
        </w:rPr>
      </w:pPr>
      <w:r w:rsidRPr="009479B1">
        <w:rPr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9479B1" w:rsidRDefault="009479B1" w:rsidP="009479B1">
      <w:pPr>
        <w:jc w:val="center"/>
        <w:rPr>
          <w:sz w:val="28"/>
          <w:szCs w:val="28"/>
        </w:rPr>
      </w:pPr>
    </w:p>
    <w:p w:rsidR="009479B1" w:rsidRPr="009479B1" w:rsidRDefault="009479B1" w:rsidP="009479B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9479B1" w:rsidRPr="009479B1" w:rsidRDefault="009479B1" w:rsidP="009479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93"/>
        <w:gridCol w:w="2977"/>
        <w:gridCol w:w="3388"/>
      </w:tblGrid>
      <w:tr w:rsidR="004A47B1" w:rsidRPr="00975A09" w:rsidTr="00975A09">
        <w:tc>
          <w:tcPr>
            <w:tcW w:w="846" w:type="dxa"/>
          </w:tcPr>
          <w:p w:rsidR="004A47B1" w:rsidRPr="00975A09" w:rsidRDefault="004A47B1" w:rsidP="00975A09">
            <w:pPr>
              <w:jc w:val="center"/>
              <w:rPr>
                <w:sz w:val="20"/>
                <w:szCs w:val="20"/>
              </w:rPr>
            </w:pPr>
            <w:r w:rsidRPr="00975A09">
              <w:rPr>
                <w:w w:val="95"/>
                <w:sz w:val="24"/>
                <w:szCs w:val="24"/>
              </w:rPr>
              <w:t>№</w:t>
            </w:r>
          </w:p>
          <w:p w:rsidR="004A47B1" w:rsidRPr="00975A09" w:rsidRDefault="004A47B1" w:rsidP="007E549B">
            <w:pPr>
              <w:rPr>
                <w:sz w:val="28"/>
                <w:szCs w:val="28"/>
              </w:rPr>
            </w:pPr>
            <w:r w:rsidRPr="00975A09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sz w:val="24"/>
                <w:szCs w:val="24"/>
              </w:rPr>
              <w:t>Наименование</w:t>
            </w:r>
          </w:p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977" w:type="dxa"/>
          </w:tcPr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sz w:val="24"/>
                <w:szCs w:val="24"/>
              </w:rPr>
              <w:t>Наименование</w:t>
            </w:r>
          </w:p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388" w:type="dxa"/>
          </w:tcPr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w w:val="99"/>
                <w:sz w:val="24"/>
                <w:szCs w:val="24"/>
              </w:rPr>
              <w:t>Перечень основного</w:t>
            </w:r>
          </w:p>
          <w:p w:rsidR="004A47B1" w:rsidRPr="00FF24CC" w:rsidRDefault="004A47B1" w:rsidP="00FF24CC">
            <w:pPr>
              <w:jc w:val="center"/>
              <w:rPr>
                <w:sz w:val="24"/>
                <w:szCs w:val="24"/>
              </w:rPr>
            </w:pPr>
            <w:r w:rsidRPr="00FF24CC">
              <w:rPr>
                <w:sz w:val="24"/>
                <w:szCs w:val="24"/>
              </w:rPr>
              <w:t>специального оборудования</w:t>
            </w:r>
          </w:p>
        </w:tc>
      </w:tr>
      <w:tr w:rsidR="004A47B1" w:rsidRPr="00975A09" w:rsidTr="00975A09">
        <w:tc>
          <w:tcPr>
            <w:tcW w:w="846" w:type="dxa"/>
          </w:tcPr>
          <w:p w:rsidR="004A47B1" w:rsidRPr="00975A09" w:rsidRDefault="004A47B1" w:rsidP="007E549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47B1" w:rsidRPr="00975A09" w:rsidRDefault="004A47B1" w:rsidP="007E549B">
            <w:pPr>
              <w:rPr>
                <w:sz w:val="28"/>
                <w:szCs w:val="28"/>
              </w:rPr>
            </w:pPr>
            <w:r>
              <w:t>Вакцинопрофилактика инфекционных и соматических заболеваний у детей и взрослых</w:t>
            </w:r>
            <w:r w:rsidRPr="00975A09">
              <w:t xml:space="preserve"> </w:t>
            </w:r>
          </w:p>
        </w:tc>
        <w:tc>
          <w:tcPr>
            <w:tcW w:w="2977" w:type="dxa"/>
          </w:tcPr>
          <w:p w:rsidR="004A47B1" w:rsidRPr="00975A09" w:rsidRDefault="004A47B1" w:rsidP="00975A09">
            <w:pPr>
              <w:spacing w:line="260" w:lineRule="exact"/>
              <w:ind w:left="460"/>
              <w:rPr>
                <w:sz w:val="20"/>
                <w:szCs w:val="20"/>
              </w:rPr>
            </w:pPr>
            <w:r w:rsidRPr="00975A09">
              <w:rPr>
                <w:sz w:val="24"/>
                <w:szCs w:val="24"/>
              </w:rPr>
              <w:t>учебные аудитории</w:t>
            </w:r>
          </w:p>
          <w:p w:rsidR="004A47B1" w:rsidRPr="00975A09" w:rsidRDefault="004A47B1" w:rsidP="007E549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4A47B1" w:rsidRPr="00975A09" w:rsidRDefault="00FF24CC" w:rsidP="00FF24C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47B1" w:rsidRPr="00975A09">
              <w:rPr>
                <w:sz w:val="24"/>
                <w:szCs w:val="24"/>
              </w:rPr>
              <w:t>Экран, флэш-накопитель   с</w:t>
            </w:r>
          </w:p>
          <w:p w:rsidR="004A47B1" w:rsidRPr="00975A09" w:rsidRDefault="004A47B1" w:rsidP="00FF24CC">
            <w:pPr>
              <w:ind w:left="80"/>
              <w:jc w:val="both"/>
              <w:rPr>
                <w:sz w:val="20"/>
                <w:szCs w:val="20"/>
              </w:rPr>
            </w:pPr>
            <w:r w:rsidRPr="00975A09">
              <w:rPr>
                <w:sz w:val="24"/>
                <w:szCs w:val="24"/>
              </w:rPr>
              <w:t>мультимедийными тематическими материалами,</w:t>
            </w:r>
          </w:p>
          <w:p w:rsidR="004A47B1" w:rsidRPr="00975A09" w:rsidRDefault="004A47B1" w:rsidP="00FF24CC">
            <w:pPr>
              <w:ind w:left="80"/>
              <w:jc w:val="both"/>
              <w:rPr>
                <w:sz w:val="20"/>
                <w:szCs w:val="20"/>
              </w:rPr>
            </w:pPr>
            <w:r w:rsidRPr="00975A09">
              <w:rPr>
                <w:sz w:val="24"/>
                <w:szCs w:val="24"/>
              </w:rPr>
              <w:t>мультимедиа-проектор,</w:t>
            </w:r>
          </w:p>
          <w:p w:rsidR="004A47B1" w:rsidRPr="00975A09" w:rsidRDefault="004A47B1" w:rsidP="00975A09">
            <w:pPr>
              <w:ind w:left="80"/>
              <w:rPr>
                <w:sz w:val="20"/>
                <w:szCs w:val="20"/>
              </w:rPr>
            </w:pPr>
            <w:r w:rsidRPr="00975A09">
              <w:rPr>
                <w:sz w:val="24"/>
                <w:szCs w:val="24"/>
              </w:rPr>
              <w:t>Оборудование учебного</w:t>
            </w:r>
          </w:p>
          <w:p w:rsidR="004A47B1" w:rsidRPr="00975A09" w:rsidRDefault="004A47B1" w:rsidP="00975A09">
            <w:pPr>
              <w:ind w:left="80"/>
              <w:rPr>
                <w:sz w:val="24"/>
                <w:szCs w:val="24"/>
              </w:rPr>
            </w:pPr>
            <w:r w:rsidRPr="00975A09">
              <w:rPr>
                <w:sz w:val="24"/>
                <w:szCs w:val="24"/>
              </w:rPr>
              <w:t>кабинета:</w:t>
            </w:r>
          </w:p>
          <w:p w:rsidR="004A47B1" w:rsidRPr="00975A09" w:rsidRDefault="004A47B1" w:rsidP="00BB5FF5">
            <w:r w:rsidRPr="00975A09">
              <w:t>- стол для преподавателя;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столы для студентов;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стул для преподавателя;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lastRenderedPageBreak/>
              <w:t>- стулья для студентов;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тумбочка;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 шкафы для хранения наглядных пособий;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шкафы для хранения учебно-методических комплексов и дидактических     материалов;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>- классная доска;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A09">
              <w:t xml:space="preserve">-кушетка </w:t>
            </w:r>
            <w:r w:rsidRPr="00975A09">
              <w:tab/>
            </w:r>
            <w:r w:rsidRPr="00975A09">
              <w:tab/>
            </w:r>
            <w:r w:rsidRPr="00975A09">
              <w:tab/>
            </w:r>
          </w:p>
          <w:p w:rsidR="004A47B1" w:rsidRDefault="004A47B1" w:rsidP="00975A09">
            <w:pPr>
              <w:jc w:val="both"/>
            </w:pPr>
            <w:r>
              <w:t>- пеленальный стол</w:t>
            </w:r>
            <w:r w:rsidRPr="00975A09">
              <w:tab/>
            </w:r>
          </w:p>
          <w:p w:rsidR="004A47B1" w:rsidRPr="00975A09" w:rsidRDefault="004A47B1" w:rsidP="00975A09">
            <w:pPr>
              <w:jc w:val="both"/>
            </w:pPr>
            <w:r>
              <w:t>-холодильник для хранения вакцин</w:t>
            </w:r>
          </w:p>
          <w:p w:rsidR="004A47B1" w:rsidRDefault="004A47B1" w:rsidP="00975A09">
            <w:pPr>
              <w:jc w:val="both"/>
            </w:pPr>
            <w:r w:rsidRPr="00975A09">
              <w:t>- столик для инструментов (манипуляционный столик)</w:t>
            </w:r>
            <w:r>
              <w:t xml:space="preserve"> </w:t>
            </w:r>
          </w:p>
          <w:p w:rsidR="004A47B1" w:rsidRDefault="004A47B1" w:rsidP="00975A09">
            <w:pPr>
              <w:jc w:val="both"/>
            </w:pPr>
            <w:r>
              <w:t xml:space="preserve">-одноразовые шприцы обьемом1,0; 2,0; 5,0 мл. </w:t>
            </w:r>
          </w:p>
          <w:p w:rsidR="004A47B1" w:rsidRPr="00975A09" w:rsidRDefault="004A47B1" w:rsidP="00975A09">
            <w:pPr>
              <w:jc w:val="both"/>
            </w:pPr>
            <w:r>
              <w:t>-</w:t>
            </w:r>
            <w:r w:rsidR="00F318A7">
              <w:t xml:space="preserve"> </w:t>
            </w:r>
            <w:r>
              <w:t>имитаторы МИБП</w:t>
            </w:r>
            <w:r w:rsidRPr="00975A09">
              <w:tab/>
            </w:r>
          </w:p>
          <w:p w:rsidR="004A47B1" w:rsidRDefault="004A47B1" w:rsidP="00975A09">
            <w:pPr>
              <w:jc w:val="both"/>
            </w:pPr>
            <w:r w:rsidRPr="00975A09">
              <w:t xml:space="preserve">- </w:t>
            </w:r>
            <w:r>
              <w:t xml:space="preserve">шкаф неотложной помощи </w:t>
            </w:r>
          </w:p>
          <w:p w:rsidR="004A47B1" w:rsidRPr="00975A09" w:rsidRDefault="004A47B1" w:rsidP="00975A09">
            <w:pPr>
              <w:jc w:val="both"/>
            </w:pPr>
            <w:r>
              <w:t>-</w:t>
            </w:r>
            <w:r w:rsidR="00F318A7">
              <w:t xml:space="preserve"> </w:t>
            </w:r>
            <w:r>
              <w:t>контейнеры для отходов</w:t>
            </w:r>
          </w:p>
          <w:p w:rsidR="004A47B1" w:rsidRDefault="004A47B1" w:rsidP="00975A09">
            <w:pPr>
              <w:jc w:val="both"/>
            </w:pPr>
            <w:r w:rsidRPr="00975A09">
              <w:t>- светильник бактерицидный</w:t>
            </w:r>
            <w:r>
              <w:t xml:space="preserve"> </w:t>
            </w:r>
          </w:p>
          <w:p w:rsidR="004A47B1" w:rsidRPr="00975A09" w:rsidRDefault="004A47B1" w:rsidP="00975A09">
            <w:pPr>
              <w:jc w:val="both"/>
            </w:pPr>
            <w:r>
              <w:t>-</w:t>
            </w:r>
            <w:r w:rsidRPr="00975A09">
              <w:t>штатив для капельных внутривенных вливаний</w:t>
            </w:r>
            <w:r w:rsidRPr="00975A09">
              <w:tab/>
            </w:r>
          </w:p>
          <w:p w:rsidR="004A47B1" w:rsidRPr="00975A09" w:rsidRDefault="004A47B1" w:rsidP="00975A09">
            <w:pPr>
              <w:jc w:val="both"/>
            </w:pPr>
            <w:r w:rsidRPr="00975A09">
              <w:t>- система для капельного внутривенного введения жидкости одноразовая</w:t>
            </w:r>
          </w:p>
          <w:p w:rsidR="004A47B1" w:rsidRPr="00975A09" w:rsidRDefault="004A47B1" w:rsidP="00BB5FF5">
            <w:r w:rsidRPr="00975A09">
              <w:t>- тонометр</w:t>
            </w:r>
          </w:p>
          <w:p w:rsidR="004A47B1" w:rsidRPr="00975A09" w:rsidRDefault="004A47B1" w:rsidP="0097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5A09">
              <w:rPr>
                <w:bCs/>
              </w:rPr>
              <w:t>-</w:t>
            </w:r>
            <w:r w:rsidR="00F318A7">
              <w:rPr>
                <w:bCs/>
              </w:rPr>
              <w:t xml:space="preserve"> </w:t>
            </w:r>
            <w:r w:rsidRPr="00975A09">
              <w:rPr>
                <w:bCs/>
              </w:rPr>
              <w:t>средства ухода и одежда для детей первого года жизни</w:t>
            </w:r>
          </w:p>
          <w:p w:rsidR="004A47B1" w:rsidRDefault="004A47B1" w:rsidP="00BB5FF5">
            <w:r w:rsidRPr="00975A09">
              <w:t>- фонендоскоп</w:t>
            </w:r>
            <w:r w:rsidRPr="00975A09">
              <w:tab/>
            </w:r>
            <w:r>
              <w:t xml:space="preserve"> </w:t>
            </w:r>
          </w:p>
          <w:p w:rsidR="004A47B1" w:rsidRPr="00975A09" w:rsidRDefault="004A47B1" w:rsidP="00975A0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5A09">
              <w:rPr>
                <w:bCs/>
              </w:rPr>
              <w:t>-</w:t>
            </w:r>
            <w:r w:rsidR="00F318A7">
              <w:rPr>
                <w:bCs/>
              </w:rPr>
              <w:t xml:space="preserve"> </w:t>
            </w:r>
            <w:r w:rsidRPr="00975A09">
              <w:rPr>
                <w:bCs/>
              </w:rPr>
              <w:t>муляжи, фантомы</w:t>
            </w:r>
          </w:p>
          <w:p w:rsidR="004A47B1" w:rsidRPr="00975A09" w:rsidRDefault="004A47B1" w:rsidP="00FF24C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5A09">
              <w:t>-</w:t>
            </w:r>
            <w:r w:rsidR="00F318A7">
              <w:t xml:space="preserve"> </w:t>
            </w:r>
            <w:r w:rsidRPr="00975A09">
              <w:t>лекарственные средства и другие вещества</w:t>
            </w:r>
          </w:p>
        </w:tc>
      </w:tr>
    </w:tbl>
    <w:p w:rsidR="004A47B1" w:rsidRDefault="004A47B1" w:rsidP="007E549B">
      <w:pPr>
        <w:rPr>
          <w:sz w:val="28"/>
          <w:szCs w:val="28"/>
        </w:rPr>
      </w:pPr>
    </w:p>
    <w:p w:rsidR="004A47B1" w:rsidRDefault="004A47B1" w:rsidP="00FF24CC">
      <w:pPr>
        <w:ind w:firstLine="7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4.3. Обеспечение образовательного процесса учебной и учебно-методической литературой</w:t>
      </w:r>
    </w:p>
    <w:p w:rsidR="004A47B1" w:rsidRDefault="004A47B1" w:rsidP="008E7022">
      <w:pPr>
        <w:spacing w:line="55" w:lineRule="exact"/>
        <w:rPr>
          <w:sz w:val="20"/>
          <w:szCs w:val="20"/>
        </w:rPr>
      </w:pPr>
    </w:p>
    <w:p w:rsidR="004A47B1" w:rsidRPr="00DC0FD7" w:rsidRDefault="004A47B1" w:rsidP="00FF2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DC0FD7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  <w:r>
        <w:rPr>
          <w:bCs/>
          <w:sz w:val="28"/>
        </w:rPr>
        <w:t>:</w:t>
      </w:r>
    </w:p>
    <w:p w:rsidR="004A47B1" w:rsidRPr="00607E2A" w:rsidRDefault="004A47B1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2"/>
        </w:rPr>
      </w:pPr>
    </w:p>
    <w:p w:rsidR="004A47B1" w:rsidRDefault="004A47B1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1890">
        <w:rPr>
          <w:b/>
          <w:bCs/>
        </w:rPr>
        <w:t>Основные источники:</w:t>
      </w:r>
    </w:p>
    <w:p w:rsidR="004A47B1" w:rsidRPr="002F1890" w:rsidRDefault="004A47B1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A47B1" w:rsidRPr="00FF24CC" w:rsidRDefault="004A47B1" w:rsidP="00D44236">
      <w:pPr>
        <w:pStyle w:val="ac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FF24CC">
        <w:rPr>
          <w:sz w:val="28"/>
          <w:szCs w:val="28"/>
        </w:rPr>
        <w:t>Севостьянова Н.Г.   Сестринское дело в педиатрии: Учебник –М.:  ФГОУ «ВУНМЦ Росзрава», 2008.</w:t>
      </w:r>
    </w:p>
    <w:p w:rsidR="004A47B1" w:rsidRPr="00FF24CC" w:rsidRDefault="004A47B1" w:rsidP="00F03472">
      <w:pPr>
        <w:pStyle w:val="ac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F24CC">
        <w:rPr>
          <w:sz w:val="28"/>
          <w:szCs w:val="28"/>
        </w:rPr>
        <w:t xml:space="preserve">Чернышов В.Н., Сависько А.А., Лебеденко А.А., Касьян М.С., Козырева Т.Б., Павленко В.Д., Тараканова Т.Д., Щербак Л.С., Гончаров С.Г. ПОЛИКЛИНИЧЕСКАЯ ПЕДИАТРИЯ: Учебное пособие / Под редакцией В.Н.Чернышова. – М.: ФГОУ «ВУНМЦ Росздрава», 2007. – 448 с. </w:t>
      </w:r>
    </w:p>
    <w:p w:rsidR="004A47B1" w:rsidRPr="00FF24CC" w:rsidRDefault="004A47B1" w:rsidP="00F03472">
      <w:pPr>
        <w:pStyle w:val="ac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F24CC">
        <w:rPr>
          <w:sz w:val="28"/>
          <w:szCs w:val="28"/>
        </w:rPr>
        <w:t>Таточенко В.К., Озерецковский Н.А., Федоров А.М. Иммунопрофилактика-2011 (Справочник – 11-е издание, дополненное), Москва, 2011</w:t>
      </w:r>
    </w:p>
    <w:p w:rsidR="004A47B1" w:rsidRPr="00FF24CC" w:rsidRDefault="004A47B1" w:rsidP="00F03472">
      <w:pPr>
        <w:pStyle w:val="ac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F24CC">
        <w:rPr>
          <w:sz w:val="28"/>
          <w:szCs w:val="28"/>
        </w:rPr>
        <w:t xml:space="preserve">Тульчинская. В.Д., Соколова Н.Г. Сестринское дело в         педиатрии. Практикум. – Ростов-на-Дону: Феникс, 2010. </w:t>
      </w:r>
    </w:p>
    <w:p w:rsidR="004A47B1" w:rsidRDefault="004A47B1" w:rsidP="00D44236">
      <w:pPr>
        <w:pStyle w:val="a4"/>
        <w:rPr>
          <w:rFonts w:cs="Arial"/>
          <w:lang w:val="ru-RU"/>
        </w:rPr>
      </w:pPr>
    </w:p>
    <w:p w:rsidR="004A47B1" w:rsidRPr="00FF24CC" w:rsidRDefault="004A47B1" w:rsidP="00D44236">
      <w:pPr>
        <w:rPr>
          <w:b/>
          <w:bCs/>
          <w:sz w:val="28"/>
          <w:szCs w:val="28"/>
        </w:rPr>
      </w:pPr>
      <w:r w:rsidRPr="00FF24CC">
        <w:rPr>
          <w:b/>
          <w:bCs/>
          <w:sz w:val="28"/>
          <w:szCs w:val="28"/>
        </w:rPr>
        <w:t>Дополнительные источники:</w:t>
      </w:r>
    </w:p>
    <w:p w:rsidR="004A47B1" w:rsidRPr="00FF24CC" w:rsidRDefault="004A47B1" w:rsidP="00D44236">
      <w:pPr>
        <w:rPr>
          <w:sz w:val="28"/>
          <w:szCs w:val="28"/>
        </w:rPr>
      </w:pPr>
    </w:p>
    <w:p w:rsidR="004A47B1" w:rsidRPr="00FF24CC" w:rsidRDefault="004A47B1" w:rsidP="00D44236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F24CC">
        <w:rPr>
          <w:sz w:val="28"/>
          <w:szCs w:val="28"/>
        </w:rPr>
        <w:t>Санитарно-эпидемиологические правила СП 3.3.2367-08 «Организация иммунопрофилактики инфекционных болезней», 2008</w:t>
      </w:r>
    </w:p>
    <w:p w:rsidR="004A47B1" w:rsidRPr="00FF24CC" w:rsidRDefault="004A47B1" w:rsidP="00D44236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F24CC">
        <w:rPr>
          <w:sz w:val="28"/>
          <w:szCs w:val="28"/>
        </w:rPr>
        <w:t xml:space="preserve">ПЕДИАТРИЯ. ПРОБЛЕМЫ </w:t>
      </w:r>
      <w:r w:rsidRPr="00FF24CC">
        <w:rPr>
          <w:sz w:val="28"/>
          <w:szCs w:val="28"/>
          <w:lang w:val="en-US"/>
        </w:rPr>
        <w:t>XXI</w:t>
      </w:r>
      <w:r w:rsidRPr="00FF24CC">
        <w:rPr>
          <w:sz w:val="28"/>
          <w:szCs w:val="28"/>
        </w:rPr>
        <w:t xml:space="preserve"> ВЕКА. Энциклопедия систем жизнеобеспечения. Под редакцией Н.А.Геппе ЭНЦИКЛОПЕДИЯ СИСТЕМ ЖИЗНЕОБЕСПЕЧЕНИЯ.  Том 1 СОВРЕМЕННОЕ ЗДРАВООХРАНЕНИЕ И ПЕДИАТРИЯ. ИЗДАНИЕ ОСУЩЕСТВЛЕНО ПРИ УЧАСТИИ И ПОДДЕРЖКЕ ООО «НПФ «Материа Медика Холдинг», Москва, 2018 </w:t>
      </w:r>
    </w:p>
    <w:p w:rsidR="004A47B1" w:rsidRPr="00FF24CC" w:rsidRDefault="004A47B1" w:rsidP="00D44236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F24CC">
        <w:rPr>
          <w:sz w:val="28"/>
          <w:szCs w:val="28"/>
        </w:rPr>
        <w:t>Геппе  Н.А.Педиатрия: учебник для студентов мед.вузов + CD/Н.А. Геппе.-М.: ГЭОТАР МЕДИА, 2009.-352 с.</w:t>
      </w:r>
    </w:p>
    <w:p w:rsidR="004A47B1" w:rsidRPr="00FF24CC" w:rsidRDefault="004A47B1" w:rsidP="00D44236">
      <w:pPr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F24CC">
        <w:rPr>
          <w:sz w:val="28"/>
          <w:szCs w:val="28"/>
        </w:rPr>
        <w:t>Безопасная иммунизация российских детей в ХХ</w:t>
      </w:r>
      <w:r w:rsidRPr="00FF24CC">
        <w:rPr>
          <w:sz w:val="28"/>
          <w:szCs w:val="28"/>
          <w:lang w:val="en-US"/>
        </w:rPr>
        <w:t>I</w:t>
      </w:r>
      <w:r w:rsidRPr="00FF24CC">
        <w:rPr>
          <w:sz w:val="28"/>
          <w:szCs w:val="28"/>
        </w:rPr>
        <w:t xml:space="preserve"> веке: бесклеточная АКДС-вакцина в профилактике коклюша (дополненное издание, 2007 год).</w:t>
      </w:r>
    </w:p>
    <w:p w:rsidR="004A47B1" w:rsidRPr="00FF24CC" w:rsidRDefault="004A47B1" w:rsidP="009667F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4CC">
        <w:rPr>
          <w:sz w:val="28"/>
          <w:szCs w:val="28"/>
        </w:rPr>
        <w:t>Федеральный закон от 17. 09. 1998г. №157-ФЗ «Об иммунопрофилактике инфекционных болезней»</w:t>
      </w:r>
    </w:p>
    <w:p w:rsidR="004A47B1" w:rsidRPr="00FF24CC" w:rsidRDefault="004A47B1" w:rsidP="009667FC">
      <w:pPr>
        <w:numPr>
          <w:ilvl w:val="0"/>
          <w:numId w:val="26"/>
        </w:numPr>
        <w:jc w:val="both"/>
        <w:rPr>
          <w:sz w:val="28"/>
          <w:szCs w:val="28"/>
        </w:rPr>
      </w:pPr>
      <w:r w:rsidRPr="00FF24CC">
        <w:rPr>
          <w:sz w:val="28"/>
          <w:szCs w:val="28"/>
        </w:rPr>
        <w:t>Приказ Министерства здравоохранения РФ от 21 марта 2014г.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4A47B1" w:rsidRPr="002F1890" w:rsidRDefault="004A47B1" w:rsidP="00D44236">
      <w:pPr>
        <w:suppressAutoHyphens/>
        <w:ind w:left="284"/>
      </w:pPr>
    </w:p>
    <w:p w:rsidR="004A47B1" w:rsidRPr="00DC0FD7" w:rsidRDefault="004A47B1" w:rsidP="00D44236">
      <w:pPr>
        <w:jc w:val="both"/>
        <w:rPr>
          <w:b/>
          <w:bCs/>
          <w:sz w:val="28"/>
        </w:rPr>
      </w:pPr>
      <w:r w:rsidRPr="00DC0FD7">
        <w:rPr>
          <w:b/>
          <w:bCs/>
          <w:sz w:val="28"/>
        </w:rPr>
        <w:t>Нормативно-правовая документация:</w:t>
      </w:r>
    </w:p>
    <w:p w:rsidR="004A47B1" w:rsidRPr="00DC0FD7" w:rsidRDefault="004A47B1" w:rsidP="00D44236">
      <w:pPr>
        <w:ind w:firstLine="708"/>
        <w:jc w:val="both"/>
        <w:rPr>
          <w:sz w:val="28"/>
        </w:rPr>
      </w:pPr>
      <w:r w:rsidRPr="00DC0FD7">
        <w:rPr>
          <w:sz w:val="28"/>
        </w:rPr>
        <w:t>Нормативно-правовые акты, регламентирующие диагностическую деятельность по РФ.</w:t>
      </w:r>
    </w:p>
    <w:p w:rsidR="004A47B1" w:rsidRPr="00DC0FD7" w:rsidRDefault="004A47B1" w:rsidP="00D44236">
      <w:pPr>
        <w:rPr>
          <w:b/>
          <w:bCs/>
          <w:sz w:val="28"/>
        </w:rPr>
      </w:pPr>
    </w:p>
    <w:p w:rsidR="004A47B1" w:rsidRPr="00DC0FD7" w:rsidRDefault="004A47B1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Ссылки на электронные источник информации:</w:t>
      </w:r>
    </w:p>
    <w:p w:rsidR="004A47B1" w:rsidRDefault="004A47B1" w:rsidP="00D44236">
      <w:pPr>
        <w:ind w:firstLine="708"/>
        <w:rPr>
          <w:sz w:val="28"/>
        </w:rPr>
      </w:pPr>
      <w:r w:rsidRPr="00DC0FD7">
        <w:rPr>
          <w:sz w:val="28"/>
        </w:rPr>
        <w:t>Информационно-правовое обеспечение:</w:t>
      </w:r>
    </w:p>
    <w:p w:rsidR="00FF24CC" w:rsidRPr="00DC0FD7" w:rsidRDefault="00FF24CC" w:rsidP="00D44236">
      <w:pPr>
        <w:ind w:firstLine="708"/>
        <w:rPr>
          <w:sz w:val="28"/>
        </w:rPr>
      </w:pPr>
    </w:p>
    <w:p w:rsidR="004A47B1" w:rsidRPr="00DC0FD7" w:rsidRDefault="004A47B1" w:rsidP="00D44236">
      <w:pPr>
        <w:rPr>
          <w:sz w:val="28"/>
        </w:rPr>
      </w:pPr>
      <w:r w:rsidRPr="00DC0FD7">
        <w:rPr>
          <w:sz w:val="28"/>
        </w:rPr>
        <w:t>1. Справочная правовая система «Консультант Плюс».</w:t>
      </w:r>
    </w:p>
    <w:p w:rsidR="004A47B1" w:rsidRPr="00DC0FD7" w:rsidRDefault="004A47B1" w:rsidP="00D44236">
      <w:pPr>
        <w:rPr>
          <w:sz w:val="28"/>
        </w:rPr>
      </w:pPr>
      <w:r w:rsidRPr="00DC0FD7">
        <w:rPr>
          <w:sz w:val="28"/>
        </w:rPr>
        <w:t>2. Справочная правовая система «Гарант».</w:t>
      </w:r>
    </w:p>
    <w:p w:rsidR="004A47B1" w:rsidRDefault="004A47B1" w:rsidP="00D44236">
      <w:pPr>
        <w:rPr>
          <w:b/>
          <w:bCs/>
          <w:sz w:val="28"/>
        </w:rPr>
      </w:pPr>
    </w:p>
    <w:p w:rsidR="004A47B1" w:rsidRPr="00DC0FD7" w:rsidRDefault="004A47B1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Профильные web-сайты Интернета:</w:t>
      </w:r>
    </w:p>
    <w:p w:rsidR="004A47B1" w:rsidRPr="00FF24CC" w:rsidRDefault="004A47B1" w:rsidP="00FF24CC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FF24CC">
        <w:rPr>
          <w:sz w:val="28"/>
          <w:lang w:val="ru-RU"/>
        </w:rPr>
        <w:t>Министерство здравоохранения и социального развития РФ (</w:t>
      </w:r>
      <w:hyperlink r:id="rId10" w:history="1">
        <w:r w:rsidR="00FF24CC" w:rsidRPr="00FF24CC">
          <w:rPr>
            <w:rStyle w:val="a3"/>
            <w:sz w:val="28"/>
          </w:rPr>
          <w:t>http</w:t>
        </w:r>
        <w:r w:rsidR="00FF24CC" w:rsidRPr="00FF24CC">
          <w:rPr>
            <w:rStyle w:val="a3"/>
            <w:sz w:val="28"/>
            <w:lang w:val="ru-RU"/>
          </w:rPr>
          <w:t>://</w:t>
        </w:r>
        <w:r w:rsidR="00FF24CC" w:rsidRPr="00FF24CC">
          <w:rPr>
            <w:rStyle w:val="a3"/>
            <w:sz w:val="28"/>
          </w:rPr>
          <w:t>www</w:t>
        </w:r>
        <w:r w:rsidR="00FF24CC" w:rsidRPr="00FF24CC">
          <w:rPr>
            <w:rStyle w:val="a3"/>
            <w:sz w:val="28"/>
            <w:lang w:val="ru-RU"/>
          </w:rPr>
          <w:t>.</w:t>
        </w:r>
        <w:r w:rsidR="00FF24CC" w:rsidRPr="00FF24CC">
          <w:rPr>
            <w:rStyle w:val="a3"/>
            <w:sz w:val="28"/>
          </w:rPr>
          <w:t>minzdravsoc</w:t>
        </w:r>
        <w:r w:rsidR="00FF24CC" w:rsidRPr="00FF24CC">
          <w:rPr>
            <w:rStyle w:val="a3"/>
            <w:sz w:val="28"/>
            <w:lang w:val="ru-RU"/>
          </w:rPr>
          <w:t>.</w:t>
        </w:r>
        <w:r w:rsidR="00FF24CC" w:rsidRPr="00FF24CC">
          <w:rPr>
            <w:rStyle w:val="a3"/>
            <w:sz w:val="28"/>
          </w:rPr>
          <w:t>ru</w:t>
        </w:r>
      </w:hyperlink>
      <w:r w:rsidRPr="00FF24CC">
        <w:rPr>
          <w:sz w:val="28"/>
          <w:lang w:val="ru-RU"/>
        </w:rPr>
        <w:t>)</w:t>
      </w:r>
    </w:p>
    <w:p w:rsidR="004A47B1" w:rsidRPr="00FF24CC" w:rsidRDefault="004A47B1" w:rsidP="00FF24CC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FF24CC"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1" w:history="1">
        <w:r w:rsidR="00FF24CC" w:rsidRPr="00FF24CC">
          <w:rPr>
            <w:rStyle w:val="a3"/>
            <w:sz w:val="28"/>
          </w:rPr>
          <w:t>http</w:t>
        </w:r>
        <w:r w:rsidR="00FF24CC" w:rsidRPr="00FF24CC">
          <w:rPr>
            <w:rStyle w:val="a3"/>
            <w:sz w:val="28"/>
            <w:lang w:val="ru-RU"/>
          </w:rPr>
          <w:t>://</w:t>
        </w:r>
        <w:r w:rsidR="00FF24CC" w:rsidRPr="00FF24CC">
          <w:rPr>
            <w:rStyle w:val="a3"/>
            <w:sz w:val="28"/>
          </w:rPr>
          <w:t>www</w:t>
        </w:r>
        <w:r w:rsidR="00FF24CC" w:rsidRPr="00FF24CC">
          <w:rPr>
            <w:rStyle w:val="a3"/>
            <w:sz w:val="28"/>
            <w:lang w:val="ru-RU"/>
          </w:rPr>
          <w:t>.</w:t>
        </w:r>
        <w:r w:rsidR="00FF24CC" w:rsidRPr="00FF24CC">
          <w:rPr>
            <w:rStyle w:val="a3"/>
            <w:sz w:val="28"/>
          </w:rPr>
          <w:t>rospotrebnadzor</w:t>
        </w:r>
        <w:r w:rsidR="00FF24CC" w:rsidRPr="00FF24CC">
          <w:rPr>
            <w:rStyle w:val="a3"/>
            <w:sz w:val="28"/>
            <w:lang w:val="ru-RU"/>
          </w:rPr>
          <w:t>.</w:t>
        </w:r>
        <w:r w:rsidR="00FF24CC" w:rsidRPr="00FF24CC">
          <w:rPr>
            <w:rStyle w:val="a3"/>
            <w:sz w:val="28"/>
          </w:rPr>
          <w:t>ru</w:t>
        </w:r>
      </w:hyperlink>
      <w:r w:rsidRPr="00FF24CC">
        <w:rPr>
          <w:sz w:val="28"/>
          <w:lang w:val="ru-RU"/>
        </w:rPr>
        <w:t>)</w:t>
      </w:r>
    </w:p>
    <w:p w:rsidR="004A47B1" w:rsidRPr="00D13177" w:rsidRDefault="004A47B1" w:rsidP="00FF24CC">
      <w:pPr>
        <w:pStyle w:val="a4"/>
        <w:ind w:firstLine="709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2" w:history="1">
        <w:r w:rsidR="00FF24CC" w:rsidRPr="00B845B1">
          <w:rPr>
            <w:rStyle w:val="a3"/>
            <w:sz w:val="28"/>
          </w:rPr>
          <w:t>http</w:t>
        </w:r>
        <w:r w:rsidR="00FF24CC" w:rsidRPr="00B845B1">
          <w:rPr>
            <w:rStyle w:val="a3"/>
            <w:sz w:val="28"/>
            <w:lang w:val="ru-RU"/>
          </w:rPr>
          <w:t>://</w:t>
        </w:r>
        <w:r w:rsidR="00FF24CC" w:rsidRPr="00B845B1">
          <w:rPr>
            <w:rStyle w:val="a3"/>
            <w:sz w:val="28"/>
          </w:rPr>
          <w:t>www</w:t>
        </w:r>
        <w:r w:rsidR="00FF24CC" w:rsidRPr="00B845B1">
          <w:rPr>
            <w:rStyle w:val="a3"/>
            <w:sz w:val="28"/>
            <w:lang w:val="ru-RU"/>
          </w:rPr>
          <w:t>.</w:t>
        </w:r>
        <w:r w:rsidR="00FF24CC" w:rsidRPr="00B845B1">
          <w:rPr>
            <w:rStyle w:val="a3"/>
            <w:sz w:val="28"/>
          </w:rPr>
          <w:t>fcgsen</w:t>
        </w:r>
        <w:r w:rsidR="00FF24CC" w:rsidRPr="00B845B1">
          <w:rPr>
            <w:rStyle w:val="a3"/>
            <w:sz w:val="28"/>
            <w:lang w:val="ru-RU"/>
          </w:rPr>
          <w:t>.</w:t>
        </w:r>
        <w:r w:rsidR="00FF24CC" w:rsidRPr="00B845B1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4A47B1" w:rsidRPr="00D13177" w:rsidRDefault="004A47B1" w:rsidP="00D44236">
      <w:pPr>
        <w:pStyle w:val="a4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4. Информационно-методический центр «»Экспертиза» (</w:t>
      </w:r>
      <w:hyperlink r:id="rId13" w:history="1">
        <w:r w:rsidR="00FF24CC" w:rsidRPr="00B845B1">
          <w:rPr>
            <w:rStyle w:val="a3"/>
            <w:sz w:val="28"/>
          </w:rPr>
          <w:t>http</w:t>
        </w:r>
        <w:r w:rsidR="00FF24CC" w:rsidRPr="00B845B1">
          <w:rPr>
            <w:rStyle w:val="a3"/>
            <w:sz w:val="28"/>
            <w:lang w:val="ru-RU"/>
          </w:rPr>
          <w:t>://</w:t>
        </w:r>
        <w:r w:rsidR="00FF24CC" w:rsidRPr="00B845B1">
          <w:rPr>
            <w:rStyle w:val="a3"/>
            <w:sz w:val="28"/>
          </w:rPr>
          <w:t>www</w:t>
        </w:r>
        <w:r w:rsidR="00FF24CC" w:rsidRPr="00B845B1">
          <w:rPr>
            <w:rStyle w:val="a3"/>
            <w:sz w:val="28"/>
            <w:lang w:val="ru-RU"/>
          </w:rPr>
          <w:t>.</w:t>
        </w:r>
        <w:r w:rsidR="00FF24CC" w:rsidRPr="00B845B1">
          <w:rPr>
            <w:rStyle w:val="a3"/>
            <w:sz w:val="28"/>
          </w:rPr>
          <w:t>crc</w:t>
        </w:r>
        <w:r w:rsidR="00FF24CC" w:rsidRPr="00B845B1">
          <w:rPr>
            <w:rStyle w:val="a3"/>
            <w:sz w:val="28"/>
            <w:lang w:val="ru-RU"/>
          </w:rPr>
          <w:t>.</w:t>
        </w:r>
        <w:r w:rsidR="00FF24CC" w:rsidRPr="00B845B1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4A47B1" w:rsidRDefault="004A47B1" w:rsidP="00D44236">
      <w:pPr>
        <w:pStyle w:val="a4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5. Центральный НИИ организации и информатизации здравоохранения (</w:t>
      </w:r>
      <w:hyperlink r:id="rId14" w:history="1">
        <w:r w:rsidRPr="00C10D9B">
          <w:rPr>
            <w:rStyle w:val="a3"/>
            <w:sz w:val="28"/>
          </w:rPr>
          <w:t>http</w:t>
        </w:r>
        <w:r w:rsidRPr="00C10D9B">
          <w:rPr>
            <w:rStyle w:val="a3"/>
            <w:sz w:val="28"/>
            <w:lang w:val="ru-RU"/>
          </w:rPr>
          <w:t>://</w:t>
        </w:r>
        <w:r w:rsidRPr="00C10D9B">
          <w:rPr>
            <w:rStyle w:val="a3"/>
            <w:sz w:val="28"/>
          </w:rPr>
          <w:t>www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mednet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4A47B1" w:rsidRDefault="004A47B1" w:rsidP="00D44236">
      <w:pPr>
        <w:pStyle w:val="a4"/>
        <w:jc w:val="both"/>
        <w:rPr>
          <w:sz w:val="28"/>
          <w:lang w:val="ru-RU"/>
        </w:rPr>
      </w:pPr>
    </w:p>
    <w:p w:rsidR="004C66EC" w:rsidRDefault="004C66EC" w:rsidP="00D44236">
      <w:pPr>
        <w:pStyle w:val="a4"/>
        <w:jc w:val="both"/>
        <w:rPr>
          <w:sz w:val="28"/>
          <w:lang w:val="ru-RU"/>
        </w:rPr>
      </w:pPr>
    </w:p>
    <w:p w:rsidR="004A47B1" w:rsidRDefault="004A47B1" w:rsidP="00FF24CC">
      <w:pPr>
        <w:jc w:val="both"/>
        <w:rPr>
          <w:bCs/>
          <w:sz w:val="28"/>
        </w:rPr>
      </w:pPr>
      <w:r w:rsidRPr="00020BA1">
        <w:rPr>
          <w:b/>
          <w:bCs/>
          <w:caps/>
          <w:sz w:val="28"/>
        </w:rPr>
        <w:lastRenderedPageBreak/>
        <w:t xml:space="preserve">5. Контроль и оценка результатов освоения </w:t>
      </w:r>
      <w:r>
        <w:rPr>
          <w:b/>
          <w:bCs/>
          <w:caps/>
          <w:sz w:val="28"/>
        </w:rPr>
        <w:t>Дополнительной образовательной программы</w:t>
      </w:r>
    </w:p>
    <w:p w:rsidR="004A47B1" w:rsidRDefault="004A47B1" w:rsidP="008E7022">
      <w:pPr>
        <w:spacing w:line="200" w:lineRule="exact"/>
        <w:rPr>
          <w:sz w:val="20"/>
          <w:szCs w:val="20"/>
        </w:rPr>
      </w:pPr>
    </w:p>
    <w:p w:rsidR="004A47B1" w:rsidRDefault="004A47B1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5.1.</w:t>
      </w:r>
      <w:r w:rsidR="004D2C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промежуточной (текущей) и итоговой аттестации</w:t>
      </w:r>
    </w:p>
    <w:p w:rsidR="004A47B1" w:rsidRDefault="004A47B1">
      <w:pPr>
        <w:spacing w:line="8" w:lineRule="exact"/>
        <w:rPr>
          <w:sz w:val="20"/>
          <w:szCs w:val="20"/>
        </w:rPr>
      </w:pPr>
    </w:p>
    <w:p w:rsidR="004A47B1" w:rsidRDefault="004A47B1">
      <w:pPr>
        <w:spacing w:line="237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освоения Программы включает: текущий контроль успеваемости обучающихся и итоговую аттестацию. Формы контроля доводятся до сведения слушателей (обучающихся) в начале обучения.</w:t>
      </w:r>
    </w:p>
    <w:p w:rsidR="004A47B1" w:rsidRDefault="004A47B1">
      <w:pPr>
        <w:spacing w:line="17" w:lineRule="exact"/>
        <w:rPr>
          <w:sz w:val="20"/>
          <w:szCs w:val="20"/>
        </w:rPr>
      </w:pPr>
    </w:p>
    <w:p w:rsidR="004A47B1" w:rsidRDefault="004A47B1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обучающихся осуществляется после освоения Программы в форме тестирования.</w:t>
      </w:r>
    </w:p>
    <w:p w:rsidR="004A47B1" w:rsidRDefault="004A47B1">
      <w:pPr>
        <w:spacing w:line="376" w:lineRule="exact"/>
        <w:rPr>
          <w:sz w:val="20"/>
          <w:szCs w:val="20"/>
        </w:rPr>
      </w:pPr>
    </w:p>
    <w:p w:rsidR="004A47B1" w:rsidRDefault="004A47B1">
      <w:pPr>
        <w:spacing w:line="2" w:lineRule="exact"/>
        <w:rPr>
          <w:sz w:val="20"/>
          <w:szCs w:val="20"/>
        </w:rPr>
      </w:pPr>
    </w:p>
    <w:p w:rsidR="004A47B1" w:rsidRDefault="004A47B1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Результаты обучения и формы контроля</w:t>
      </w:r>
    </w:p>
    <w:p w:rsidR="004A47B1" w:rsidRDefault="004A47B1">
      <w:pPr>
        <w:ind w:left="703"/>
        <w:rPr>
          <w:b/>
          <w:bCs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4A47B1" w:rsidRPr="00975A09" w:rsidTr="00975A09">
        <w:tc>
          <w:tcPr>
            <w:tcW w:w="2612" w:type="dxa"/>
          </w:tcPr>
          <w:p w:rsidR="004A47B1" w:rsidRPr="00975A09" w:rsidRDefault="004A47B1" w:rsidP="00975A09">
            <w:pPr>
              <w:snapToGrid w:val="0"/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 xml:space="preserve">Результаты </w:t>
            </w:r>
          </w:p>
          <w:p w:rsidR="004A47B1" w:rsidRPr="00975A09" w:rsidRDefault="004A47B1" w:rsidP="00975A09">
            <w:pPr>
              <w:jc w:val="center"/>
              <w:rPr>
                <w:bCs/>
              </w:rPr>
            </w:pPr>
            <w:r w:rsidRPr="00975A09">
              <w:rPr>
                <w:b/>
                <w:bCs/>
              </w:rPr>
              <w:t>(</w:t>
            </w:r>
            <w:r w:rsidRPr="00975A09">
              <w:rPr>
                <w:bCs/>
              </w:rPr>
              <w:t>освоенные</w:t>
            </w:r>
          </w:p>
          <w:p w:rsidR="004A47B1" w:rsidRPr="00975A09" w:rsidRDefault="004A47B1" w:rsidP="00975A09">
            <w:pPr>
              <w:jc w:val="center"/>
              <w:rPr>
                <w:b/>
                <w:bCs/>
                <w:caps/>
              </w:rPr>
            </w:pPr>
            <w:r w:rsidRPr="00975A09">
              <w:rPr>
                <w:bCs/>
              </w:rPr>
              <w:t>профессиональные компетенции)</w:t>
            </w:r>
          </w:p>
        </w:tc>
        <w:tc>
          <w:tcPr>
            <w:tcW w:w="4026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 xml:space="preserve">Основные показатели </w:t>
            </w:r>
          </w:p>
          <w:p w:rsidR="004A47B1" w:rsidRPr="00975A09" w:rsidRDefault="004A47B1" w:rsidP="00975A09">
            <w:pPr>
              <w:jc w:val="center"/>
              <w:rPr>
                <w:b/>
                <w:bCs/>
                <w:caps/>
              </w:rPr>
            </w:pPr>
            <w:r w:rsidRPr="00975A09">
              <w:rPr>
                <w:b/>
                <w:bCs/>
              </w:rPr>
              <w:t>оценки результата</w:t>
            </w:r>
          </w:p>
        </w:tc>
        <w:tc>
          <w:tcPr>
            <w:tcW w:w="3295" w:type="dxa"/>
          </w:tcPr>
          <w:p w:rsidR="004A47B1" w:rsidRPr="00975A09" w:rsidRDefault="004A47B1" w:rsidP="00975A09">
            <w:pPr>
              <w:jc w:val="center"/>
              <w:rPr>
                <w:b/>
                <w:bCs/>
              </w:rPr>
            </w:pPr>
            <w:r w:rsidRPr="00975A09">
              <w:rPr>
                <w:b/>
                <w:bCs/>
              </w:rPr>
              <w:t xml:space="preserve">Формы и методы </w:t>
            </w:r>
          </w:p>
          <w:p w:rsidR="004A47B1" w:rsidRPr="00975A09" w:rsidRDefault="004A47B1" w:rsidP="00975A09">
            <w:pPr>
              <w:jc w:val="center"/>
              <w:rPr>
                <w:b/>
                <w:bCs/>
                <w:caps/>
              </w:rPr>
            </w:pPr>
            <w:r w:rsidRPr="00975A09">
              <w:rPr>
                <w:b/>
                <w:bCs/>
              </w:rPr>
              <w:t>контроля и оценки</w:t>
            </w:r>
          </w:p>
        </w:tc>
      </w:tr>
      <w:tr w:rsidR="004A47B1" w:rsidRPr="00975A09" w:rsidTr="00975A09">
        <w:tc>
          <w:tcPr>
            <w:tcW w:w="2612" w:type="dxa"/>
          </w:tcPr>
          <w:p w:rsidR="004A47B1" w:rsidRPr="00975A09" w:rsidRDefault="004A47B1" w:rsidP="00B22282">
            <w:pPr>
              <w:rPr>
                <w:spacing w:val="-4"/>
              </w:rPr>
            </w:pPr>
            <w:r w:rsidRPr="00975A09">
              <w:rPr>
                <w:b/>
              </w:rPr>
              <w:t>ПК1.</w:t>
            </w:r>
            <w:r w:rsidR="00FF24CC">
              <w:rPr>
                <w:b/>
              </w:rPr>
              <w:t xml:space="preserve"> </w:t>
            </w:r>
            <w:r>
              <w:t xml:space="preserve"> Соблюдать технологию проведения вакцинопрофилактики</w:t>
            </w:r>
          </w:p>
        </w:tc>
        <w:tc>
          <w:tcPr>
            <w:tcW w:w="4026" w:type="dxa"/>
          </w:tcPr>
          <w:p w:rsidR="004A47B1" w:rsidRPr="006E4E4D" w:rsidRDefault="004A47B1" w:rsidP="00975A09">
            <w:pPr>
              <w:pStyle w:val="ac"/>
              <w:numPr>
                <w:ilvl w:val="0"/>
                <w:numId w:val="32"/>
              </w:numPr>
              <w:ind w:left="175" w:hanging="141"/>
              <w:jc w:val="both"/>
            </w:pPr>
            <w:r>
              <w:rPr>
                <w:bCs/>
              </w:rPr>
              <w:t>Составление плана проведения профилактических прививок</w:t>
            </w:r>
            <w:r w:rsidRPr="00975A0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4A47B1" w:rsidRPr="00975A09" w:rsidRDefault="004A47B1" w:rsidP="00975A09">
            <w:pPr>
              <w:pStyle w:val="ac"/>
              <w:numPr>
                <w:ilvl w:val="0"/>
                <w:numId w:val="32"/>
              </w:numPr>
              <w:ind w:left="175" w:hanging="141"/>
              <w:jc w:val="both"/>
            </w:pPr>
            <w:r>
              <w:rPr>
                <w:bCs/>
              </w:rPr>
              <w:t>Соблюдение порядка проведения прививок (анализ индивидуального календаря, проведение предва-рительного осмотра, оформление допуска к пр</w:t>
            </w:r>
            <w:r w:rsidR="00FF5041">
              <w:rPr>
                <w:bCs/>
              </w:rPr>
              <w:t>о</w:t>
            </w:r>
            <w:r>
              <w:rPr>
                <w:bCs/>
              </w:rPr>
              <w:t>ведению прививки, соблюдение алгоритма введения МИБП, заполнение документации)</w:t>
            </w:r>
          </w:p>
          <w:p w:rsidR="004A47B1" w:rsidRPr="00975A09" w:rsidRDefault="004A47B1" w:rsidP="00C622C1">
            <w:pPr>
              <w:pStyle w:val="ac"/>
              <w:ind w:left="34"/>
              <w:jc w:val="both"/>
            </w:pPr>
          </w:p>
          <w:p w:rsidR="004A47B1" w:rsidRPr="00975A09" w:rsidRDefault="004A47B1" w:rsidP="00975A09">
            <w:pPr>
              <w:pStyle w:val="ac"/>
              <w:ind w:left="175"/>
              <w:jc w:val="both"/>
              <w:rPr>
                <w:bCs/>
                <w:caps/>
              </w:rPr>
            </w:pPr>
          </w:p>
        </w:tc>
        <w:tc>
          <w:tcPr>
            <w:tcW w:w="3295" w:type="dxa"/>
            <w:vMerge w:val="restart"/>
          </w:tcPr>
          <w:p w:rsidR="004A47B1" w:rsidRPr="00975A09" w:rsidRDefault="004A47B1" w:rsidP="00975A09">
            <w:pPr>
              <w:pStyle w:val="ac"/>
              <w:numPr>
                <w:ilvl w:val="0"/>
                <w:numId w:val="29"/>
              </w:numPr>
              <w:snapToGrid w:val="0"/>
              <w:ind w:left="175" w:hanging="142"/>
            </w:pPr>
            <w:r w:rsidRPr="00975A09">
              <w:t>Тестирование</w:t>
            </w:r>
          </w:p>
          <w:p w:rsidR="004A47B1" w:rsidRPr="00975A09" w:rsidRDefault="004A47B1" w:rsidP="00B22282">
            <w:pPr>
              <w:pStyle w:val="ac"/>
            </w:pPr>
          </w:p>
          <w:p w:rsidR="004A47B1" w:rsidRPr="00975A09" w:rsidRDefault="004A47B1" w:rsidP="00D53DC1">
            <w:pPr>
              <w:pStyle w:val="ac"/>
              <w:rPr>
                <w:bCs/>
                <w:i/>
              </w:rPr>
            </w:pPr>
          </w:p>
          <w:p w:rsidR="004A47B1" w:rsidRPr="00975A09" w:rsidRDefault="004A47B1" w:rsidP="00975A09">
            <w:pPr>
              <w:jc w:val="both"/>
              <w:rPr>
                <w:bCs/>
              </w:rPr>
            </w:pPr>
            <w:r w:rsidRPr="00975A09">
              <w:rPr>
                <w:bCs/>
              </w:rPr>
              <w:t>-Выполнение индивидуальных практических заданий</w:t>
            </w:r>
          </w:p>
          <w:p w:rsidR="004A47B1" w:rsidRPr="00975A09" w:rsidRDefault="004A47B1" w:rsidP="00975A09">
            <w:pPr>
              <w:pStyle w:val="ac"/>
              <w:ind w:left="175"/>
              <w:jc w:val="both"/>
              <w:rPr>
                <w:bCs/>
                <w:i/>
              </w:rPr>
            </w:pPr>
          </w:p>
          <w:p w:rsidR="004A47B1" w:rsidRPr="00975A09" w:rsidRDefault="004A47B1" w:rsidP="00975A09">
            <w:pPr>
              <w:pStyle w:val="ac"/>
              <w:ind w:left="175"/>
              <w:rPr>
                <w:b/>
                <w:bCs/>
                <w:caps/>
              </w:rPr>
            </w:pPr>
          </w:p>
        </w:tc>
      </w:tr>
      <w:tr w:rsidR="004A47B1" w:rsidRPr="00975A09" w:rsidTr="00975A09">
        <w:tc>
          <w:tcPr>
            <w:tcW w:w="2612" w:type="dxa"/>
          </w:tcPr>
          <w:p w:rsidR="004A47B1" w:rsidRPr="00975A09" w:rsidRDefault="004A47B1" w:rsidP="00975A09">
            <w:pPr>
              <w:jc w:val="both"/>
              <w:rPr>
                <w:spacing w:val="-4"/>
              </w:rPr>
            </w:pPr>
            <w:r w:rsidRPr="00975A09">
              <w:rPr>
                <w:b/>
              </w:rPr>
              <w:t>ПК2.</w:t>
            </w:r>
            <w:r>
              <w:rPr>
                <w:b/>
              </w:rPr>
              <w:t xml:space="preserve"> </w:t>
            </w:r>
            <w:r w:rsidRPr="00975A09">
              <w:t>Выполнять лечебные вмешательства по оказанию медицинской помощи п</w:t>
            </w:r>
            <w:r>
              <w:t>ри неотложных состояниях во время проведения вакцинопрофилактики</w:t>
            </w:r>
            <w:r w:rsidRPr="00975A09">
              <w:t xml:space="preserve"> на догоспитальном этапе.</w:t>
            </w:r>
          </w:p>
        </w:tc>
        <w:tc>
          <w:tcPr>
            <w:tcW w:w="4026" w:type="dxa"/>
          </w:tcPr>
          <w:p w:rsidR="004A47B1" w:rsidRPr="00975A09" w:rsidRDefault="004A47B1" w:rsidP="00FF24CC">
            <w:pPr>
              <w:ind w:left="82" w:right="43"/>
              <w:jc w:val="both"/>
              <w:rPr>
                <w:bCs/>
                <w:lang w:eastAsia="en-US"/>
              </w:rPr>
            </w:pPr>
            <w:r w:rsidRPr="00975A09">
              <w:rPr>
                <w:bCs/>
                <w:lang w:eastAsia="en-US"/>
              </w:rPr>
              <w:t>-</w:t>
            </w:r>
            <w:r w:rsidR="00FF24CC">
              <w:rPr>
                <w:bCs/>
                <w:lang w:eastAsia="en-US"/>
              </w:rPr>
              <w:t xml:space="preserve"> </w:t>
            </w:r>
            <w:r w:rsidRPr="00975A09">
              <w:rPr>
                <w:bCs/>
                <w:lang w:eastAsia="en-US"/>
              </w:rPr>
              <w:t>Осуществление лечебных</w:t>
            </w:r>
            <w:r w:rsidR="00FF24CC">
              <w:rPr>
                <w:bCs/>
                <w:lang w:eastAsia="en-US"/>
              </w:rPr>
              <w:t xml:space="preserve"> </w:t>
            </w:r>
            <w:r w:rsidRPr="00975A09">
              <w:rPr>
                <w:bCs/>
                <w:lang w:eastAsia="en-US"/>
              </w:rPr>
              <w:t>вмешательств в соответствии с профессиональными полномочиями на догоспитальном этапе.</w:t>
            </w:r>
          </w:p>
          <w:p w:rsidR="004A47B1" w:rsidRPr="00975A09" w:rsidRDefault="004A47B1" w:rsidP="00FF24CC">
            <w:pPr>
              <w:ind w:left="82" w:right="43"/>
              <w:jc w:val="both"/>
              <w:rPr>
                <w:b/>
                <w:bCs/>
                <w:caps/>
                <w:color w:val="FF0000"/>
              </w:rPr>
            </w:pPr>
            <w:r w:rsidRPr="00975A09">
              <w:rPr>
                <w:bCs/>
                <w:lang w:eastAsia="en-US"/>
              </w:rPr>
              <w:t>-</w:t>
            </w:r>
            <w:r w:rsidR="00FF24CC">
              <w:rPr>
                <w:bCs/>
                <w:lang w:eastAsia="en-US"/>
              </w:rPr>
              <w:t xml:space="preserve"> </w:t>
            </w:r>
            <w:r w:rsidRPr="00975A09">
              <w:rPr>
                <w:bCs/>
                <w:lang w:eastAsia="en-US"/>
              </w:rPr>
              <w:t>Соответствие выполняемых лечебных вмешательств их алгоритмам (протоколам), утвержденным в  УЗ или ОУ.</w:t>
            </w:r>
          </w:p>
        </w:tc>
        <w:tc>
          <w:tcPr>
            <w:tcW w:w="3295" w:type="dxa"/>
            <w:vMerge/>
          </w:tcPr>
          <w:p w:rsidR="004A47B1" w:rsidRPr="00975A09" w:rsidRDefault="004A47B1" w:rsidP="00B22282">
            <w:pPr>
              <w:rPr>
                <w:b/>
                <w:bCs/>
                <w:caps/>
              </w:rPr>
            </w:pPr>
          </w:p>
        </w:tc>
      </w:tr>
      <w:tr w:rsidR="004A47B1" w:rsidRPr="00975A09" w:rsidTr="00975A09">
        <w:tc>
          <w:tcPr>
            <w:tcW w:w="2612" w:type="dxa"/>
          </w:tcPr>
          <w:p w:rsidR="004A47B1" w:rsidRDefault="004A47B1" w:rsidP="00975A09">
            <w:pPr>
              <w:jc w:val="both"/>
              <w:rPr>
                <w:b/>
                <w:kern w:val="18"/>
              </w:rPr>
            </w:pPr>
            <w:r w:rsidRPr="00975A09">
              <w:rPr>
                <w:b/>
                <w:kern w:val="18"/>
              </w:rPr>
              <w:t>ПК3.</w:t>
            </w:r>
            <w:r>
              <w:rPr>
                <w:b/>
                <w:kern w:val="18"/>
              </w:rPr>
              <w:t xml:space="preserve"> </w:t>
            </w:r>
            <w:r w:rsidRPr="00975A09">
              <w:rPr>
                <w:kern w:val="18"/>
              </w:rPr>
              <w:t>Применять медикаментозные средства в соответствии с правилами их использования.</w:t>
            </w:r>
          </w:p>
          <w:p w:rsidR="004A47B1" w:rsidRDefault="004A47B1" w:rsidP="00975A09">
            <w:pPr>
              <w:jc w:val="both"/>
              <w:rPr>
                <w:b/>
                <w:kern w:val="18"/>
              </w:rPr>
            </w:pPr>
          </w:p>
          <w:p w:rsidR="004A47B1" w:rsidRDefault="004A47B1" w:rsidP="00975A09">
            <w:pPr>
              <w:jc w:val="both"/>
              <w:rPr>
                <w:b/>
                <w:kern w:val="18"/>
              </w:rPr>
            </w:pPr>
          </w:p>
          <w:p w:rsidR="004A47B1" w:rsidRDefault="004A47B1" w:rsidP="00975A09">
            <w:pPr>
              <w:jc w:val="both"/>
              <w:rPr>
                <w:b/>
                <w:kern w:val="18"/>
              </w:rPr>
            </w:pPr>
          </w:p>
          <w:p w:rsidR="004A47B1" w:rsidRPr="00975A09" w:rsidRDefault="004A47B1" w:rsidP="00975A09">
            <w:pPr>
              <w:jc w:val="both"/>
              <w:rPr>
                <w:spacing w:val="-4"/>
              </w:rPr>
            </w:pPr>
          </w:p>
        </w:tc>
        <w:tc>
          <w:tcPr>
            <w:tcW w:w="4026" w:type="dxa"/>
          </w:tcPr>
          <w:p w:rsidR="004A47B1" w:rsidRDefault="004A47B1" w:rsidP="00FF24CC">
            <w:pPr>
              <w:pStyle w:val="ac"/>
              <w:ind w:left="0" w:right="4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FF24C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Тщательное изучение инструкций к МИБП  </w:t>
            </w:r>
          </w:p>
          <w:p w:rsidR="004A47B1" w:rsidRPr="00975A09" w:rsidRDefault="004A47B1" w:rsidP="00FF24CC">
            <w:pPr>
              <w:pStyle w:val="ac"/>
              <w:numPr>
                <w:ilvl w:val="0"/>
                <w:numId w:val="39"/>
              </w:numPr>
              <w:ind w:left="175" w:right="43" w:hanging="175"/>
              <w:jc w:val="both"/>
              <w:rPr>
                <w:bCs/>
                <w:lang w:eastAsia="en-US"/>
              </w:rPr>
            </w:pPr>
            <w:r w:rsidRPr="00975A09">
              <w:rPr>
                <w:bCs/>
                <w:lang w:eastAsia="en-US"/>
              </w:rPr>
              <w:t>Строгое соблюдение инструкций применения каждого кон</w:t>
            </w:r>
            <w:r>
              <w:rPr>
                <w:bCs/>
                <w:lang w:eastAsia="en-US"/>
              </w:rPr>
              <w:t>кретного МИБП</w:t>
            </w:r>
            <w:r w:rsidRPr="00975A09">
              <w:rPr>
                <w:bCs/>
                <w:lang w:eastAsia="en-US"/>
              </w:rPr>
              <w:t xml:space="preserve"> (срок годности, путь и способ введения, дозировка).</w:t>
            </w:r>
            <w:r>
              <w:rPr>
                <w:bCs/>
                <w:lang w:eastAsia="en-US"/>
              </w:rPr>
              <w:t xml:space="preserve"> </w:t>
            </w:r>
          </w:p>
          <w:p w:rsidR="004A47B1" w:rsidRPr="00975A09" w:rsidRDefault="004A47B1" w:rsidP="00FF24CC">
            <w:pPr>
              <w:pStyle w:val="ac"/>
              <w:ind w:left="0" w:right="4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r w:rsidR="00FF24C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Соблюдение алгоритма введения </w:t>
            </w:r>
            <w:r w:rsidR="00FF24C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МИБП</w:t>
            </w:r>
          </w:p>
          <w:p w:rsidR="004A47B1" w:rsidRPr="00975A09" w:rsidRDefault="004A47B1" w:rsidP="0028571C">
            <w:pPr>
              <w:pStyle w:val="ac"/>
              <w:numPr>
                <w:ilvl w:val="0"/>
                <w:numId w:val="34"/>
              </w:numPr>
              <w:ind w:left="257" w:hanging="257"/>
              <w:rPr>
                <w:bCs/>
                <w:lang w:eastAsia="en-US"/>
              </w:rPr>
            </w:pPr>
            <w:r w:rsidRPr="00975A09">
              <w:rPr>
                <w:bCs/>
                <w:lang w:eastAsia="en-US"/>
              </w:rPr>
              <w:t>Созда</w:t>
            </w:r>
            <w:r>
              <w:rPr>
                <w:bCs/>
                <w:lang w:eastAsia="en-US"/>
              </w:rPr>
              <w:t xml:space="preserve">ние и поддержание  в процессе проведения вакцинопрофилактики </w:t>
            </w:r>
            <w:r w:rsidRPr="00975A09">
              <w:rPr>
                <w:bCs/>
                <w:lang w:eastAsia="en-US"/>
              </w:rPr>
              <w:t xml:space="preserve"> безопасной среды для пациентов и медицинского персонала.</w:t>
            </w:r>
          </w:p>
          <w:p w:rsidR="004A47B1" w:rsidRPr="00975A09" w:rsidRDefault="004A47B1" w:rsidP="00975A09">
            <w:pPr>
              <w:pStyle w:val="ac"/>
              <w:numPr>
                <w:ilvl w:val="0"/>
                <w:numId w:val="34"/>
              </w:numPr>
              <w:ind w:left="257" w:hanging="257"/>
              <w:jc w:val="both"/>
              <w:rPr>
                <w:bCs/>
                <w:lang w:eastAsia="en-US"/>
              </w:rPr>
            </w:pPr>
            <w:r w:rsidRPr="00975A09">
              <w:rPr>
                <w:bCs/>
                <w:lang w:eastAsia="en-US"/>
              </w:rPr>
              <w:t>Соблюдение субординации и норм медицинской этики и деонтологии пр</w:t>
            </w:r>
            <w:r>
              <w:rPr>
                <w:bCs/>
                <w:lang w:eastAsia="en-US"/>
              </w:rPr>
              <w:t>и взаимодействии с участниками  процесса вакцинопрофилактики</w:t>
            </w:r>
            <w:r w:rsidRPr="00975A09">
              <w:rPr>
                <w:bCs/>
                <w:lang w:eastAsia="en-US"/>
              </w:rPr>
              <w:t>.</w:t>
            </w:r>
          </w:p>
        </w:tc>
        <w:tc>
          <w:tcPr>
            <w:tcW w:w="3295" w:type="dxa"/>
            <w:vMerge/>
          </w:tcPr>
          <w:p w:rsidR="004A47B1" w:rsidRPr="00975A09" w:rsidRDefault="004A47B1" w:rsidP="00975A09">
            <w:pPr>
              <w:pStyle w:val="ac"/>
              <w:numPr>
                <w:ilvl w:val="0"/>
                <w:numId w:val="30"/>
              </w:numPr>
              <w:snapToGrid w:val="0"/>
              <w:ind w:left="175" w:hanging="142"/>
              <w:rPr>
                <w:bCs/>
                <w:lang w:eastAsia="en-US"/>
              </w:rPr>
            </w:pPr>
          </w:p>
        </w:tc>
      </w:tr>
      <w:tr w:rsidR="004A47B1" w:rsidRPr="00975A09" w:rsidTr="00C632BC">
        <w:trPr>
          <w:trHeight w:val="1780"/>
        </w:trPr>
        <w:tc>
          <w:tcPr>
            <w:tcW w:w="2612" w:type="dxa"/>
          </w:tcPr>
          <w:p w:rsidR="004A47B1" w:rsidRPr="00975A09" w:rsidRDefault="004A47B1" w:rsidP="00FF24CC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75A09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П</w:t>
            </w:r>
            <w:r w:rsidRPr="00975A09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4</w:t>
            </w:r>
            <w:r w:rsidRPr="00975A09">
              <w:rPr>
                <w:rFonts w:ascii="Times New Roman" w:hAnsi="Times New Roman" w:cs="Times New Roman"/>
                <w:b/>
                <w:bCs/>
                <w:kern w:val="18"/>
                <w:lang w:eastAsia="en-US"/>
              </w:rPr>
              <w:t>.</w:t>
            </w:r>
            <w:r w:rsidRPr="00975A09">
              <w:rPr>
                <w:rFonts w:ascii="Times New Roman" w:hAnsi="Times New Roman" w:cs="Times New Roman"/>
                <w:bCs/>
                <w:lang w:eastAsia="en-US"/>
              </w:rPr>
              <w:t> </w:t>
            </w:r>
            <w:r w:rsidRPr="00975A09">
              <w:rPr>
                <w:rFonts w:ascii="Times New Roman" w:hAnsi="Times New Roman" w:cs="Times New Roman"/>
                <w:kern w:val="18"/>
                <w:lang w:eastAsia="en-US"/>
              </w:rPr>
              <w:t>Вести утвержден</w:t>
            </w:r>
            <w:r w:rsidR="00FF24CC">
              <w:rPr>
                <w:rFonts w:ascii="Times New Roman" w:hAnsi="Times New Roman" w:cs="Times New Roman"/>
                <w:kern w:val="18"/>
                <w:lang w:eastAsia="en-US"/>
              </w:rPr>
              <w:t>-</w:t>
            </w:r>
            <w:r w:rsidRPr="00975A09">
              <w:rPr>
                <w:rFonts w:ascii="Times New Roman" w:hAnsi="Times New Roman" w:cs="Times New Roman"/>
                <w:kern w:val="18"/>
                <w:lang w:eastAsia="en-US"/>
              </w:rPr>
              <w:t>ную медицинскую документацию</w:t>
            </w:r>
          </w:p>
        </w:tc>
        <w:tc>
          <w:tcPr>
            <w:tcW w:w="4026" w:type="dxa"/>
          </w:tcPr>
          <w:p w:rsidR="004A47B1" w:rsidRPr="00975A09" w:rsidRDefault="004A47B1" w:rsidP="00975A09">
            <w:pPr>
              <w:pStyle w:val="ac"/>
              <w:numPr>
                <w:ilvl w:val="0"/>
                <w:numId w:val="41"/>
              </w:numPr>
              <w:ind w:left="317" w:hanging="284"/>
              <w:jc w:val="both"/>
              <w:rPr>
                <w:bCs/>
                <w:lang w:eastAsia="en-US"/>
              </w:rPr>
            </w:pPr>
            <w:r w:rsidRPr="00975A09">
              <w:rPr>
                <w:bCs/>
                <w:lang w:eastAsia="en-US"/>
              </w:rPr>
              <w:t xml:space="preserve">Полное, точное, грамотное  своевременное оформление медицинской документации в соответствии с утвержденными формами её ведения, регистрации и хранения. </w:t>
            </w:r>
            <w:r>
              <w:rPr>
                <w:bCs/>
                <w:lang w:eastAsia="en-US"/>
              </w:rPr>
              <w:t>(ф.112/у, ф.025/у, ф.026/у, ф.063/у, ф.064/у, ф.156/е-93)</w:t>
            </w:r>
          </w:p>
        </w:tc>
        <w:tc>
          <w:tcPr>
            <w:tcW w:w="3295" w:type="dxa"/>
            <w:vMerge/>
          </w:tcPr>
          <w:p w:rsidR="004A47B1" w:rsidRPr="00975A09" w:rsidRDefault="004A47B1" w:rsidP="00975A09">
            <w:pPr>
              <w:pStyle w:val="ac"/>
              <w:numPr>
                <w:ilvl w:val="0"/>
                <w:numId w:val="30"/>
              </w:numPr>
              <w:snapToGrid w:val="0"/>
              <w:ind w:left="175" w:hanging="142"/>
              <w:rPr>
                <w:bCs/>
                <w:lang w:eastAsia="en-US"/>
              </w:rPr>
            </w:pPr>
          </w:p>
        </w:tc>
      </w:tr>
    </w:tbl>
    <w:p w:rsidR="004A47B1" w:rsidRDefault="004A47B1">
      <w:pPr>
        <w:ind w:left="703"/>
        <w:rPr>
          <w:b/>
          <w:bCs/>
          <w:sz w:val="28"/>
          <w:szCs w:val="28"/>
        </w:rPr>
      </w:pPr>
    </w:p>
    <w:p w:rsidR="0008125D" w:rsidRDefault="0008125D">
      <w:pPr>
        <w:ind w:left="703"/>
        <w:rPr>
          <w:b/>
          <w:bCs/>
          <w:sz w:val="28"/>
          <w:szCs w:val="28"/>
        </w:rPr>
      </w:pPr>
    </w:p>
    <w:p w:rsidR="0008125D" w:rsidRDefault="0008125D">
      <w:pPr>
        <w:ind w:left="703"/>
        <w:rPr>
          <w:b/>
          <w:bCs/>
          <w:sz w:val="28"/>
          <w:szCs w:val="28"/>
        </w:rPr>
      </w:pPr>
    </w:p>
    <w:p w:rsidR="0008125D" w:rsidRDefault="0008125D">
      <w:pPr>
        <w:ind w:left="703"/>
        <w:rPr>
          <w:b/>
          <w:bCs/>
          <w:sz w:val="28"/>
          <w:szCs w:val="28"/>
        </w:rPr>
      </w:pPr>
    </w:p>
    <w:p w:rsidR="004A47B1" w:rsidRDefault="004A47B1">
      <w:pPr>
        <w:spacing w:line="316" w:lineRule="exact"/>
        <w:rPr>
          <w:sz w:val="20"/>
          <w:szCs w:val="20"/>
        </w:rPr>
      </w:pPr>
    </w:p>
    <w:p w:rsidR="004A47B1" w:rsidRDefault="004A47B1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Оценка результатов обучения</w:t>
      </w:r>
    </w:p>
    <w:p w:rsidR="00F318A7" w:rsidRDefault="00F318A7">
      <w:pPr>
        <w:ind w:left="703"/>
        <w:rPr>
          <w:b/>
          <w:bCs/>
          <w:sz w:val="28"/>
          <w:szCs w:val="28"/>
        </w:rPr>
      </w:pPr>
    </w:p>
    <w:p w:rsidR="001D6C3D" w:rsidRPr="001D6C3D" w:rsidRDefault="00F318A7" w:rsidP="001D6C3D">
      <w:pPr>
        <w:spacing w:line="276" w:lineRule="auto"/>
        <w:ind w:firstLine="709"/>
        <w:jc w:val="both"/>
        <w:rPr>
          <w:sz w:val="20"/>
          <w:szCs w:val="20"/>
        </w:rPr>
      </w:pPr>
      <w:r w:rsidRPr="001D6C3D">
        <w:rPr>
          <w:bCs/>
          <w:sz w:val="28"/>
          <w:szCs w:val="28"/>
        </w:rPr>
        <w:t>Профессиональные</w:t>
      </w:r>
      <w:r w:rsidR="001D6C3D">
        <w:rPr>
          <w:bCs/>
          <w:sz w:val="28"/>
          <w:szCs w:val="28"/>
        </w:rPr>
        <w:t xml:space="preserve"> компетенции, которые формируются, совершенствуются и/или развиваются в процессе получения знаний, умений и практического опыта, слушателями могут быть освоены по разному при условии недифиринцированной формы аттестации в форме зачета. </w:t>
      </w:r>
    </w:p>
    <w:p w:rsidR="004A47B1" w:rsidRDefault="001D6C3D" w:rsidP="001D6C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</w:t>
      </w:r>
    </w:p>
    <w:p w:rsidR="001D6C3D" w:rsidRDefault="001D6C3D" w:rsidP="001D6C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«не освоены»: элементы компетенции (знания, умения, практический опыт) не освоены, для выполнения профессионального вида деятельности необходимы дополнительные знания. В данном случае по пятибалльной шкале ставиться оценка «неудовлетворительно».</w:t>
      </w:r>
    </w:p>
    <w:p w:rsidR="001D6C3D" w:rsidRDefault="001D6C3D" w:rsidP="001D6C3D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и умений осуществляется на основании критериев качества обучения (показателей), которые представлены в Таблице</w:t>
      </w:r>
    </w:p>
    <w:p w:rsidR="001D6C3D" w:rsidRDefault="001D6C3D" w:rsidP="001D6C3D">
      <w:pPr>
        <w:spacing w:line="380" w:lineRule="exact"/>
        <w:ind w:firstLine="709"/>
        <w:jc w:val="both"/>
        <w:rPr>
          <w:sz w:val="28"/>
          <w:szCs w:val="28"/>
        </w:rPr>
      </w:pPr>
    </w:p>
    <w:p w:rsidR="001D6C3D" w:rsidRDefault="001D6C3D" w:rsidP="001D6C3D">
      <w:pPr>
        <w:spacing w:line="38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3119"/>
        <w:gridCol w:w="3501"/>
      </w:tblGrid>
      <w:tr w:rsidR="001D6C3D" w:rsidRPr="000617D3" w:rsidTr="000617D3">
        <w:tc>
          <w:tcPr>
            <w:tcW w:w="675" w:type="dxa"/>
            <w:vMerge w:val="restart"/>
          </w:tcPr>
          <w:p w:rsidR="001D6C3D" w:rsidRPr="000617D3" w:rsidRDefault="001D6C3D" w:rsidP="000617D3">
            <w:pPr>
              <w:jc w:val="center"/>
              <w:rPr>
                <w:b/>
                <w:sz w:val="24"/>
                <w:szCs w:val="24"/>
              </w:rPr>
            </w:pPr>
            <w:r w:rsidRPr="000617D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2835" w:type="dxa"/>
            <w:vMerge w:val="restart"/>
          </w:tcPr>
          <w:p w:rsidR="001D6C3D" w:rsidRPr="000617D3" w:rsidRDefault="001D6C3D" w:rsidP="000617D3">
            <w:pPr>
              <w:jc w:val="center"/>
              <w:rPr>
                <w:b/>
                <w:sz w:val="24"/>
                <w:szCs w:val="24"/>
              </w:rPr>
            </w:pPr>
            <w:r w:rsidRPr="000617D3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620" w:type="dxa"/>
            <w:gridSpan w:val="2"/>
          </w:tcPr>
          <w:p w:rsidR="001D6C3D" w:rsidRPr="000617D3" w:rsidRDefault="001D6C3D" w:rsidP="000617D3">
            <w:pPr>
              <w:jc w:val="center"/>
              <w:rPr>
                <w:b/>
                <w:sz w:val="24"/>
                <w:szCs w:val="24"/>
              </w:rPr>
            </w:pPr>
            <w:r w:rsidRPr="000617D3">
              <w:rPr>
                <w:b/>
                <w:sz w:val="24"/>
                <w:szCs w:val="24"/>
              </w:rPr>
              <w:t>Критерии оценки уровня освоения</w:t>
            </w:r>
          </w:p>
        </w:tc>
      </w:tr>
      <w:tr w:rsidR="001D6C3D" w:rsidRPr="000617D3" w:rsidTr="000617D3">
        <w:tc>
          <w:tcPr>
            <w:tcW w:w="675" w:type="dxa"/>
            <w:vMerge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не освоенные результаты обучения</w:t>
            </w:r>
          </w:p>
        </w:tc>
        <w:tc>
          <w:tcPr>
            <w:tcW w:w="3501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освоенные результаты обучени</w:t>
            </w:r>
          </w:p>
        </w:tc>
      </w:tr>
      <w:tr w:rsidR="001D6C3D" w:rsidRPr="000617D3" w:rsidTr="000617D3">
        <w:tc>
          <w:tcPr>
            <w:tcW w:w="675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1D6C3D" w:rsidRPr="000617D3" w:rsidRDefault="001D6C3D" w:rsidP="000617D3">
            <w:pPr>
              <w:jc w:val="center"/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4</w:t>
            </w:r>
          </w:p>
        </w:tc>
      </w:tr>
      <w:tr w:rsidR="001D6C3D" w:rsidRPr="000617D3" w:rsidTr="000617D3">
        <w:tc>
          <w:tcPr>
            <w:tcW w:w="67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1.</w:t>
            </w:r>
          </w:p>
        </w:tc>
        <w:tc>
          <w:tcPr>
            <w:tcW w:w="9455" w:type="dxa"/>
            <w:gridSpan w:val="3"/>
          </w:tcPr>
          <w:p w:rsidR="001D6C3D" w:rsidRPr="000617D3" w:rsidRDefault="001D6C3D" w:rsidP="001D6C3D">
            <w:pPr>
              <w:rPr>
                <w:b/>
                <w:sz w:val="24"/>
                <w:szCs w:val="24"/>
              </w:rPr>
            </w:pPr>
            <w:r w:rsidRPr="000617D3">
              <w:rPr>
                <w:b/>
                <w:sz w:val="24"/>
                <w:szCs w:val="24"/>
              </w:rPr>
              <w:t>Критерии оценки уровня освоения полученных знаний</w:t>
            </w:r>
          </w:p>
        </w:tc>
      </w:tr>
      <w:tr w:rsidR="001D6C3D" w:rsidRPr="000617D3" w:rsidTr="000617D3">
        <w:tc>
          <w:tcPr>
            <w:tcW w:w="67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слушатель правильно выполнил до 70% тестовых заданий, предложенных ему для ответа по конкретному модулю</w:t>
            </w:r>
          </w:p>
        </w:tc>
        <w:tc>
          <w:tcPr>
            <w:tcW w:w="3501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слушатель правильно выполнил до 70% тестовых заданий, предложенных ему для ответа по конкретному модулю</w:t>
            </w:r>
          </w:p>
        </w:tc>
      </w:tr>
      <w:tr w:rsidR="001D6C3D" w:rsidRPr="000617D3" w:rsidTr="000617D3">
        <w:tc>
          <w:tcPr>
            <w:tcW w:w="67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2.</w:t>
            </w:r>
          </w:p>
        </w:tc>
        <w:tc>
          <w:tcPr>
            <w:tcW w:w="9455" w:type="dxa"/>
            <w:gridSpan w:val="3"/>
          </w:tcPr>
          <w:p w:rsidR="001D6C3D" w:rsidRPr="000617D3" w:rsidRDefault="001D6C3D" w:rsidP="001D6C3D">
            <w:pPr>
              <w:rPr>
                <w:b/>
                <w:sz w:val="24"/>
                <w:szCs w:val="24"/>
              </w:rPr>
            </w:pPr>
            <w:r w:rsidRPr="000617D3">
              <w:rPr>
                <w:b/>
                <w:sz w:val="24"/>
                <w:szCs w:val="24"/>
              </w:rPr>
              <w:t>Критерии оценки уровня освоения практических умений и приобретения практического опыта</w:t>
            </w:r>
          </w:p>
        </w:tc>
      </w:tr>
      <w:tr w:rsidR="001D6C3D" w:rsidRPr="000617D3" w:rsidTr="000617D3">
        <w:tc>
          <w:tcPr>
            <w:tcW w:w="67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119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</w:t>
            </w:r>
          </w:p>
        </w:tc>
        <w:tc>
          <w:tcPr>
            <w:tcW w:w="3501" w:type="dxa"/>
          </w:tcPr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- рабочее место оснащается с соблюдением всех требований к подготовке для выполнения манипуляций;</w:t>
            </w:r>
          </w:p>
          <w:p w:rsidR="001D6C3D" w:rsidRPr="000617D3" w:rsidRDefault="001D6C3D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- практические действия выполняются последовательно, в соответствии с алгоритмом вып</w:t>
            </w:r>
            <w:r w:rsidR="0057585A" w:rsidRPr="000617D3">
              <w:rPr>
                <w:sz w:val="24"/>
                <w:szCs w:val="24"/>
              </w:rPr>
              <w:t>о</w:t>
            </w:r>
            <w:r w:rsidRPr="000617D3">
              <w:rPr>
                <w:sz w:val="24"/>
                <w:szCs w:val="24"/>
              </w:rPr>
              <w:t>лнения манипуляций</w:t>
            </w:r>
            <w:r w:rsidR="0057585A" w:rsidRPr="000617D3">
              <w:rPr>
                <w:sz w:val="24"/>
                <w:szCs w:val="24"/>
              </w:rPr>
              <w:t>;</w:t>
            </w:r>
          </w:p>
          <w:p w:rsidR="0057585A" w:rsidRPr="000617D3" w:rsidRDefault="0057585A" w:rsidP="001D6C3D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- соблюдаются все требования к безопасности пациента и медперсонала; выдерживается регламент времени;</w:t>
            </w:r>
          </w:p>
          <w:p w:rsidR="0057585A" w:rsidRPr="000617D3" w:rsidRDefault="0057585A" w:rsidP="0057585A">
            <w:pPr>
              <w:rPr>
                <w:sz w:val="24"/>
                <w:szCs w:val="24"/>
              </w:rPr>
            </w:pPr>
            <w:r w:rsidRPr="000617D3">
              <w:rPr>
                <w:sz w:val="24"/>
                <w:szCs w:val="24"/>
              </w:rPr>
              <w:t>- рабочее место убирается в соответствии с требованиями санэпидрежима; все действия обосновываются</w:t>
            </w:r>
          </w:p>
        </w:tc>
      </w:tr>
    </w:tbl>
    <w:p w:rsidR="001D6C3D" w:rsidRDefault="001D6C3D" w:rsidP="001D6C3D">
      <w:pPr>
        <w:spacing w:line="380" w:lineRule="exact"/>
        <w:ind w:firstLine="709"/>
        <w:rPr>
          <w:sz w:val="28"/>
          <w:szCs w:val="28"/>
        </w:rPr>
      </w:pPr>
    </w:p>
    <w:p w:rsidR="004A47B1" w:rsidRDefault="004A47B1">
      <w:pPr>
        <w:spacing w:line="2" w:lineRule="exact"/>
        <w:rPr>
          <w:sz w:val="20"/>
          <w:szCs w:val="20"/>
        </w:rPr>
      </w:pPr>
    </w:p>
    <w:p w:rsidR="004A47B1" w:rsidRDefault="004A47B1">
      <w:pPr>
        <w:ind w:left="120"/>
        <w:rPr>
          <w:b/>
          <w:bCs/>
          <w:sz w:val="28"/>
          <w:szCs w:val="28"/>
        </w:rPr>
      </w:pPr>
    </w:p>
    <w:p w:rsidR="004A47B1" w:rsidRDefault="004A47B1" w:rsidP="0008125D">
      <w:pPr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5.4. Форма документа, выдаваемого по результатам освоения программы</w:t>
      </w:r>
    </w:p>
    <w:p w:rsidR="004A47B1" w:rsidRDefault="004A47B1" w:rsidP="0057585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76" w:lineRule="auto"/>
        <w:ind w:left="820"/>
        <w:jc w:val="both"/>
        <w:rPr>
          <w:sz w:val="20"/>
          <w:szCs w:val="20"/>
        </w:rPr>
      </w:pPr>
      <w:r>
        <w:rPr>
          <w:sz w:val="28"/>
          <w:szCs w:val="28"/>
        </w:rPr>
        <w:t>Лицам, успешно</w:t>
      </w:r>
      <w:r>
        <w:rPr>
          <w:sz w:val="28"/>
          <w:szCs w:val="28"/>
        </w:rPr>
        <w:tab/>
        <w:t>освоившим</w:t>
      </w:r>
      <w:r>
        <w:rPr>
          <w:sz w:val="28"/>
          <w:szCs w:val="28"/>
        </w:rPr>
        <w:tab/>
        <w:t>Программу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прошедшим итоговую</w:t>
      </w:r>
    </w:p>
    <w:p w:rsidR="004A47B1" w:rsidRDefault="004A47B1" w:rsidP="0057585A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аттестацию, выдается удостоверение о повышении квалификации установленного</w:t>
      </w:r>
    </w:p>
    <w:p w:rsidR="004A47B1" w:rsidRDefault="004A47B1" w:rsidP="0057585A">
      <w:pPr>
        <w:spacing w:line="276" w:lineRule="auto"/>
        <w:jc w:val="both"/>
        <w:rPr>
          <w:sz w:val="20"/>
          <w:szCs w:val="20"/>
        </w:rPr>
      </w:pPr>
      <w:r w:rsidRPr="00CD046B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и начисляются ЗЕ в личном кабинете на Портале.</w:t>
      </w:r>
    </w:p>
    <w:p w:rsidR="004A47B1" w:rsidRDefault="004A47B1">
      <w:pPr>
        <w:spacing w:line="16" w:lineRule="exact"/>
        <w:rPr>
          <w:sz w:val="20"/>
          <w:szCs w:val="20"/>
        </w:rPr>
      </w:pPr>
    </w:p>
    <w:sectPr w:rsidR="004A47B1" w:rsidSect="000617D3">
      <w:pgSz w:w="11900" w:h="16838"/>
      <w:pgMar w:top="1125" w:right="706" w:bottom="1440" w:left="1280" w:header="0" w:footer="0" w:gutter="0"/>
      <w:cols w:space="720" w:equalWidth="0">
        <w:col w:w="99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77" w:rsidRDefault="007E5777" w:rsidP="000617D3">
      <w:r>
        <w:separator/>
      </w:r>
    </w:p>
  </w:endnote>
  <w:endnote w:type="continuationSeparator" w:id="1">
    <w:p w:rsidR="007E5777" w:rsidRDefault="007E5777" w:rsidP="0006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4" w:rsidRDefault="006157A6">
    <w:pPr>
      <w:pStyle w:val="af"/>
      <w:jc w:val="center"/>
    </w:pPr>
    <w:fldSimple w:instr=" PAGE   \* MERGEFORMAT ">
      <w:r w:rsidR="004C66EC">
        <w:rPr>
          <w:noProof/>
        </w:rPr>
        <w:t>3</w:t>
      </w:r>
    </w:fldSimple>
  </w:p>
  <w:p w:rsidR="009844D4" w:rsidRDefault="009844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77" w:rsidRDefault="007E5777" w:rsidP="000617D3">
      <w:r>
        <w:separator/>
      </w:r>
    </w:p>
  </w:footnote>
  <w:footnote w:type="continuationSeparator" w:id="1">
    <w:p w:rsidR="007E5777" w:rsidRDefault="007E5777" w:rsidP="00061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">
    <w:nsid w:val="00000099"/>
    <w:multiLevelType w:val="hybridMultilevel"/>
    <w:tmpl w:val="DDA24E7A"/>
    <w:lvl w:ilvl="0" w:tplc="00B2FD88">
      <w:start w:val="27"/>
      <w:numFmt w:val="decimal"/>
      <w:lvlText w:val="%1."/>
      <w:lvlJc w:val="left"/>
      <w:rPr>
        <w:rFonts w:cs="Times New Roman"/>
      </w:rPr>
    </w:lvl>
    <w:lvl w:ilvl="1" w:tplc="0A3ACCAA">
      <w:numFmt w:val="decimal"/>
      <w:lvlText w:val=""/>
      <w:lvlJc w:val="left"/>
      <w:rPr>
        <w:rFonts w:cs="Times New Roman"/>
      </w:rPr>
    </w:lvl>
    <w:lvl w:ilvl="2" w:tplc="1CD8CD6A">
      <w:numFmt w:val="decimal"/>
      <w:lvlText w:val=""/>
      <w:lvlJc w:val="left"/>
      <w:rPr>
        <w:rFonts w:cs="Times New Roman"/>
      </w:rPr>
    </w:lvl>
    <w:lvl w:ilvl="3" w:tplc="07187B16">
      <w:numFmt w:val="decimal"/>
      <w:lvlText w:val=""/>
      <w:lvlJc w:val="left"/>
      <w:rPr>
        <w:rFonts w:cs="Times New Roman"/>
      </w:rPr>
    </w:lvl>
    <w:lvl w:ilvl="4" w:tplc="7BA630A0">
      <w:numFmt w:val="decimal"/>
      <w:lvlText w:val=""/>
      <w:lvlJc w:val="left"/>
      <w:rPr>
        <w:rFonts w:cs="Times New Roman"/>
      </w:rPr>
    </w:lvl>
    <w:lvl w:ilvl="5" w:tplc="BF1C0D20">
      <w:numFmt w:val="decimal"/>
      <w:lvlText w:val=""/>
      <w:lvlJc w:val="left"/>
      <w:rPr>
        <w:rFonts w:cs="Times New Roman"/>
      </w:rPr>
    </w:lvl>
    <w:lvl w:ilvl="6" w:tplc="D92C2A5E">
      <w:numFmt w:val="decimal"/>
      <w:lvlText w:val=""/>
      <w:lvlJc w:val="left"/>
      <w:rPr>
        <w:rFonts w:cs="Times New Roman"/>
      </w:rPr>
    </w:lvl>
    <w:lvl w:ilvl="7" w:tplc="A0BA77D8">
      <w:numFmt w:val="decimal"/>
      <w:lvlText w:val=""/>
      <w:lvlJc w:val="left"/>
      <w:rPr>
        <w:rFonts w:cs="Times New Roman"/>
      </w:rPr>
    </w:lvl>
    <w:lvl w:ilvl="8" w:tplc="0114B468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A0402A9C"/>
    <w:lvl w:ilvl="0" w:tplc="EEF0F684">
      <w:start w:val="1"/>
      <w:numFmt w:val="decimal"/>
      <w:lvlText w:val="%1."/>
      <w:lvlJc w:val="left"/>
      <w:rPr>
        <w:rFonts w:cs="Times New Roman"/>
      </w:rPr>
    </w:lvl>
    <w:lvl w:ilvl="1" w:tplc="B9683944">
      <w:numFmt w:val="decimal"/>
      <w:lvlText w:val=""/>
      <w:lvlJc w:val="left"/>
      <w:rPr>
        <w:rFonts w:cs="Times New Roman"/>
      </w:rPr>
    </w:lvl>
    <w:lvl w:ilvl="2" w:tplc="76122C36">
      <w:numFmt w:val="decimal"/>
      <w:lvlText w:val=""/>
      <w:lvlJc w:val="left"/>
      <w:rPr>
        <w:rFonts w:cs="Times New Roman"/>
      </w:rPr>
    </w:lvl>
    <w:lvl w:ilvl="3" w:tplc="9A80AD52">
      <w:numFmt w:val="decimal"/>
      <w:lvlText w:val=""/>
      <w:lvlJc w:val="left"/>
      <w:rPr>
        <w:rFonts w:cs="Times New Roman"/>
      </w:rPr>
    </w:lvl>
    <w:lvl w:ilvl="4" w:tplc="CB9CB472">
      <w:numFmt w:val="decimal"/>
      <w:lvlText w:val=""/>
      <w:lvlJc w:val="left"/>
      <w:rPr>
        <w:rFonts w:cs="Times New Roman"/>
      </w:rPr>
    </w:lvl>
    <w:lvl w:ilvl="5" w:tplc="168AF058">
      <w:numFmt w:val="decimal"/>
      <w:lvlText w:val=""/>
      <w:lvlJc w:val="left"/>
      <w:rPr>
        <w:rFonts w:cs="Times New Roman"/>
      </w:rPr>
    </w:lvl>
    <w:lvl w:ilvl="6" w:tplc="1A08144C">
      <w:numFmt w:val="decimal"/>
      <w:lvlText w:val=""/>
      <w:lvlJc w:val="left"/>
      <w:rPr>
        <w:rFonts w:cs="Times New Roman"/>
      </w:rPr>
    </w:lvl>
    <w:lvl w:ilvl="7" w:tplc="FD540FFC">
      <w:numFmt w:val="decimal"/>
      <w:lvlText w:val=""/>
      <w:lvlJc w:val="left"/>
      <w:rPr>
        <w:rFonts w:cs="Times New Roman"/>
      </w:rPr>
    </w:lvl>
    <w:lvl w:ilvl="8" w:tplc="747883AC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FBE8BF3A"/>
    <w:lvl w:ilvl="0" w:tplc="AFC23A88">
      <w:start w:val="2"/>
      <w:numFmt w:val="decimal"/>
      <w:lvlText w:val="%1."/>
      <w:lvlJc w:val="left"/>
      <w:rPr>
        <w:rFonts w:cs="Times New Roman"/>
      </w:rPr>
    </w:lvl>
    <w:lvl w:ilvl="1" w:tplc="C51AEF48">
      <w:numFmt w:val="decimal"/>
      <w:lvlText w:val=""/>
      <w:lvlJc w:val="left"/>
      <w:rPr>
        <w:rFonts w:cs="Times New Roman"/>
      </w:rPr>
    </w:lvl>
    <w:lvl w:ilvl="2" w:tplc="518A868E">
      <w:numFmt w:val="decimal"/>
      <w:lvlText w:val=""/>
      <w:lvlJc w:val="left"/>
      <w:rPr>
        <w:rFonts w:cs="Times New Roman"/>
      </w:rPr>
    </w:lvl>
    <w:lvl w:ilvl="3" w:tplc="72ACBAD0">
      <w:numFmt w:val="decimal"/>
      <w:lvlText w:val=""/>
      <w:lvlJc w:val="left"/>
      <w:rPr>
        <w:rFonts w:cs="Times New Roman"/>
      </w:rPr>
    </w:lvl>
    <w:lvl w:ilvl="4" w:tplc="3C840502">
      <w:numFmt w:val="decimal"/>
      <w:lvlText w:val=""/>
      <w:lvlJc w:val="left"/>
      <w:rPr>
        <w:rFonts w:cs="Times New Roman"/>
      </w:rPr>
    </w:lvl>
    <w:lvl w:ilvl="5" w:tplc="8DC43D74">
      <w:numFmt w:val="decimal"/>
      <w:lvlText w:val=""/>
      <w:lvlJc w:val="left"/>
      <w:rPr>
        <w:rFonts w:cs="Times New Roman"/>
      </w:rPr>
    </w:lvl>
    <w:lvl w:ilvl="6" w:tplc="D4E4ED1E">
      <w:numFmt w:val="decimal"/>
      <w:lvlText w:val=""/>
      <w:lvlJc w:val="left"/>
      <w:rPr>
        <w:rFonts w:cs="Times New Roman"/>
      </w:rPr>
    </w:lvl>
    <w:lvl w:ilvl="7" w:tplc="27D67F9E">
      <w:numFmt w:val="decimal"/>
      <w:lvlText w:val=""/>
      <w:lvlJc w:val="left"/>
      <w:rPr>
        <w:rFonts w:cs="Times New Roman"/>
      </w:rPr>
    </w:lvl>
    <w:lvl w:ilvl="8" w:tplc="6E7E5C36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EF984CDA"/>
    <w:lvl w:ilvl="0" w:tplc="DB469980">
      <w:start w:val="1"/>
      <w:numFmt w:val="decimal"/>
      <w:lvlText w:val="%1."/>
      <w:lvlJc w:val="left"/>
      <w:rPr>
        <w:rFonts w:cs="Times New Roman"/>
      </w:rPr>
    </w:lvl>
    <w:lvl w:ilvl="1" w:tplc="527E2B70">
      <w:numFmt w:val="decimal"/>
      <w:lvlText w:val=""/>
      <w:lvlJc w:val="left"/>
      <w:rPr>
        <w:rFonts w:cs="Times New Roman"/>
      </w:rPr>
    </w:lvl>
    <w:lvl w:ilvl="2" w:tplc="CA885A20">
      <w:numFmt w:val="decimal"/>
      <w:lvlText w:val=""/>
      <w:lvlJc w:val="left"/>
      <w:rPr>
        <w:rFonts w:cs="Times New Roman"/>
      </w:rPr>
    </w:lvl>
    <w:lvl w:ilvl="3" w:tplc="D3804FCC">
      <w:numFmt w:val="decimal"/>
      <w:lvlText w:val=""/>
      <w:lvlJc w:val="left"/>
      <w:rPr>
        <w:rFonts w:cs="Times New Roman"/>
      </w:rPr>
    </w:lvl>
    <w:lvl w:ilvl="4" w:tplc="C4880EA8">
      <w:numFmt w:val="decimal"/>
      <w:lvlText w:val=""/>
      <w:lvlJc w:val="left"/>
      <w:rPr>
        <w:rFonts w:cs="Times New Roman"/>
      </w:rPr>
    </w:lvl>
    <w:lvl w:ilvl="5" w:tplc="BD1EACEA">
      <w:numFmt w:val="decimal"/>
      <w:lvlText w:val=""/>
      <w:lvlJc w:val="left"/>
      <w:rPr>
        <w:rFonts w:cs="Times New Roman"/>
      </w:rPr>
    </w:lvl>
    <w:lvl w:ilvl="6" w:tplc="2130A530">
      <w:numFmt w:val="decimal"/>
      <w:lvlText w:val=""/>
      <w:lvlJc w:val="left"/>
      <w:rPr>
        <w:rFonts w:cs="Times New Roman"/>
      </w:rPr>
    </w:lvl>
    <w:lvl w:ilvl="7" w:tplc="C988DC8A">
      <w:numFmt w:val="decimal"/>
      <w:lvlText w:val=""/>
      <w:lvlJc w:val="left"/>
      <w:rPr>
        <w:rFonts w:cs="Times New Roman"/>
      </w:rPr>
    </w:lvl>
    <w:lvl w:ilvl="8" w:tplc="4B241110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3578BC6E"/>
    <w:lvl w:ilvl="0" w:tplc="4364E820">
      <w:start w:val="1"/>
      <w:numFmt w:val="bullet"/>
      <w:lvlText w:val="В"/>
      <w:lvlJc w:val="left"/>
    </w:lvl>
    <w:lvl w:ilvl="1" w:tplc="A9A00B78">
      <w:numFmt w:val="decimal"/>
      <w:lvlText w:val=""/>
      <w:lvlJc w:val="left"/>
      <w:rPr>
        <w:rFonts w:cs="Times New Roman"/>
      </w:rPr>
    </w:lvl>
    <w:lvl w:ilvl="2" w:tplc="4C5E128A">
      <w:numFmt w:val="decimal"/>
      <w:lvlText w:val=""/>
      <w:lvlJc w:val="left"/>
      <w:rPr>
        <w:rFonts w:cs="Times New Roman"/>
      </w:rPr>
    </w:lvl>
    <w:lvl w:ilvl="3" w:tplc="8618F0EA">
      <w:numFmt w:val="decimal"/>
      <w:lvlText w:val=""/>
      <w:lvlJc w:val="left"/>
      <w:rPr>
        <w:rFonts w:cs="Times New Roman"/>
      </w:rPr>
    </w:lvl>
    <w:lvl w:ilvl="4" w:tplc="F87C4F7A">
      <w:numFmt w:val="decimal"/>
      <w:lvlText w:val=""/>
      <w:lvlJc w:val="left"/>
      <w:rPr>
        <w:rFonts w:cs="Times New Roman"/>
      </w:rPr>
    </w:lvl>
    <w:lvl w:ilvl="5" w:tplc="49E67894">
      <w:numFmt w:val="decimal"/>
      <w:lvlText w:val=""/>
      <w:lvlJc w:val="left"/>
      <w:rPr>
        <w:rFonts w:cs="Times New Roman"/>
      </w:rPr>
    </w:lvl>
    <w:lvl w:ilvl="6" w:tplc="21F647EA">
      <w:numFmt w:val="decimal"/>
      <w:lvlText w:val=""/>
      <w:lvlJc w:val="left"/>
      <w:rPr>
        <w:rFonts w:cs="Times New Roman"/>
      </w:rPr>
    </w:lvl>
    <w:lvl w:ilvl="7" w:tplc="6B480CC2">
      <w:numFmt w:val="decimal"/>
      <w:lvlText w:val=""/>
      <w:lvlJc w:val="left"/>
      <w:rPr>
        <w:rFonts w:cs="Times New Roman"/>
      </w:rPr>
    </w:lvl>
    <w:lvl w:ilvl="8" w:tplc="D0F86686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ACD2AAAC"/>
    <w:lvl w:ilvl="0" w:tplc="1A4C2528">
      <w:start w:val="1"/>
      <w:numFmt w:val="bullet"/>
      <w:lvlText w:val="В"/>
      <w:lvlJc w:val="left"/>
    </w:lvl>
    <w:lvl w:ilvl="1" w:tplc="BF0EF354">
      <w:numFmt w:val="decimal"/>
      <w:lvlText w:val=""/>
      <w:lvlJc w:val="left"/>
      <w:rPr>
        <w:rFonts w:cs="Times New Roman"/>
      </w:rPr>
    </w:lvl>
    <w:lvl w:ilvl="2" w:tplc="742C4F6E">
      <w:numFmt w:val="decimal"/>
      <w:lvlText w:val=""/>
      <w:lvlJc w:val="left"/>
      <w:rPr>
        <w:rFonts w:cs="Times New Roman"/>
      </w:rPr>
    </w:lvl>
    <w:lvl w:ilvl="3" w:tplc="C0226488">
      <w:numFmt w:val="decimal"/>
      <w:lvlText w:val=""/>
      <w:lvlJc w:val="left"/>
      <w:rPr>
        <w:rFonts w:cs="Times New Roman"/>
      </w:rPr>
    </w:lvl>
    <w:lvl w:ilvl="4" w:tplc="41BC5822">
      <w:numFmt w:val="decimal"/>
      <w:lvlText w:val=""/>
      <w:lvlJc w:val="left"/>
      <w:rPr>
        <w:rFonts w:cs="Times New Roman"/>
      </w:rPr>
    </w:lvl>
    <w:lvl w:ilvl="5" w:tplc="8DE6521E">
      <w:numFmt w:val="decimal"/>
      <w:lvlText w:val=""/>
      <w:lvlJc w:val="left"/>
      <w:rPr>
        <w:rFonts w:cs="Times New Roman"/>
      </w:rPr>
    </w:lvl>
    <w:lvl w:ilvl="6" w:tplc="BFB04CD0">
      <w:numFmt w:val="decimal"/>
      <w:lvlText w:val=""/>
      <w:lvlJc w:val="left"/>
      <w:rPr>
        <w:rFonts w:cs="Times New Roman"/>
      </w:rPr>
    </w:lvl>
    <w:lvl w:ilvl="7" w:tplc="52FAA4A2">
      <w:numFmt w:val="decimal"/>
      <w:lvlText w:val=""/>
      <w:lvlJc w:val="left"/>
      <w:rPr>
        <w:rFonts w:cs="Times New Roman"/>
      </w:rPr>
    </w:lvl>
    <w:lvl w:ilvl="8" w:tplc="64A0A55C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593E1CBA"/>
    <w:lvl w:ilvl="0" w:tplc="6576C7C8">
      <w:start w:val="1"/>
      <w:numFmt w:val="bullet"/>
      <w:lvlText w:val=":"/>
      <w:lvlJc w:val="left"/>
    </w:lvl>
    <w:lvl w:ilvl="1" w:tplc="C33A025E">
      <w:numFmt w:val="decimal"/>
      <w:lvlText w:val=""/>
      <w:lvlJc w:val="left"/>
      <w:rPr>
        <w:rFonts w:cs="Times New Roman"/>
      </w:rPr>
    </w:lvl>
    <w:lvl w:ilvl="2" w:tplc="4510DBD6">
      <w:numFmt w:val="decimal"/>
      <w:lvlText w:val=""/>
      <w:lvlJc w:val="left"/>
      <w:rPr>
        <w:rFonts w:cs="Times New Roman"/>
      </w:rPr>
    </w:lvl>
    <w:lvl w:ilvl="3" w:tplc="3AF4FB7A">
      <w:numFmt w:val="decimal"/>
      <w:lvlText w:val=""/>
      <w:lvlJc w:val="left"/>
      <w:rPr>
        <w:rFonts w:cs="Times New Roman"/>
      </w:rPr>
    </w:lvl>
    <w:lvl w:ilvl="4" w:tplc="32F070EC">
      <w:numFmt w:val="decimal"/>
      <w:lvlText w:val=""/>
      <w:lvlJc w:val="left"/>
      <w:rPr>
        <w:rFonts w:cs="Times New Roman"/>
      </w:rPr>
    </w:lvl>
    <w:lvl w:ilvl="5" w:tplc="8904E652">
      <w:numFmt w:val="decimal"/>
      <w:lvlText w:val=""/>
      <w:lvlJc w:val="left"/>
      <w:rPr>
        <w:rFonts w:cs="Times New Roman"/>
      </w:rPr>
    </w:lvl>
    <w:lvl w:ilvl="6" w:tplc="9110A0C0">
      <w:numFmt w:val="decimal"/>
      <w:lvlText w:val=""/>
      <w:lvlJc w:val="left"/>
      <w:rPr>
        <w:rFonts w:cs="Times New Roman"/>
      </w:rPr>
    </w:lvl>
    <w:lvl w:ilvl="7" w:tplc="92CC246E">
      <w:numFmt w:val="decimal"/>
      <w:lvlText w:val=""/>
      <w:lvlJc w:val="left"/>
      <w:rPr>
        <w:rFonts w:cs="Times New Roman"/>
      </w:rPr>
    </w:lvl>
    <w:lvl w:ilvl="8" w:tplc="F4D2C092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50FEA288"/>
    <w:lvl w:ilvl="0" w:tplc="C906895A">
      <w:start w:val="15"/>
      <w:numFmt w:val="decimal"/>
      <w:lvlText w:val="%1."/>
      <w:lvlJc w:val="left"/>
      <w:rPr>
        <w:rFonts w:cs="Times New Roman"/>
      </w:rPr>
    </w:lvl>
    <w:lvl w:ilvl="1" w:tplc="C8200F28">
      <w:numFmt w:val="decimal"/>
      <w:lvlText w:val=""/>
      <w:lvlJc w:val="left"/>
      <w:rPr>
        <w:rFonts w:cs="Times New Roman"/>
      </w:rPr>
    </w:lvl>
    <w:lvl w:ilvl="2" w:tplc="E2E0290C">
      <w:numFmt w:val="decimal"/>
      <w:lvlText w:val=""/>
      <w:lvlJc w:val="left"/>
      <w:rPr>
        <w:rFonts w:cs="Times New Roman"/>
      </w:rPr>
    </w:lvl>
    <w:lvl w:ilvl="3" w:tplc="19BCA86C">
      <w:numFmt w:val="decimal"/>
      <w:lvlText w:val=""/>
      <w:lvlJc w:val="left"/>
      <w:rPr>
        <w:rFonts w:cs="Times New Roman"/>
      </w:rPr>
    </w:lvl>
    <w:lvl w:ilvl="4" w:tplc="CBB43AC6">
      <w:numFmt w:val="decimal"/>
      <w:lvlText w:val=""/>
      <w:lvlJc w:val="left"/>
      <w:rPr>
        <w:rFonts w:cs="Times New Roman"/>
      </w:rPr>
    </w:lvl>
    <w:lvl w:ilvl="5" w:tplc="3532143C">
      <w:numFmt w:val="decimal"/>
      <w:lvlText w:val=""/>
      <w:lvlJc w:val="left"/>
      <w:rPr>
        <w:rFonts w:cs="Times New Roman"/>
      </w:rPr>
    </w:lvl>
    <w:lvl w:ilvl="6" w:tplc="95C2A0DC">
      <w:numFmt w:val="decimal"/>
      <w:lvlText w:val=""/>
      <w:lvlJc w:val="left"/>
      <w:rPr>
        <w:rFonts w:cs="Times New Roman"/>
      </w:rPr>
    </w:lvl>
    <w:lvl w:ilvl="7" w:tplc="B6BE3F60">
      <w:numFmt w:val="decimal"/>
      <w:lvlText w:val=""/>
      <w:lvlJc w:val="left"/>
      <w:rPr>
        <w:rFonts w:cs="Times New Roman"/>
      </w:rPr>
    </w:lvl>
    <w:lvl w:ilvl="8" w:tplc="931AE35C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9F1A211E"/>
    <w:lvl w:ilvl="0" w:tplc="E3A0ED72">
      <w:start w:val="1"/>
      <w:numFmt w:val="bullet"/>
      <w:lvlText w:val="В"/>
      <w:lvlJc w:val="left"/>
    </w:lvl>
    <w:lvl w:ilvl="1" w:tplc="C53E89C2">
      <w:numFmt w:val="decimal"/>
      <w:lvlText w:val=""/>
      <w:lvlJc w:val="left"/>
      <w:rPr>
        <w:rFonts w:cs="Times New Roman"/>
      </w:rPr>
    </w:lvl>
    <w:lvl w:ilvl="2" w:tplc="4FC2217C">
      <w:numFmt w:val="decimal"/>
      <w:lvlText w:val=""/>
      <w:lvlJc w:val="left"/>
      <w:rPr>
        <w:rFonts w:cs="Times New Roman"/>
      </w:rPr>
    </w:lvl>
    <w:lvl w:ilvl="3" w:tplc="ECE0D0C0">
      <w:numFmt w:val="decimal"/>
      <w:lvlText w:val=""/>
      <w:lvlJc w:val="left"/>
      <w:rPr>
        <w:rFonts w:cs="Times New Roman"/>
      </w:rPr>
    </w:lvl>
    <w:lvl w:ilvl="4" w:tplc="F3127A2A">
      <w:numFmt w:val="decimal"/>
      <w:lvlText w:val=""/>
      <w:lvlJc w:val="left"/>
      <w:rPr>
        <w:rFonts w:cs="Times New Roman"/>
      </w:rPr>
    </w:lvl>
    <w:lvl w:ilvl="5" w:tplc="26B0B802">
      <w:numFmt w:val="decimal"/>
      <w:lvlText w:val=""/>
      <w:lvlJc w:val="left"/>
      <w:rPr>
        <w:rFonts w:cs="Times New Roman"/>
      </w:rPr>
    </w:lvl>
    <w:lvl w:ilvl="6" w:tplc="94F6455A">
      <w:numFmt w:val="decimal"/>
      <w:lvlText w:val=""/>
      <w:lvlJc w:val="left"/>
      <w:rPr>
        <w:rFonts w:cs="Times New Roman"/>
      </w:rPr>
    </w:lvl>
    <w:lvl w:ilvl="7" w:tplc="24726E0E">
      <w:numFmt w:val="decimal"/>
      <w:lvlText w:val=""/>
      <w:lvlJc w:val="left"/>
      <w:rPr>
        <w:rFonts w:cs="Times New Roman"/>
      </w:rPr>
    </w:lvl>
    <w:lvl w:ilvl="8" w:tplc="91B8E454">
      <w:numFmt w:val="decimal"/>
      <w:lvlText w:val=""/>
      <w:lvlJc w:val="left"/>
      <w:rPr>
        <w:rFonts w:cs="Times New Roman"/>
      </w:rPr>
    </w:lvl>
  </w:abstractNum>
  <w:abstractNum w:abstractNumId="11">
    <w:nsid w:val="000039B3"/>
    <w:multiLevelType w:val="hybridMultilevel"/>
    <w:tmpl w:val="6794F51C"/>
    <w:lvl w:ilvl="0" w:tplc="FAC87AEC">
      <w:start w:val="10"/>
      <w:numFmt w:val="decimal"/>
      <w:lvlText w:val="%1."/>
      <w:lvlJc w:val="left"/>
      <w:rPr>
        <w:rFonts w:cs="Times New Roman"/>
      </w:rPr>
    </w:lvl>
    <w:lvl w:ilvl="1" w:tplc="2552079E">
      <w:numFmt w:val="decimal"/>
      <w:lvlText w:val=""/>
      <w:lvlJc w:val="left"/>
      <w:rPr>
        <w:rFonts w:cs="Times New Roman"/>
      </w:rPr>
    </w:lvl>
    <w:lvl w:ilvl="2" w:tplc="A168A2D0">
      <w:numFmt w:val="decimal"/>
      <w:lvlText w:val=""/>
      <w:lvlJc w:val="left"/>
      <w:rPr>
        <w:rFonts w:cs="Times New Roman"/>
      </w:rPr>
    </w:lvl>
    <w:lvl w:ilvl="3" w:tplc="7588525A">
      <w:numFmt w:val="decimal"/>
      <w:lvlText w:val=""/>
      <w:lvlJc w:val="left"/>
      <w:rPr>
        <w:rFonts w:cs="Times New Roman"/>
      </w:rPr>
    </w:lvl>
    <w:lvl w:ilvl="4" w:tplc="98BE278E">
      <w:numFmt w:val="decimal"/>
      <w:lvlText w:val=""/>
      <w:lvlJc w:val="left"/>
      <w:rPr>
        <w:rFonts w:cs="Times New Roman"/>
      </w:rPr>
    </w:lvl>
    <w:lvl w:ilvl="5" w:tplc="D1345130">
      <w:numFmt w:val="decimal"/>
      <w:lvlText w:val=""/>
      <w:lvlJc w:val="left"/>
      <w:rPr>
        <w:rFonts w:cs="Times New Roman"/>
      </w:rPr>
    </w:lvl>
    <w:lvl w:ilvl="6" w:tplc="F0E40E8C">
      <w:numFmt w:val="decimal"/>
      <w:lvlText w:val=""/>
      <w:lvlJc w:val="left"/>
      <w:rPr>
        <w:rFonts w:cs="Times New Roman"/>
      </w:rPr>
    </w:lvl>
    <w:lvl w:ilvl="7" w:tplc="8C006ACA">
      <w:numFmt w:val="decimal"/>
      <w:lvlText w:val=""/>
      <w:lvlJc w:val="left"/>
      <w:rPr>
        <w:rFonts w:cs="Times New Roman"/>
      </w:rPr>
    </w:lvl>
    <w:lvl w:ilvl="8" w:tplc="23A00474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34589A8A"/>
    <w:lvl w:ilvl="0" w:tplc="25081A56">
      <w:start w:val="1"/>
      <w:numFmt w:val="decimal"/>
      <w:lvlText w:val="%1"/>
      <w:lvlJc w:val="left"/>
      <w:rPr>
        <w:rFonts w:cs="Times New Roman"/>
      </w:rPr>
    </w:lvl>
    <w:lvl w:ilvl="1" w:tplc="97005E36">
      <w:numFmt w:val="decimal"/>
      <w:lvlText w:val=""/>
      <w:lvlJc w:val="left"/>
      <w:rPr>
        <w:rFonts w:cs="Times New Roman"/>
      </w:rPr>
    </w:lvl>
    <w:lvl w:ilvl="2" w:tplc="B27CB86E">
      <w:numFmt w:val="decimal"/>
      <w:lvlText w:val=""/>
      <w:lvlJc w:val="left"/>
      <w:rPr>
        <w:rFonts w:cs="Times New Roman"/>
      </w:rPr>
    </w:lvl>
    <w:lvl w:ilvl="3" w:tplc="EFEE0416">
      <w:numFmt w:val="decimal"/>
      <w:lvlText w:val=""/>
      <w:lvlJc w:val="left"/>
      <w:rPr>
        <w:rFonts w:cs="Times New Roman"/>
      </w:rPr>
    </w:lvl>
    <w:lvl w:ilvl="4" w:tplc="0368F484">
      <w:numFmt w:val="decimal"/>
      <w:lvlText w:val=""/>
      <w:lvlJc w:val="left"/>
      <w:rPr>
        <w:rFonts w:cs="Times New Roman"/>
      </w:rPr>
    </w:lvl>
    <w:lvl w:ilvl="5" w:tplc="0B2AB196">
      <w:numFmt w:val="decimal"/>
      <w:lvlText w:val=""/>
      <w:lvlJc w:val="left"/>
      <w:rPr>
        <w:rFonts w:cs="Times New Roman"/>
      </w:rPr>
    </w:lvl>
    <w:lvl w:ilvl="6" w:tplc="69C89B4C">
      <w:numFmt w:val="decimal"/>
      <w:lvlText w:val=""/>
      <w:lvlJc w:val="left"/>
      <w:rPr>
        <w:rFonts w:cs="Times New Roman"/>
      </w:rPr>
    </w:lvl>
    <w:lvl w:ilvl="7" w:tplc="4C163FB6">
      <w:numFmt w:val="decimal"/>
      <w:lvlText w:val=""/>
      <w:lvlJc w:val="left"/>
      <w:rPr>
        <w:rFonts w:cs="Times New Roman"/>
      </w:rPr>
    </w:lvl>
    <w:lvl w:ilvl="8" w:tplc="9E36FF80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7B781788"/>
    <w:lvl w:ilvl="0" w:tplc="2174E574">
      <w:start w:val="1"/>
      <w:numFmt w:val="bullet"/>
      <w:lvlText w:val="\endash "/>
      <w:lvlJc w:val="left"/>
    </w:lvl>
    <w:lvl w:ilvl="1" w:tplc="23945738">
      <w:numFmt w:val="decimal"/>
      <w:lvlText w:val=""/>
      <w:lvlJc w:val="left"/>
      <w:rPr>
        <w:rFonts w:cs="Times New Roman"/>
      </w:rPr>
    </w:lvl>
    <w:lvl w:ilvl="2" w:tplc="91444C12">
      <w:numFmt w:val="decimal"/>
      <w:lvlText w:val=""/>
      <w:lvlJc w:val="left"/>
      <w:rPr>
        <w:rFonts w:cs="Times New Roman"/>
      </w:rPr>
    </w:lvl>
    <w:lvl w:ilvl="3" w:tplc="C5C8FB86">
      <w:numFmt w:val="decimal"/>
      <w:lvlText w:val=""/>
      <w:lvlJc w:val="left"/>
      <w:rPr>
        <w:rFonts w:cs="Times New Roman"/>
      </w:rPr>
    </w:lvl>
    <w:lvl w:ilvl="4" w:tplc="037047CE">
      <w:numFmt w:val="decimal"/>
      <w:lvlText w:val=""/>
      <w:lvlJc w:val="left"/>
      <w:rPr>
        <w:rFonts w:cs="Times New Roman"/>
      </w:rPr>
    </w:lvl>
    <w:lvl w:ilvl="5" w:tplc="32787D02">
      <w:numFmt w:val="decimal"/>
      <w:lvlText w:val=""/>
      <w:lvlJc w:val="left"/>
      <w:rPr>
        <w:rFonts w:cs="Times New Roman"/>
      </w:rPr>
    </w:lvl>
    <w:lvl w:ilvl="6" w:tplc="1EC0176C">
      <w:numFmt w:val="decimal"/>
      <w:lvlText w:val=""/>
      <w:lvlJc w:val="left"/>
      <w:rPr>
        <w:rFonts w:cs="Times New Roman"/>
      </w:rPr>
    </w:lvl>
    <w:lvl w:ilvl="7" w:tplc="DCBCBD90">
      <w:numFmt w:val="decimal"/>
      <w:lvlText w:val=""/>
      <w:lvlJc w:val="left"/>
      <w:rPr>
        <w:rFonts w:cs="Times New Roman"/>
      </w:rPr>
    </w:lvl>
    <w:lvl w:ilvl="8" w:tplc="B61603E0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EFAC179C"/>
    <w:lvl w:ilvl="0" w:tplc="0ADCD4D8">
      <w:start w:val="6"/>
      <w:numFmt w:val="decimal"/>
      <w:lvlText w:val="%1."/>
      <w:lvlJc w:val="left"/>
      <w:rPr>
        <w:rFonts w:cs="Times New Roman"/>
      </w:rPr>
    </w:lvl>
    <w:lvl w:ilvl="1" w:tplc="D88044FA">
      <w:numFmt w:val="decimal"/>
      <w:lvlText w:val=""/>
      <w:lvlJc w:val="left"/>
      <w:rPr>
        <w:rFonts w:cs="Times New Roman"/>
      </w:rPr>
    </w:lvl>
    <w:lvl w:ilvl="2" w:tplc="9640975A">
      <w:numFmt w:val="decimal"/>
      <w:lvlText w:val=""/>
      <w:lvlJc w:val="left"/>
      <w:rPr>
        <w:rFonts w:cs="Times New Roman"/>
      </w:rPr>
    </w:lvl>
    <w:lvl w:ilvl="3" w:tplc="EE62D51C">
      <w:numFmt w:val="decimal"/>
      <w:lvlText w:val=""/>
      <w:lvlJc w:val="left"/>
      <w:rPr>
        <w:rFonts w:cs="Times New Roman"/>
      </w:rPr>
    </w:lvl>
    <w:lvl w:ilvl="4" w:tplc="219E2FC4">
      <w:numFmt w:val="decimal"/>
      <w:lvlText w:val=""/>
      <w:lvlJc w:val="left"/>
      <w:rPr>
        <w:rFonts w:cs="Times New Roman"/>
      </w:rPr>
    </w:lvl>
    <w:lvl w:ilvl="5" w:tplc="E3BAFC1A">
      <w:numFmt w:val="decimal"/>
      <w:lvlText w:val=""/>
      <w:lvlJc w:val="left"/>
      <w:rPr>
        <w:rFonts w:cs="Times New Roman"/>
      </w:rPr>
    </w:lvl>
    <w:lvl w:ilvl="6" w:tplc="15B28E6A">
      <w:numFmt w:val="decimal"/>
      <w:lvlText w:val=""/>
      <w:lvlJc w:val="left"/>
      <w:rPr>
        <w:rFonts w:cs="Times New Roman"/>
      </w:rPr>
    </w:lvl>
    <w:lvl w:ilvl="7" w:tplc="D9FE9684">
      <w:numFmt w:val="decimal"/>
      <w:lvlText w:val=""/>
      <w:lvlJc w:val="left"/>
      <w:rPr>
        <w:rFonts w:cs="Times New Roman"/>
      </w:rPr>
    </w:lvl>
    <w:lvl w:ilvl="8" w:tplc="F05451B8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E0387C38"/>
    <w:lvl w:ilvl="0" w:tplc="FBDE17B4">
      <w:start w:val="3"/>
      <w:numFmt w:val="decimal"/>
      <w:lvlText w:val="%1."/>
      <w:lvlJc w:val="left"/>
      <w:rPr>
        <w:rFonts w:cs="Times New Roman"/>
      </w:rPr>
    </w:lvl>
    <w:lvl w:ilvl="1" w:tplc="CC345E50">
      <w:numFmt w:val="decimal"/>
      <w:lvlText w:val=""/>
      <w:lvlJc w:val="left"/>
      <w:rPr>
        <w:rFonts w:cs="Times New Roman"/>
      </w:rPr>
    </w:lvl>
    <w:lvl w:ilvl="2" w:tplc="BCA48528">
      <w:numFmt w:val="decimal"/>
      <w:lvlText w:val=""/>
      <w:lvlJc w:val="left"/>
      <w:rPr>
        <w:rFonts w:cs="Times New Roman"/>
      </w:rPr>
    </w:lvl>
    <w:lvl w:ilvl="3" w:tplc="E60A9780">
      <w:numFmt w:val="decimal"/>
      <w:lvlText w:val=""/>
      <w:lvlJc w:val="left"/>
      <w:rPr>
        <w:rFonts w:cs="Times New Roman"/>
      </w:rPr>
    </w:lvl>
    <w:lvl w:ilvl="4" w:tplc="8830415E">
      <w:numFmt w:val="decimal"/>
      <w:lvlText w:val=""/>
      <w:lvlJc w:val="left"/>
      <w:rPr>
        <w:rFonts w:cs="Times New Roman"/>
      </w:rPr>
    </w:lvl>
    <w:lvl w:ilvl="5" w:tplc="028C0AF4">
      <w:numFmt w:val="decimal"/>
      <w:lvlText w:val=""/>
      <w:lvlJc w:val="left"/>
      <w:rPr>
        <w:rFonts w:cs="Times New Roman"/>
      </w:rPr>
    </w:lvl>
    <w:lvl w:ilvl="6" w:tplc="85267DCA">
      <w:numFmt w:val="decimal"/>
      <w:lvlText w:val=""/>
      <w:lvlJc w:val="left"/>
      <w:rPr>
        <w:rFonts w:cs="Times New Roman"/>
      </w:rPr>
    </w:lvl>
    <w:lvl w:ilvl="7" w:tplc="4F0E4522">
      <w:numFmt w:val="decimal"/>
      <w:lvlText w:val=""/>
      <w:lvlJc w:val="left"/>
      <w:rPr>
        <w:rFonts w:cs="Times New Roman"/>
      </w:rPr>
    </w:lvl>
    <w:lvl w:ilvl="8" w:tplc="9D30AD8A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1E48FD54"/>
    <w:lvl w:ilvl="0" w:tplc="36888034">
      <w:start w:val="1"/>
      <w:numFmt w:val="decimal"/>
      <w:lvlText w:val="%1."/>
      <w:lvlJc w:val="left"/>
      <w:rPr>
        <w:rFonts w:cs="Times New Roman"/>
      </w:rPr>
    </w:lvl>
    <w:lvl w:ilvl="1" w:tplc="A9F6D484">
      <w:numFmt w:val="decimal"/>
      <w:lvlText w:val=""/>
      <w:lvlJc w:val="left"/>
      <w:rPr>
        <w:rFonts w:cs="Times New Roman"/>
      </w:rPr>
    </w:lvl>
    <w:lvl w:ilvl="2" w:tplc="8BF6F8C8">
      <w:numFmt w:val="decimal"/>
      <w:lvlText w:val=""/>
      <w:lvlJc w:val="left"/>
      <w:rPr>
        <w:rFonts w:cs="Times New Roman"/>
      </w:rPr>
    </w:lvl>
    <w:lvl w:ilvl="3" w:tplc="A04630B2">
      <w:numFmt w:val="decimal"/>
      <w:lvlText w:val=""/>
      <w:lvlJc w:val="left"/>
      <w:rPr>
        <w:rFonts w:cs="Times New Roman"/>
      </w:rPr>
    </w:lvl>
    <w:lvl w:ilvl="4" w:tplc="9AB247E2">
      <w:numFmt w:val="decimal"/>
      <w:lvlText w:val=""/>
      <w:lvlJc w:val="left"/>
      <w:rPr>
        <w:rFonts w:cs="Times New Roman"/>
      </w:rPr>
    </w:lvl>
    <w:lvl w:ilvl="5" w:tplc="FE9AE59E">
      <w:numFmt w:val="decimal"/>
      <w:lvlText w:val=""/>
      <w:lvlJc w:val="left"/>
      <w:rPr>
        <w:rFonts w:cs="Times New Roman"/>
      </w:rPr>
    </w:lvl>
    <w:lvl w:ilvl="6" w:tplc="77488CE6">
      <w:numFmt w:val="decimal"/>
      <w:lvlText w:val=""/>
      <w:lvlJc w:val="left"/>
      <w:rPr>
        <w:rFonts w:cs="Times New Roman"/>
      </w:rPr>
    </w:lvl>
    <w:lvl w:ilvl="7" w:tplc="ECC01668">
      <w:numFmt w:val="decimal"/>
      <w:lvlText w:val=""/>
      <w:lvlJc w:val="left"/>
      <w:rPr>
        <w:rFonts w:cs="Times New Roman"/>
      </w:rPr>
    </w:lvl>
    <w:lvl w:ilvl="8" w:tplc="1D36EB38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69EE6084"/>
    <w:lvl w:ilvl="0" w:tplc="0276D8FC">
      <w:start w:val="1"/>
      <w:numFmt w:val="bullet"/>
      <w:lvlText w:val="К"/>
      <w:lvlJc w:val="left"/>
    </w:lvl>
    <w:lvl w:ilvl="1" w:tplc="FB50B0C6">
      <w:numFmt w:val="decimal"/>
      <w:lvlText w:val=""/>
      <w:lvlJc w:val="left"/>
      <w:rPr>
        <w:rFonts w:cs="Times New Roman"/>
      </w:rPr>
    </w:lvl>
    <w:lvl w:ilvl="2" w:tplc="45309026">
      <w:numFmt w:val="decimal"/>
      <w:lvlText w:val=""/>
      <w:lvlJc w:val="left"/>
      <w:rPr>
        <w:rFonts w:cs="Times New Roman"/>
      </w:rPr>
    </w:lvl>
    <w:lvl w:ilvl="3" w:tplc="6A98C392">
      <w:numFmt w:val="decimal"/>
      <w:lvlText w:val=""/>
      <w:lvlJc w:val="left"/>
      <w:rPr>
        <w:rFonts w:cs="Times New Roman"/>
      </w:rPr>
    </w:lvl>
    <w:lvl w:ilvl="4" w:tplc="5364B2CE">
      <w:numFmt w:val="decimal"/>
      <w:lvlText w:val=""/>
      <w:lvlJc w:val="left"/>
      <w:rPr>
        <w:rFonts w:cs="Times New Roman"/>
      </w:rPr>
    </w:lvl>
    <w:lvl w:ilvl="5" w:tplc="080C0D80">
      <w:numFmt w:val="decimal"/>
      <w:lvlText w:val=""/>
      <w:lvlJc w:val="left"/>
      <w:rPr>
        <w:rFonts w:cs="Times New Roman"/>
      </w:rPr>
    </w:lvl>
    <w:lvl w:ilvl="6" w:tplc="674890F4">
      <w:numFmt w:val="decimal"/>
      <w:lvlText w:val=""/>
      <w:lvlJc w:val="left"/>
      <w:rPr>
        <w:rFonts w:cs="Times New Roman"/>
      </w:rPr>
    </w:lvl>
    <w:lvl w:ilvl="7" w:tplc="48D6B774">
      <w:numFmt w:val="decimal"/>
      <w:lvlText w:val=""/>
      <w:lvlJc w:val="left"/>
      <w:rPr>
        <w:rFonts w:cs="Times New Roman"/>
      </w:rPr>
    </w:lvl>
    <w:lvl w:ilvl="8" w:tplc="802C8C8E">
      <w:numFmt w:val="decimal"/>
      <w:lvlText w:val=""/>
      <w:lvlJc w:val="left"/>
      <w:rPr>
        <w:rFonts w:cs="Times New Roman"/>
      </w:rPr>
    </w:lvl>
  </w:abstractNum>
  <w:abstractNum w:abstractNumId="19">
    <w:nsid w:val="01B40DA1"/>
    <w:multiLevelType w:val="hybridMultilevel"/>
    <w:tmpl w:val="0F2C789A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2E7014A"/>
    <w:multiLevelType w:val="hybridMultilevel"/>
    <w:tmpl w:val="4CEE93FC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842B6"/>
    <w:multiLevelType w:val="hybridMultilevel"/>
    <w:tmpl w:val="177431E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4F524A"/>
    <w:multiLevelType w:val="hybridMultilevel"/>
    <w:tmpl w:val="4C385036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ECA624A"/>
    <w:multiLevelType w:val="hybridMultilevel"/>
    <w:tmpl w:val="1E1A297C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0B61B2"/>
    <w:multiLevelType w:val="hybridMultilevel"/>
    <w:tmpl w:val="7054CA46"/>
    <w:lvl w:ilvl="0" w:tplc="5CA6D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9C63DF"/>
    <w:multiLevelType w:val="hybridMultilevel"/>
    <w:tmpl w:val="5BF2D554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1C51A3"/>
    <w:multiLevelType w:val="hybridMultilevel"/>
    <w:tmpl w:val="EBA4A664"/>
    <w:lvl w:ilvl="0" w:tplc="63A4F6A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45441"/>
    <w:multiLevelType w:val="hybridMultilevel"/>
    <w:tmpl w:val="15FE082E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D37B67"/>
    <w:multiLevelType w:val="hybridMultilevel"/>
    <w:tmpl w:val="0538882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CD1A2B"/>
    <w:multiLevelType w:val="hybridMultilevel"/>
    <w:tmpl w:val="4B66F9B2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5DA3"/>
    <w:multiLevelType w:val="hybridMultilevel"/>
    <w:tmpl w:val="E1DEBDCE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56EDD"/>
    <w:multiLevelType w:val="hybridMultilevel"/>
    <w:tmpl w:val="A234504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C4353"/>
    <w:multiLevelType w:val="hybridMultilevel"/>
    <w:tmpl w:val="485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B7C47"/>
    <w:multiLevelType w:val="hybridMultilevel"/>
    <w:tmpl w:val="26E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72797"/>
    <w:multiLevelType w:val="hybridMultilevel"/>
    <w:tmpl w:val="1212C21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F68BC"/>
    <w:multiLevelType w:val="hybridMultilevel"/>
    <w:tmpl w:val="7DD2653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21"/>
  </w:num>
  <w:num w:numId="23">
    <w:abstractNumId w:val="37"/>
  </w:num>
  <w:num w:numId="24">
    <w:abstractNumId w:val="39"/>
  </w:num>
  <w:num w:numId="25">
    <w:abstractNumId w:val="38"/>
  </w:num>
  <w:num w:numId="26">
    <w:abstractNumId w:val="0"/>
  </w:num>
  <w:num w:numId="27">
    <w:abstractNumId w:val="26"/>
  </w:num>
  <w:num w:numId="28">
    <w:abstractNumId w:val="34"/>
  </w:num>
  <w:num w:numId="29">
    <w:abstractNumId w:val="35"/>
  </w:num>
  <w:num w:numId="30">
    <w:abstractNumId w:val="19"/>
  </w:num>
  <w:num w:numId="31">
    <w:abstractNumId w:val="31"/>
  </w:num>
  <w:num w:numId="32">
    <w:abstractNumId w:val="23"/>
  </w:num>
  <w:num w:numId="33">
    <w:abstractNumId w:val="41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8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08"/>
    <w:rsid w:val="00002A9F"/>
    <w:rsid w:val="00012497"/>
    <w:rsid w:val="00020BA1"/>
    <w:rsid w:val="00021B35"/>
    <w:rsid w:val="0002289C"/>
    <w:rsid w:val="00032D55"/>
    <w:rsid w:val="00054090"/>
    <w:rsid w:val="000617D3"/>
    <w:rsid w:val="00062DF6"/>
    <w:rsid w:val="0008125D"/>
    <w:rsid w:val="00085B81"/>
    <w:rsid w:val="00091540"/>
    <w:rsid w:val="00093B0E"/>
    <w:rsid w:val="00094842"/>
    <w:rsid w:val="000C7EC1"/>
    <w:rsid w:val="000D04D8"/>
    <w:rsid w:val="000D45D1"/>
    <w:rsid w:val="000E3CAB"/>
    <w:rsid w:val="001065E1"/>
    <w:rsid w:val="001112C0"/>
    <w:rsid w:val="0012662C"/>
    <w:rsid w:val="00163222"/>
    <w:rsid w:val="00180BB2"/>
    <w:rsid w:val="00181462"/>
    <w:rsid w:val="001B719D"/>
    <w:rsid w:val="001D6C3D"/>
    <w:rsid w:val="001D775C"/>
    <w:rsid w:val="001E6425"/>
    <w:rsid w:val="00200B44"/>
    <w:rsid w:val="00210375"/>
    <w:rsid w:val="00221FAB"/>
    <w:rsid w:val="0023086F"/>
    <w:rsid w:val="002403B4"/>
    <w:rsid w:val="0028571C"/>
    <w:rsid w:val="002A579C"/>
    <w:rsid w:val="002D537F"/>
    <w:rsid w:val="002F1890"/>
    <w:rsid w:val="002F62A1"/>
    <w:rsid w:val="00333391"/>
    <w:rsid w:val="00340ED1"/>
    <w:rsid w:val="003907AB"/>
    <w:rsid w:val="0039231E"/>
    <w:rsid w:val="003C5870"/>
    <w:rsid w:val="003E47B8"/>
    <w:rsid w:val="004853BA"/>
    <w:rsid w:val="00496BDF"/>
    <w:rsid w:val="004A455D"/>
    <w:rsid w:val="004A47B1"/>
    <w:rsid w:val="004B32F4"/>
    <w:rsid w:val="004C4FF0"/>
    <w:rsid w:val="004C66EC"/>
    <w:rsid w:val="004C71B6"/>
    <w:rsid w:val="004D2CA5"/>
    <w:rsid w:val="004E0851"/>
    <w:rsid w:val="0057585A"/>
    <w:rsid w:val="00590A80"/>
    <w:rsid w:val="005A2529"/>
    <w:rsid w:val="005B41E2"/>
    <w:rsid w:val="005D1BC8"/>
    <w:rsid w:val="005D5F56"/>
    <w:rsid w:val="005E646F"/>
    <w:rsid w:val="00601CAB"/>
    <w:rsid w:val="006059C9"/>
    <w:rsid w:val="00607E2A"/>
    <w:rsid w:val="006157A6"/>
    <w:rsid w:val="00640CBA"/>
    <w:rsid w:val="00654CF0"/>
    <w:rsid w:val="006576C6"/>
    <w:rsid w:val="006A012F"/>
    <w:rsid w:val="006A3814"/>
    <w:rsid w:val="006B4B18"/>
    <w:rsid w:val="006B52B8"/>
    <w:rsid w:val="006E4E4D"/>
    <w:rsid w:val="0071244A"/>
    <w:rsid w:val="007165E8"/>
    <w:rsid w:val="00720443"/>
    <w:rsid w:val="00751252"/>
    <w:rsid w:val="00762ABC"/>
    <w:rsid w:val="007836E5"/>
    <w:rsid w:val="007A4CA8"/>
    <w:rsid w:val="007E549B"/>
    <w:rsid w:val="007E5777"/>
    <w:rsid w:val="007F060E"/>
    <w:rsid w:val="00800934"/>
    <w:rsid w:val="00846B24"/>
    <w:rsid w:val="008474AF"/>
    <w:rsid w:val="00871E68"/>
    <w:rsid w:val="0087268C"/>
    <w:rsid w:val="00884D50"/>
    <w:rsid w:val="008A0F53"/>
    <w:rsid w:val="008B006B"/>
    <w:rsid w:val="008B2614"/>
    <w:rsid w:val="008B5201"/>
    <w:rsid w:val="008E7022"/>
    <w:rsid w:val="008F2D2B"/>
    <w:rsid w:val="0090358B"/>
    <w:rsid w:val="009100C7"/>
    <w:rsid w:val="00941082"/>
    <w:rsid w:val="009479B1"/>
    <w:rsid w:val="00965ED3"/>
    <w:rsid w:val="009667FC"/>
    <w:rsid w:val="00975724"/>
    <w:rsid w:val="00975A09"/>
    <w:rsid w:val="00981C61"/>
    <w:rsid w:val="009844D4"/>
    <w:rsid w:val="00985554"/>
    <w:rsid w:val="009C194F"/>
    <w:rsid w:val="009D1743"/>
    <w:rsid w:val="009D4BCB"/>
    <w:rsid w:val="00A60DFB"/>
    <w:rsid w:val="00A666DE"/>
    <w:rsid w:val="00A82DF5"/>
    <w:rsid w:val="00AA45FC"/>
    <w:rsid w:val="00AC4AC3"/>
    <w:rsid w:val="00AC7CB0"/>
    <w:rsid w:val="00AD155B"/>
    <w:rsid w:val="00B22282"/>
    <w:rsid w:val="00B26B45"/>
    <w:rsid w:val="00B55669"/>
    <w:rsid w:val="00B56B3C"/>
    <w:rsid w:val="00B65DA5"/>
    <w:rsid w:val="00B66F08"/>
    <w:rsid w:val="00B773A9"/>
    <w:rsid w:val="00B96FE8"/>
    <w:rsid w:val="00BB3D61"/>
    <w:rsid w:val="00BB5FF5"/>
    <w:rsid w:val="00BD07D6"/>
    <w:rsid w:val="00BE2C13"/>
    <w:rsid w:val="00C10D9B"/>
    <w:rsid w:val="00C14801"/>
    <w:rsid w:val="00C314BC"/>
    <w:rsid w:val="00C622C1"/>
    <w:rsid w:val="00C632BC"/>
    <w:rsid w:val="00C84495"/>
    <w:rsid w:val="00C877B7"/>
    <w:rsid w:val="00C9560C"/>
    <w:rsid w:val="00CD046B"/>
    <w:rsid w:val="00CE0A36"/>
    <w:rsid w:val="00CE14DD"/>
    <w:rsid w:val="00D13177"/>
    <w:rsid w:val="00D30626"/>
    <w:rsid w:val="00D42088"/>
    <w:rsid w:val="00D44236"/>
    <w:rsid w:val="00D46E65"/>
    <w:rsid w:val="00D53CA2"/>
    <w:rsid w:val="00D53DC1"/>
    <w:rsid w:val="00D82664"/>
    <w:rsid w:val="00D828E3"/>
    <w:rsid w:val="00DC0FD7"/>
    <w:rsid w:val="00DF6656"/>
    <w:rsid w:val="00DF6C4A"/>
    <w:rsid w:val="00E05044"/>
    <w:rsid w:val="00E136C3"/>
    <w:rsid w:val="00E57A2E"/>
    <w:rsid w:val="00E707E5"/>
    <w:rsid w:val="00E74FEC"/>
    <w:rsid w:val="00E86989"/>
    <w:rsid w:val="00EB5C43"/>
    <w:rsid w:val="00ED0530"/>
    <w:rsid w:val="00EE301C"/>
    <w:rsid w:val="00EE5612"/>
    <w:rsid w:val="00EF4A28"/>
    <w:rsid w:val="00EF53B2"/>
    <w:rsid w:val="00F0034C"/>
    <w:rsid w:val="00F03472"/>
    <w:rsid w:val="00F143F8"/>
    <w:rsid w:val="00F30E67"/>
    <w:rsid w:val="00F318A7"/>
    <w:rsid w:val="00F32804"/>
    <w:rsid w:val="00F561DF"/>
    <w:rsid w:val="00F808A7"/>
    <w:rsid w:val="00FC328A"/>
    <w:rsid w:val="00FF24CC"/>
    <w:rsid w:val="00FF2F34"/>
    <w:rsid w:val="00FF504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268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D1743"/>
    <w:rPr>
      <w:sz w:val="24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D1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174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uiPriority w:val="99"/>
    <w:locked/>
    <w:rsid w:val="00210375"/>
    <w:rPr>
      <w:rFonts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210375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a0"/>
    <w:link w:val="a8"/>
    <w:uiPriority w:val="99"/>
    <w:semiHidden/>
    <w:locked/>
    <w:rsid w:val="005D1BC8"/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210375"/>
    <w:rPr>
      <w:rFonts w:cs="Times New Roman"/>
    </w:rPr>
  </w:style>
  <w:style w:type="paragraph" w:styleId="a9">
    <w:name w:val="Plain Text"/>
    <w:basedOn w:val="a"/>
    <w:link w:val="aa"/>
    <w:uiPriority w:val="99"/>
    <w:rsid w:val="0021037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10375"/>
    <w:rPr>
      <w:rFonts w:ascii="Courier New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71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8449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44236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rsid w:val="00B22282"/>
    <w:pPr>
      <w:ind w:left="566" w:hanging="283"/>
    </w:pPr>
    <w:rPr>
      <w:rFonts w:ascii="Arial" w:hAnsi="Arial" w:cs="Arial"/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0617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17D3"/>
  </w:style>
  <w:style w:type="paragraph" w:styleId="af">
    <w:name w:val="footer"/>
    <w:basedOn w:val="a"/>
    <w:link w:val="af0"/>
    <w:uiPriority w:val="99"/>
    <w:unhideWhenUsed/>
    <w:rsid w:val="000617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1183-D6AA-43E7-B6BF-87C12FBC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MarinKO</cp:lastModifiedBy>
  <cp:revision>42</cp:revision>
  <cp:lastPrinted>2020-05-22T09:54:00Z</cp:lastPrinted>
  <dcterms:created xsi:type="dcterms:W3CDTF">2020-04-12T11:17:00Z</dcterms:created>
  <dcterms:modified xsi:type="dcterms:W3CDTF">2020-06-23T09:33:00Z</dcterms:modified>
</cp:coreProperties>
</file>