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EB" w:rsidRDefault="000965B2" w:rsidP="00111109">
      <w:pPr>
        <w:pStyle w:val="a4"/>
        <w:jc w:val="center"/>
        <w:rPr>
          <w:b/>
        </w:rPr>
      </w:pPr>
      <w:r w:rsidRPr="000965B2">
        <w:rPr>
          <w:noProof/>
          <w:sz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9.75pt;height:690.75pt;visibility:visible;mso-wrap-style:square">
            <v:imagedata r:id="rId7" o:title="" croptop="15871f" cropbottom="5975f" cropleft="22908f" cropright="23503f"/>
          </v:shape>
        </w:pict>
      </w:r>
      <w:r w:rsidR="00111109">
        <w:rPr>
          <w:b/>
        </w:rPr>
        <w:t xml:space="preserve"> </w:t>
      </w:r>
    </w:p>
    <w:p w:rsidR="00947DEB" w:rsidRDefault="00947DEB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7DEB" w:rsidRDefault="00947DEB" w:rsidP="009B0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Дополнительная образовательная </w:t>
      </w:r>
      <w:r w:rsidRPr="00800934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повышения квалификации «Неотложные состояния в педиатрии» </w:t>
      </w:r>
      <w:r w:rsidRPr="00800934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947DEB" w:rsidRDefault="00947DEB" w:rsidP="009B0DBA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54CF0">
        <w:rPr>
          <w:sz w:val="28"/>
          <w:szCs w:val="28"/>
        </w:rPr>
        <w:t xml:space="preserve">Федерального закона «Об образовании в Российской Федерации» от 29.12.2012 N 273-ФЗ (в ред. </w:t>
      </w:r>
      <w:smartTag w:uri="urn:schemas-microsoft-com:office:smarttags" w:element="metricconverter">
        <w:smartTagPr>
          <w:attr w:name="ProductID" w:val="2015 г"/>
        </w:smartTagPr>
        <w:r w:rsidRPr="00654CF0">
          <w:rPr>
            <w:sz w:val="28"/>
            <w:szCs w:val="28"/>
          </w:rPr>
          <w:t>2015 г</w:t>
        </w:r>
      </w:smartTag>
      <w:r w:rsidRPr="00654CF0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16 г"/>
        </w:smartTagPr>
        <w:r w:rsidRPr="00654CF0">
          <w:rPr>
            <w:sz w:val="28"/>
            <w:szCs w:val="28"/>
          </w:rPr>
          <w:t>2016 г</w:t>
        </w:r>
      </w:smartTag>
      <w:r w:rsidRPr="00654CF0">
        <w:rPr>
          <w:sz w:val="28"/>
          <w:szCs w:val="28"/>
        </w:rPr>
        <w:t xml:space="preserve">), </w:t>
      </w:r>
    </w:p>
    <w:p w:rsidR="00947DEB" w:rsidRDefault="00947DEB" w:rsidP="009B0DBA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54CF0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«Об основах</w:t>
      </w:r>
      <w:r w:rsidR="00111109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охраны здоровья граждан в Российской Федерации» от21.11.2011 №323-ФЗ</w:t>
      </w:r>
    </w:p>
    <w:p w:rsidR="00947DEB" w:rsidRPr="00871E68" w:rsidRDefault="00947DEB" w:rsidP="009B0DBA">
      <w:pPr>
        <w:pStyle w:val="a4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- </w:t>
      </w:r>
      <w:r w:rsidRPr="00871E68">
        <w:rPr>
          <w:sz w:val="28"/>
          <w:lang w:val="ru-RU"/>
        </w:rPr>
        <w:t xml:space="preserve">Приказа Министерства здравоохранения  Российской Федерации № 83н от 09 марта </w:t>
      </w:r>
      <w:smartTag w:uri="urn:schemas-microsoft-com:office:smarttags" w:element="metricconverter">
        <w:smartTagPr>
          <w:attr w:name="ProductID" w:val="2016 г"/>
        </w:smartTagPr>
        <w:r w:rsidRPr="00871E68">
          <w:rPr>
            <w:sz w:val="28"/>
            <w:lang w:val="ru-RU"/>
          </w:rPr>
          <w:t>2016 г</w:t>
        </w:r>
      </w:smartTag>
      <w:r w:rsidRPr="00871E68">
        <w:rPr>
          <w:sz w:val="28"/>
          <w:lang w:val="ru-RU"/>
        </w:rPr>
        <w:t xml:space="preserve">. «Об утверждении  Квалификационных требований к медицинским и фармацевтическим работникам со средним медицинским и фармацевтическим образованием», </w:t>
      </w:r>
    </w:p>
    <w:p w:rsidR="00947DEB" w:rsidRPr="00654CF0" w:rsidRDefault="00947DEB" w:rsidP="009B0DBA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Министерства здравоохранения и социального развития Российской Федерации № 541н от 23 июля 2010г.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 </w:t>
      </w:r>
    </w:p>
    <w:p w:rsidR="00947DEB" w:rsidRPr="00800934" w:rsidRDefault="00947DEB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7DEB" w:rsidRPr="00800934" w:rsidRDefault="00947DEB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47DEB" w:rsidRPr="00800934" w:rsidRDefault="00947DEB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30E67">
        <w:rPr>
          <w:b/>
          <w:sz w:val="28"/>
          <w:szCs w:val="28"/>
        </w:rPr>
        <w:t>Организация-разработчик</w:t>
      </w:r>
      <w:r w:rsidRPr="00800934">
        <w:rPr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 w:rsidRPr="00800934">
        <w:rPr>
          <w:sz w:val="28"/>
          <w:szCs w:val="28"/>
        </w:rPr>
        <w:t>бластное государственное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бюджетное </w:t>
      </w:r>
      <w:r>
        <w:rPr>
          <w:sz w:val="28"/>
          <w:szCs w:val="28"/>
        </w:rPr>
        <w:t xml:space="preserve">профессиональное </w:t>
      </w:r>
      <w:r w:rsidRPr="00800934">
        <w:rPr>
          <w:sz w:val="28"/>
          <w:szCs w:val="28"/>
        </w:rPr>
        <w:t>образовательное учреждение</w:t>
      </w:r>
      <w:r w:rsidR="009B0DBA">
        <w:rPr>
          <w:sz w:val="28"/>
          <w:szCs w:val="28"/>
        </w:rPr>
        <w:t xml:space="preserve"> </w:t>
      </w:r>
      <w:r w:rsidRPr="00800934">
        <w:rPr>
          <w:sz w:val="28"/>
          <w:szCs w:val="28"/>
        </w:rPr>
        <w:t>«Смоленский базовый медицинский колледж</w:t>
      </w:r>
      <w:r>
        <w:rPr>
          <w:sz w:val="28"/>
          <w:szCs w:val="28"/>
        </w:rPr>
        <w:t xml:space="preserve"> имени К.С.Константиновой</w:t>
      </w:r>
      <w:r w:rsidRPr="0080093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7DEB" w:rsidRPr="00800934" w:rsidRDefault="00947DEB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47DEB" w:rsidRDefault="00947DEB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93B0E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>и</w:t>
      </w:r>
      <w:r w:rsidRPr="00800934">
        <w:rPr>
          <w:sz w:val="28"/>
          <w:szCs w:val="28"/>
        </w:rPr>
        <w:t xml:space="preserve">: </w:t>
      </w:r>
    </w:p>
    <w:p w:rsidR="00947DEB" w:rsidRDefault="00947DEB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М.С.Чижова, зав. центром дополнительного образования ОГБПОУ</w:t>
      </w:r>
      <w:r w:rsidRPr="00800934">
        <w:rPr>
          <w:sz w:val="28"/>
          <w:szCs w:val="28"/>
        </w:rPr>
        <w:t xml:space="preserve"> «Смоленский базовый медицинский колледж</w:t>
      </w:r>
      <w:r>
        <w:rPr>
          <w:sz w:val="28"/>
          <w:szCs w:val="28"/>
        </w:rPr>
        <w:t xml:space="preserve"> имени К.С.Константиновой</w:t>
      </w:r>
      <w:r w:rsidRPr="00800934">
        <w:rPr>
          <w:sz w:val="28"/>
          <w:szCs w:val="28"/>
        </w:rPr>
        <w:t>»</w:t>
      </w:r>
      <w:r>
        <w:rPr>
          <w:sz w:val="28"/>
          <w:szCs w:val="28"/>
        </w:rPr>
        <w:t>, преподаватель</w:t>
      </w:r>
      <w:r w:rsidRPr="00800934">
        <w:rPr>
          <w:sz w:val="28"/>
          <w:szCs w:val="28"/>
        </w:rPr>
        <w:t xml:space="preserve"> высшей квалификационной категории </w:t>
      </w:r>
    </w:p>
    <w:p w:rsidR="00947DEB" w:rsidRDefault="00947DEB" w:rsidP="009D1743">
      <w:pPr>
        <w:jc w:val="center"/>
        <w:rPr>
          <w:b/>
        </w:rPr>
      </w:pPr>
    </w:p>
    <w:p w:rsidR="00947DEB" w:rsidRDefault="00947DEB" w:rsidP="009D1743">
      <w:pPr>
        <w:jc w:val="center"/>
        <w:rPr>
          <w:b/>
        </w:rPr>
      </w:pPr>
    </w:p>
    <w:p w:rsidR="00947DEB" w:rsidRDefault="00947DEB">
      <w:pPr>
        <w:rPr>
          <w:sz w:val="24"/>
          <w:szCs w:val="24"/>
        </w:rPr>
      </w:pPr>
    </w:p>
    <w:p w:rsidR="00947DEB" w:rsidRDefault="00947DEB">
      <w:pPr>
        <w:sectPr w:rsidR="00947DEB" w:rsidSect="009E0F51">
          <w:footerReference w:type="default" r:id="rId8"/>
          <w:pgSz w:w="11920" w:h="16840"/>
          <w:pgMar w:top="1440" w:right="1440" w:bottom="875" w:left="1440" w:header="0" w:footer="0" w:gutter="0"/>
          <w:cols w:space="0"/>
          <w:titlePg/>
          <w:docGrid w:linePitch="299"/>
        </w:sectPr>
      </w:pPr>
    </w:p>
    <w:p w:rsidR="00947DEB" w:rsidRDefault="00947DEB">
      <w:pPr>
        <w:ind w:left="680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Используемые сокращения:</w:t>
      </w:r>
    </w:p>
    <w:p w:rsidR="00947DEB" w:rsidRDefault="00947DEB">
      <w:pPr>
        <w:spacing w:line="200" w:lineRule="exact"/>
        <w:rPr>
          <w:sz w:val="20"/>
          <w:szCs w:val="20"/>
        </w:rPr>
      </w:pPr>
    </w:p>
    <w:p w:rsidR="00947DEB" w:rsidRDefault="00947DEB">
      <w:pPr>
        <w:spacing w:line="215" w:lineRule="exact"/>
        <w:rPr>
          <w:sz w:val="20"/>
          <w:szCs w:val="20"/>
        </w:rPr>
      </w:pP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ВПД – вид профессиональной деятельности</w:t>
      </w: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ДПП ПК – дополнительная профессиональная программа повышения</w:t>
      </w: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квалификации</w:t>
      </w:r>
    </w:p>
    <w:p w:rsidR="00947DEB" w:rsidRDefault="00947DEB">
      <w:pPr>
        <w:spacing w:line="1" w:lineRule="exact"/>
        <w:rPr>
          <w:sz w:val="20"/>
          <w:szCs w:val="20"/>
        </w:rPr>
      </w:pP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ПК – профессиональные компетенции</w:t>
      </w: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ПС – профессиональный стандарт</w:t>
      </w: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СПО – среднее профессиональное образование</w:t>
      </w:r>
    </w:p>
    <w:p w:rsidR="00947DEB" w:rsidRDefault="00947DEB">
      <w:pPr>
        <w:spacing w:line="239" w:lineRule="auto"/>
        <w:ind w:left="680"/>
        <w:rPr>
          <w:sz w:val="20"/>
          <w:szCs w:val="20"/>
        </w:rPr>
      </w:pPr>
      <w:r>
        <w:rPr>
          <w:sz w:val="28"/>
          <w:szCs w:val="28"/>
        </w:rPr>
        <w:t>ФГОС – федеральный государственный образовательный стандарт</w:t>
      </w: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КОС – контрольно-оценочные средства</w:t>
      </w:r>
    </w:p>
    <w:p w:rsidR="00947DEB" w:rsidRDefault="00947DEB">
      <w:pPr>
        <w:ind w:left="680"/>
        <w:rPr>
          <w:sz w:val="20"/>
          <w:szCs w:val="20"/>
        </w:rPr>
      </w:pPr>
      <w:r>
        <w:rPr>
          <w:sz w:val="28"/>
          <w:szCs w:val="28"/>
        </w:rPr>
        <w:t>ЗЕ – зачетные единицы</w:t>
      </w:r>
    </w:p>
    <w:p w:rsidR="00947DEB" w:rsidRDefault="00947DEB">
      <w:pPr>
        <w:spacing w:line="15" w:lineRule="exact"/>
        <w:rPr>
          <w:sz w:val="20"/>
          <w:szCs w:val="20"/>
        </w:rPr>
      </w:pPr>
    </w:p>
    <w:p w:rsidR="00947DEB" w:rsidRDefault="00947DEB">
      <w:pPr>
        <w:spacing w:line="234" w:lineRule="auto"/>
        <w:ind w:left="680" w:right="580"/>
        <w:rPr>
          <w:sz w:val="20"/>
          <w:szCs w:val="20"/>
        </w:rPr>
      </w:pPr>
      <w:r>
        <w:rPr>
          <w:sz w:val="28"/>
          <w:szCs w:val="28"/>
        </w:rPr>
        <w:t xml:space="preserve">Портал – портал непрерывного медицинского и фармацевтического образования </w:t>
      </w:r>
      <w:r>
        <w:rPr>
          <w:color w:val="0000FF"/>
          <w:sz w:val="28"/>
          <w:szCs w:val="28"/>
          <w:u w:val="single"/>
        </w:rPr>
        <w:t>https://edu.rosminzdrav.ru/</w:t>
      </w:r>
    </w:p>
    <w:p w:rsidR="00947DEB" w:rsidRDefault="00947DEB">
      <w:pPr>
        <w:spacing w:line="15" w:lineRule="exact"/>
        <w:rPr>
          <w:sz w:val="20"/>
          <w:szCs w:val="20"/>
        </w:rPr>
      </w:pPr>
    </w:p>
    <w:p w:rsidR="00947DEB" w:rsidRDefault="00947DEB">
      <w:pPr>
        <w:spacing w:line="234" w:lineRule="auto"/>
        <w:ind w:left="680"/>
        <w:rPr>
          <w:sz w:val="20"/>
          <w:szCs w:val="20"/>
        </w:rPr>
      </w:pPr>
      <w:r>
        <w:rPr>
          <w:sz w:val="28"/>
          <w:szCs w:val="28"/>
        </w:rPr>
        <w:t>ДОТ и ЭО – дистанционные образовательные технологии и электронное обучение</w:t>
      </w:r>
    </w:p>
    <w:p w:rsidR="00947DEB" w:rsidRDefault="00947DEB">
      <w:pPr>
        <w:sectPr w:rsidR="00947DEB">
          <w:pgSz w:w="11900" w:h="16838"/>
          <w:pgMar w:top="1130" w:right="1066" w:bottom="1440" w:left="1440" w:header="0" w:footer="0" w:gutter="0"/>
          <w:cols w:space="720" w:equalWidth="0">
            <w:col w:w="9400"/>
          </w:cols>
        </w:sectPr>
      </w:pPr>
    </w:p>
    <w:p w:rsidR="00947DEB" w:rsidRDefault="00947DEB" w:rsidP="006059C9">
      <w:pPr>
        <w:jc w:val="center"/>
        <w:rPr>
          <w:b/>
        </w:rPr>
      </w:pPr>
    </w:p>
    <w:p w:rsidR="00947DEB" w:rsidRDefault="00947DEB" w:rsidP="006059C9">
      <w:pPr>
        <w:jc w:val="center"/>
        <w:rPr>
          <w:szCs w:val="28"/>
        </w:rPr>
      </w:pPr>
      <w:r>
        <w:rPr>
          <w:b/>
          <w:sz w:val="28"/>
          <w:szCs w:val="28"/>
        </w:rPr>
        <w:t>СОДЕРЖАНИЕ</w:t>
      </w:r>
    </w:p>
    <w:p w:rsidR="00947DEB" w:rsidRDefault="00947DEB" w:rsidP="006059C9">
      <w:pPr>
        <w:jc w:val="center"/>
        <w:rPr>
          <w:szCs w:val="28"/>
        </w:rPr>
      </w:pPr>
    </w:p>
    <w:p w:rsidR="00947DEB" w:rsidRDefault="00947DEB" w:rsidP="006059C9">
      <w:pPr>
        <w:jc w:val="center"/>
        <w:rPr>
          <w:szCs w:val="28"/>
        </w:rPr>
      </w:pP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2"/>
        <w:gridCol w:w="876"/>
      </w:tblGrid>
      <w:tr w:rsidR="00947DEB" w:rsidRPr="007B2293" w:rsidTr="003E47B8">
        <w:tc>
          <w:tcPr>
            <w:tcW w:w="8772" w:type="dxa"/>
          </w:tcPr>
          <w:p w:rsidR="00947DEB" w:rsidRPr="007B2293" w:rsidRDefault="00947DEB" w:rsidP="003E47B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76" w:type="dxa"/>
          </w:tcPr>
          <w:p w:rsidR="00947DEB" w:rsidRPr="007B2293" w:rsidRDefault="00947DEB" w:rsidP="003E47B8">
            <w:pPr>
              <w:spacing w:line="360" w:lineRule="auto"/>
              <w:jc w:val="center"/>
              <w:rPr>
                <w:sz w:val="28"/>
              </w:rPr>
            </w:pPr>
            <w:r w:rsidRPr="007B2293">
              <w:rPr>
                <w:sz w:val="28"/>
              </w:rPr>
              <w:t>Стр.</w:t>
            </w:r>
          </w:p>
        </w:tc>
      </w:tr>
      <w:tr w:rsidR="00947DEB" w:rsidRPr="007B2293" w:rsidTr="003E47B8">
        <w:tc>
          <w:tcPr>
            <w:tcW w:w="8772" w:type="dxa"/>
          </w:tcPr>
          <w:p w:rsidR="00947DEB" w:rsidRPr="007B2293" w:rsidRDefault="00947DEB" w:rsidP="003E47B8">
            <w:pPr>
              <w:spacing w:line="360" w:lineRule="auto"/>
              <w:jc w:val="both"/>
              <w:rPr>
                <w:sz w:val="28"/>
              </w:rPr>
            </w:pPr>
            <w:r w:rsidRPr="007B2293">
              <w:rPr>
                <w:b/>
                <w:caps/>
              </w:rPr>
              <w:t>1. ПАСПОРТДОПОЛНИТЕЛЬНОЙ ОБРАЗОВАТЕЛЬНОЙПРОГРАММЫ повышения квалификации</w:t>
            </w:r>
          </w:p>
        </w:tc>
        <w:tc>
          <w:tcPr>
            <w:tcW w:w="876" w:type="dxa"/>
          </w:tcPr>
          <w:p w:rsidR="00947DEB" w:rsidRPr="007B2293" w:rsidRDefault="009E0F51" w:rsidP="003E47B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47DEB" w:rsidRPr="007B2293" w:rsidTr="003E47B8">
        <w:tc>
          <w:tcPr>
            <w:tcW w:w="8772" w:type="dxa"/>
          </w:tcPr>
          <w:p w:rsidR="00947DEB" w:rsidRPr="007B2293" w:rsidRDefault="00947DEB" w:rsidP="003E47B8">
            <w:pPr>
              <w:spacing w:line="360" w:lineRule="auto"/>
              <w:jc w:val="both"/>
              <w:rPr>
                <w:sz w:val="28"/>
              </w:rPr>
            </w:pPr>
            <w:r w:rsidRPr="007B2293">
              <w:rPr>
                <w:b/>
                <w:caps/>
              </w:rPr>
              <w:t>2. результаты освоения  ДОПОЛНИТЕЛЬНОЙ ОБРАЗОВАТЕЛЬНОЙПРОГРАММЫ повышения квалификации</w:t>
            </w:r>
          </w:p>
        </w:tc>
        <w:tc>
          <w:tcPr>
            <w:tcW w:w="876" w:type="dxa"/>
          </w:tcPr>
          <w:p w:rsidR="00947DEB" w:rsidRPr="007B2293" w:rsidRDefault="009E0F51" w:rsidP="003E47B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47DEB" w:rsidRPr="007B2293" w:rsidTr="003E47B8">
        <w:tc>
          <w:tcPr>
            <w:tcW w:w="8772" w:type="dxa"/>
          </w:tcPr>
          <w:p w:rsidR="00947DEB" w:rsidRPr="007B2293" w:rsidRDefault="00947DEB" w:rsidP="003E47B8">
            <w:pPr>
              <w:spacing w:line="360" w:lineRule="auto"/>
              <w:jc w:val="both"/>
              <w:rPr>
                <w:sz w:val="28"/>
              </w:rPr>
            </w:pPr>
            <w:r w:rsidRPr="007B2293">
              <w:rPr>
                <w:b/>
                <w:caps/>
              </w:rPr>
              <w:t>3. СТРУКТУРА и содержание  ДОПОЛНИТЕЛЬНОЙ ОБРАЗОВАТЕЛЬНОЙПРОГРАММЫ Повышения квалификации</w:t>
            </w:r>
          </w:p>
        </w:tc>
        <w:tc>
          <w:tcPr>
            <w:tcW w:w="876" w:type="dxa"/>
          </w:tcPr>
          <w:p w:rsidR="00947DEB" w:rsidRPr="007B2293" w:rsidRDefault="009E0F51" w:rsidP="003E47B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47DEB" w:rsidRPr="007B2293" w:rsidTr="003E47B8">
        <w:tc>
          <w:tcPr>
            <w:tcW w:w="8772" w:type="dxa"/>
          </w:tcPr>
          <w:p w:rsidR="00947DEB" w:rsidRPr="007B2293" w:rsidRDefault="00947DEB" w:rsidP="003E47B8">
            <w:pPr>
              <w:spacing w:line="360" w:lineRule="auto"/>
              <w:jc w:val="both"/>
              <w:rPr>
                <w:sz w:val="28"/>
              </w:rPr>
            </w:pPr>
            <w:r w:rsidRPr="007B2293">
              <w:rPr>
                <w:b/>
                <w:caps/>
              </w:rPr>
              <w:t>4. условия реализации ДОПОЛНИТЕЛЬНОЙ ОБРАЗОВАТЕЛЬНОЙ программы повышения квалификации</w:t>
            </w:r>
          </w:p>
        </w:tc>
        <w:tc>
          <w:tcPr>
            <w:tcW w:w="876" w:type="dxa"/>
          </w:tcPr>
          <w:p w:rsidR="00947DEB" w:rsidRPr="007B2293" w:rsidRDefault="009E0F51" w:rsidP="003E47B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47DEB" w:rsidRPr="007B2293" w:rsidTr="003E47B8">
        <w:tc>
          <w:tcPr>
            <w:tcW w:w="8772" w:type="dxa"/>
          </w:tcPr>
          <w:p w:rsidR="00947DEB" w:rsidRPr="007B2293" w:rsidRDefault="00947DEB" w:rsidP="003E47B8">
            <w:pPr>
              <w:spacing w:line="360" w:lineRule="auto"/>
              <w:jc w:val="both"/>
              <w:rPr>
                <w:sz w:val="28"/>
              </w:rPr>
            </w:pPr>
            <w:r w:rsidRPr="007B2293">
              <w:rPr>
                <w:b/>
                <w:caps/>
              </w:rPr>
              <w:t>5. Контроль и оценка результатов освоения ДОПОЛНИТЕЛЬНОЙ ОБРАЗОВАТЕЛЬНОЙ программы повышения квалификации</w:t>
            </w:r>
          </w:p>
        </w:tc>
        <w:tc>
          <w:tcPr>
            <w:tcW w:w="876" w:type="dxa"/>
          </w:tcPr>
          <w:p w:rsidR="00947DEB" w:rsidRPr="007B2293" w:rsidRDefault="009E0F51" w:rsidP="003E47B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Default="00947DEB" w:rsidP="00210375">
      <w:pPr>
        <w:rPr>
          <w:b/>
          <w:sz w:val="28"/>
        </w:rPr>
      </w:pPr>
    </w:p>
    <w:p w:rsidR="00947DEB" w:rsidRPr="000D45D1" w:rsidRDefault="00947DEB" w:rsidP="00B400D1">
      <w:pPr>
        <w:ind w:firstLine="709"/>
        <w:jc w:val="both"/>
        <w:rPr>
          <w:b/>
        </w:rPr>
      </w:pPr>
      <w:r>
        <w:rPr>
          <w:b/>
          <w:sz w:val="28"/>
        </w:rPr>
        <w:t>1</w:t>
      </w:r>
      <w:r w:rsidRPr="000D45D1">
        <w:rPr>
          <w:b/>
        </w:rPr>
        <w:t xml:space="preserve">. </w:t>
      </w:r>
      <w:r w:rsidRPr="00496BDF">
        <w:rPr>
          <w:b/>
          <w:sz w:val="28"/>
        </w:rPr>
        <w:t xml:space="preserve">ПАСПОРТ </w:t>
      </w:r>
      <w:r w:rsidRPr="00B773A9">
        <w:rPr>
          <w:b/>
          <w:caps/>
          <w:sz w:val="28"/>
          <w:szCs w:val="28"/>
        </w:rPr>
        <w:t>ДОПОЛНИТЕЛЬНОЙ ОБРАЗОВАТЕЛЬНОЙ</w:t>
      </w:r>
      <w:r w:rsidRPr="00496BDF">
        <w:rPr>
          <w:b/>
          <w:sz w:val="28"/>
        </w:rPr>
        <w:t xml:space="preserve"> ПРОГРАММЫ П</w:t>
      </w:r>
      <w:r>
        <w:rPr>
          <w:b/>
          <w:sz w:val="28"/>
        </w:rPr>
        <w:t>ОВЫШЕНИЯ КВАЛИФИКАЦИИ «НЕОТЛОЖНЫЕ СОСТОЯНИЯ В ПЕДИАТРИИ»</w:t>
      </w:r>
    </w:p>
    <w:p w:rsidR="00947DEB" w:rsidRDefault="00947DEB" w:rsidP="00210375">
      <w:pPr>
        <w:jc w:val="both"/>
      </w:pPr>
    </w:p>
    <w:p w:rsidR="00947DEB" w:rsidRDefault="00947DEB" w:rsidP="009B0DBA">
      <w:pPr>
        <w:ind w:firstLine="709"/>
        <w:rPr>
          <w:b/>
          <w:sz w:val="28"/>
          <w:szCs w:val="28"/>
        </w:rPr>
      </w:pPr>
      <w:r w:rsidRPr="008B2614">
        <w:rPr>
          <w:b/>
          <w:sz w:val="28"/>
        </w:rPr>
        <w:t>1.1.</w:t>
      </w:r>
      <w:r>
        <w:rPr>
          <w:b/>
          <w:sz w:val="28"/>
          <w:szCs w:val="28"/>
        </w:rPr>
        <w:t>Область применения программы</w:t>
      </w:r>
    </w:p>
    <w:p w:rsidR="00947DEB" w:rsidRDefault="00947DEB">
      <w:pPr>
        <w:spacing w:line="229" w:lineRule="exact"/>
        <w:rPr>
          <w:sz w:val="20"/>
          <w:szCs w:val="20"/>
        </w:rPr>
      </w:pPr>
    </w:p>
    <w:p w:rsidR="00947DEB" w:rsidRDefault="00947DE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Дополнительная профессиональная программа повышения квалификации «Неотложные состояния в педиатрии» предназначена для специалистов, </w:t>
      </w:r>
      <w:r w:rsidR="008D2290">
        <w:rPr>
          <w:sz w:val="28"/>
          <w:szCs w:val="28"/>
        </w:rPr>
        <w:t xml:space="preserve">работающих по специальности «Сестринское дело в педиатрии», а также по </w:t>
      </w:r>
      <w:r>
        <w:rPr>
          <w:sz w:val="28"/>
          <w:szCs w:val="28"/>
        </w:rPr>
        <w:t xml:space="preserve"> специальност</w:t>
      </w:r>
      <w:r w:rsidR="008D2290">
        <w:rPr>
          <w:sz w:val="28"/>
          <w:szCs w:val="28"/>
        </w:rPr>
        <w:t>ям</w:t>
      </w:r>
      <w:r>
        <w:rPr>
          <w:sz w:val="28"/>
          <w:szCs w:val="28"/>
        </w:rPr>
        <w:t>: Лечебное дело, Акушерское дело</w:t>
      </w:r>
      <w:r w:rsidR="00E70AA6">
        <w:rPr>
          <w:sz w:val="28"/>
          <w:szCs w:val="28"/>
        </w:rPr>
        <w:t>, Скорая и неотложная помощь.</w:t>
      </w:r>
    </w:p>
    <w:p w:rsidR="00947DEB" w:rsidRDefault="00947DEB">
      <w:pPr>
        <w:spacing w:line="17" w:lineRule="exact"/>
        <w:rPr>
          <w:sz w:val="20"/>
          <w:szCs w:val="20"/>
        </w:rPr>
      </w:pPr>
    </w:p>
    <w:p w:rsidR="00947DEB" w:rsidRDefault="00947DEB" w:rsidP="00210375">
      <w:pPr>
        <w:pStyle w:val="a8"/>
        <w:widowControl w:val="0"/>
        <w:spacing w:after="0"/>
        <w:jc w:val="both"/>
        <w:rPr>
          <w:b/>
          <w:sz w:val="28"/>
          <w:szCs w:val="28"/>
        </w:rPr>
      </w:pPr>
    </w:p>
    <w:p w:rsidR="00947DEB" w:rsidRPr="00B96FE8" w:rsidRDefault="00947DEB" w:rsidP="009B0DBA">
      <w:pPr>
        <w:pStyle w:val="a8"/>
        <w:widowControl w:val="0"/>
        <w:spacing w:after="0"/>
        <w:ind w:firstLine="709"/>
        <w:jc w:val="both"/>
        <w:rPr>
          <w:b/>
          <w:sz w:val="28"/>
          <w:szCs w:val="28"/>
        </w:rPr>
      </w:pPr>
      <w:r w:rsidRPr="00B96FE8">
        <w:rPr>
          <w:b/>
          <w:sz w:val="28"/>
          <w:szCs w:val="28"/>
        </w:rPr>
        <w:t>1.2.</w:t>
      </w:r>
      <w:r w:rsidR="009B0DBA">
        <w:rPr>
          <w:b/>
          <w:sz w:val="28"/>
          <w:szCs w:val="28"/>
        </w:rPr>
        <w:t xml:space="preserve"> </w:t>
      </w:r>
      <w:r w:rsidRPr="00B96FE8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д</w:t>
      </w:r>
      <w:r w:rsidRPr="00884D50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ой</w:t>
      </w:r>
      <w:r w:rsidRPr="00884D50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>ой</w:t>
      </w:r>
      <w:r w:rsidRPr="00884D5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884D50">
        <w:rPr>
          <w:b/>
          <w:sz w:val="28"/>
          <w:szCs w:val="28"/>
        </w:rPr>
        <w:t xml:space="preserve"> профессиональной переподготовки</w:t>
      </w:r>
      <w:r>
        <w:rPr>
          <w:b/>
          <w:sz w:val="28"/>
          <w:szCs w:val="28"/>
        </w:rPr>
        <w:t>.</w:t>
      </w:r>
    </w:p>
    <w:p w:rsidR="00947DEB" w:rsidRPr="00B96FE8" w:rsidRDefault="00947DEB" w:rsidP="00210375">
      <w:pPr>
        <w:pStyle w:val="a8"/>
        <w:widowControl w:val="0"/>
        <w:spacing w:after="0"/>
        <w:jc w:val="both"/>
        <w:rPr>
          <w:b/>
          <w:sz w:val="14"/>
          <w:szCs w:val="28"/>
        </w:rPr>
      </w:pPr>
    </w:p>
    <w:p w:rsidR="006F1DD1" w:rsidRDefault="00947DEB" w:rsidP="006F1DD1">
      <w:pPr>
        <w:spacing w:line="270" w:lineRule="auto"/>
        <w:ind w:firstLine="708"/>
        <w:jc w:val="both"/>
        <w:rPr>
          <w:sz w:val="28"/>
          <w:szCs w:val="28"/>
        </w:rPr>
      </w:pPr>
      <w:r w:rsidRPr="00B96FE8">
        <w:rPr>
          <w:sz w:val="28"/>
          <w:szCs w:val="28"/>
        </w:rPr>
        <w:tab/>
      </w:r>
      <w:r>
        <w:rPr>
          <w:sz w:val="28"/>
          <w:szCs w:val="28"/>
        </w:rPr>
        <w:t>Дополнительная профессиональная программа повышения квалификации «Неотложные состояния в педиатрии» направлена на приобретение новой компетенции</w:t>
      </w:r>
      <w:r w:rsidR="006F1DD1">
        <w:rPr>
          <w:sz w:val="28"/>
          <w:szCs w:val="28"/>
        </w:rPr>
        <w:t xml:space="preserve"> </w:t>
      </w:r>
      <w:r w:rsidR="006F1DD1" w:rsidRPr="006F1DD1">
        <w:rPr>
          <w:sz w:val="28"/>
          <w:szCs w:val="28"/>
        </w:rPr>
        <w:t>«Проводить диагностику, выполнять лечебные вмешательства по оказанию медицинской помощи при неотложных состояниях у детей на догоспитальном этапе»</w:t>
      </w:r>
      <w:r w:rsidRPr="006F1DD1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необходимой для выполнения профессиональной деятельности связанной с оказанием помощи при неотложных состояниях у детей.</w:t>
      </w:r>
    </w:p>
    <w:p w:rsidR="00947DEB" w:rsidRPr="00B96FE8" w:rsidRDefault="00947DEB" w:rsidP="006F1DD1">
      <w:pPr>
        <w:spacing w:line="270" w:lineRule="auto"/>
        <w:ind w:firstLine="708"/>
        <w:jc w:val="both"/>
        <w:rPr>
          <w:sz w:val="28"/>
          <w:szCs w:val="28"/>
        </w:rPr>
      </w:pPr>
      <w:r w:rsidRPr="00B96FE8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>
        <w:rPr>
          <w:sz w:val="28"/>
          <w:szCs w:val="28"/>
        </w:rPr>
        <w:t>дополнительной образовательной программы повышения квалификации «Неотложные состояния в педиатрии в педиатрии»</w:t>
      </w:r>
      <w:r w:rsidRPr="00B96FE8">
        <w:rPr>
          <w:sz w:val="28"/>
          <w:szCs w:val="28"/>
        </w:rPr>
        <w:t xml:space="preserve"> должен:</w:t>
      </w:r>
    </w:p>
    <w:p w:rsidR="00947DEB" w:rsidRPr="0023086F" w:rsidRDefault="00947DEB" w:rsidP="00210375">
      <w:pPr>
        <w:pStyle w:val="a8"/>
        <w:widowControl w:val="0"/>
        <w:spacing w:after="0"/>
        <w:jc w:val="both"/>
        <w:rPr>
          <w:sz w:val="28"/>
          <w:szCs w:val="28"/>
        </w:rPr>
      </w:pPr>
      <w:r w:rsidRPr="0023086F">
        <w:rPr>
          <w:b/>
          <w:sz w:val="28"/>
          <w:szCs w:val="28"/>
        </w:rPr>
        <w:t>иметь практический опыт:</w:t>
      </w:r>
    </w:p>
    <w:p w:rsidR="00947DEB" w:rsidRPr="00F32804" w:rsidRDefault="00947DEB" w:rsidP="00210375">
      <w:pPr>
        <w:numPr>
          <w:ilvl w:val="0"/>
          <w:numId w:val="20"/>
        </w:numPr>
        <w:tabs>
          <w:tab w:val="clear" w:pos="1788"/>
          <w:tab w:val="num" w:pos="360"/>
        </w:tabs>
        <w:ind w:left="360"/>
        <w:jc w:val="both"/>
        <w:rPr>
          <w:spacing w:val="-4"/>
          <w:sz w:val="28"/>
        </w:rPr>
      </w:pPr>
      <w:r w:rsidRPr="00F32804">
        <w:rPr>
          <w:spacing w:val="-4"/>
          <w:sz w:val="28"/>
        </w:rPr>
        <w:t xml:space="preserve">осуществления ухода за </w:t>
      </w:r>
      <w:r>
        <w:rPr>
          <w:spacing w:val="-4"/>
          <w:sz w:val="28"/>
        </w:rPr>
        <w:t>детьми</w:t>
      </w:r>
      <w:r w:rsidRPr="00F32804">
        <w:rPr>
          <w:spacing w:val="-4"/>
          <w:sz w:val="28"/>
        </w:rPr>
        <w:t xml:space="preserve"> при различных заболеваниях и состояниях;</w:t>
      </w:r>
    </w:p>
    <w:p w:rsidR="00947DEB" w:rsidRDefault="00947DEB" w:rsidP="00210375">
      <w:pPr>
        <w:jc w:val="both"/>
        <w:rPr>
          <w:b/>
          <w:spacing w:val="-4"/>
          <w:sz w:val="28"/>
        </w:rPr>
      </w:pPr>
      <w:bookmarkStart w:id="0" w:name="_GoBack"/>
      <w:bookmarkEnd w:id="0"/>
      <w:r w:rsidRPr="00F32804">
        <w:rPr>
          <w:b/>
          <w:spacing w:val="-4"/>
          <w:sz w:val="28"/>
        </w:rPr>
        <w:t>уметь:</w:t>
      </w:r>
    </w:p>
    <w:p w:rsidR="00947DEB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 xml:space="preserve">- обеспечить инфекционную безопасность ребенка </w:t>
      </w:r>
    </w:p>
    <w:p w:rsidR="00947DEB" w:rsidRPr="006B52B8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соблюдать технологию выполнения манипуляций и процедур;</w:t>
      </w:r>
    </w:p>
    <w:p w:rsidR="00947DEB" w:rsidRPr="006B52B8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проводить сердечно-легочную реанимацию при терминальных состояниях у детей;</w:t>
      </w:r>
    </w:p>
    <w:p w:rsidR="00947DEB" w:rsidRPr="006B52B8" w:rsidRDefault="00947DEB" w:rsidP="00004B76">
      <w:pPr>
        <w:pStyle w:val="a9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 xml:space="preserve">- </w:t>
      </w:r>
      <w:r w:rsidR="00004B76">
        <w:rPr>
          <w:rFonts w:ascii="Times New Roman" w:hAnsi="Times New Roman"/>
          <w:sz w:val="28"/>
          <w:szCs w:val="28"/>
        </w:rPr>
        <w:t xml:space="preserve">  </w:t>
      </w:r>
      <w:r w:rsidRPr="006B52B8">
        <w:rPr>
          <w:rFonts w:ascii="Times New Roman" w:hAnsi="Times New Roman"/>
          <w:sz w:val="28"/>
          <w:szCs w:val="28"/>
        </w:rPr>
        <w:t>оказывать доврачебную помощь при неотложных состояниях в педиатрии;</w:t>
      </w:r>
    </w:p>
    <w:p w:rsidR="00947DEB" w:rsidRDefault="00947DEB" w:rsidP="00004B76">
      <w:pPr>
        <w:numPr>
          <w:ilvl w:val="0"/>
          <w:numId w:val="22"/>
        </w:numPr>
        <w:tabs>
          <w:tab w:val="clear" w:pos="1788"/>
          <w:tab w:val="num" w:pos="360"/>
        </w:tabs>
        <w:ind w:left="360"/>
        <w:jc w:val="both"/>
        <w:rPr>
          <w:spacing w:val="-4"/>
          <w:sz w:val="28"/>
        </w:rPr>
      </w:pPr>
      <w:r w:rsidRPr="00F32804">
        <w:rPr>
          <w:spacing w:val="-4"/>
          <w:sz w:val="28"/>
        </w:rPr>
        <w:t>осуществлять сестринский уход за</w:t>
      </w:r>
      <w:r w:rsidRPr="00C877B7">
        <w:rPr>
          <w:spacing w:val="-4"/>
          <w:sz w:val="28"/>
        </w:rPr>
        <w:t xml:space="preserve"> детьми разного возраста</w:t>
      </w:r>
      <w:r w:rsidRPr="00F32804">
        <w:rPr>
          <w:spacing w:val="-4"/>
          <w:sz w:val="28"/>
        </w:rPr>
        <w:t xml:space="preserve"> при различных заболеваниях и состояниях</w:t>
      </w:r>
      <w:r>
        <w:rPr>
          <w:spacing w:val="-4"/>
          <w:sz w:val="28"/>
        </w:rPr>
        <w:t>;</w:t>
      </w:r>
    </w:p>
    <w:p w:rsidR="00947DEB" w:rsidRDefault="00947DEB" w:rsidP="00004B76">
      <w:pPr>
        <w:numPr>
          <w:ilvl w:val="0"/>
          <w:numId w:val="22"/>
        </w:numPr>
        <w:tabs>
          <w:tab w:val="clear" w:pos="1788"/>
          <w:tab w:val="num" w:pos="360"/>
        </w:tabs>
        <w:ind w:left="360"/>
        <w:jc w:val="both"/>
        <w:rPr>
          <w:spacing w:val="-4"/>
          <w:sz w:val="28"/>
        </w:rPr>
      </w:pPr>
      <w:r w:rsidRPr="00F32804">
        <w:rPr>
          <w:spacing w:val="-4"/>
          <w:sz w:val="28"/>
        </w:rPr>
        <w:t>вести утвержденную медицинскую документацию</w:t>
      </w:r>
      <w:r>
        <w:rPr>
          <w:spacing w:val="-4"/>
          <w:sz w:val="28"/>
        </w:rPr>
        <w:t>;</w:t>
      </w:r>
    </w:p>
    <w:p w:rsidR="00947DEB" w:rsidRDefault="00947DEB" w:rsidP="00210375">
      <w:pPr>
        <w:jc w:val="both"/>
        <w:rPr>
          <w:b/>
          <w:spacing w:val="-4"/>
          <w:sz w:val="28"/>
        </w:rPr>
      </w:pPr>
      <w:r w:rsidRPr="000C7EC1">
        <w:rPr>
          <w:b/>
          <w:spacing w:val="-4"/>
          <w:sz w:val="28"/>
        </w:rPr>
        <w:t>знать:</w:t>
      </w:r>
    </w:p>
    <w:p w:rsidR="00947DEB" w:rsidRPr="006B52B8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технологии и стандарты сестринской деятельности в педиатрии;</w:t>
      </w:r>
    </w:p>
    <w:p w:rsidR="00947DEB" w:rsidRPr="006B52B8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этические и деонтологические проблемы госпитализации ребенка;</w:t>
      </w:r>
    </w:p>
    <w:p w:rsidR="00947DEB" w:rsidRPr="006B52B8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 xml:space="preserve">- сестринский уход за детьми, страдающими острыми и хроническими заболеваниями; </w:t>
      </w:r>
    </w:p>
    <w:p w:rsidR="00947DEB" w:rsidRPr="006B52B8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сестринский уход в неонатологии;</w:t>
      </w:r>
    </w:p>
    <w:p w:rsidR="00947DEB" w:rsidRPr="006B52B8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lastRenderedPageBreak/>
        <w:t>- систему инфекционного контроля в детских лечебно - профилактических учреждениях;</w:t>
      </w:r>
    </w:p>
    <w:p w:rsidR="00947DEB" w:rsidRPr="006B52B8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функциональные состояния и заболевания новорожденных;</w:t>
      </w:r>
    </w:p>
    <w:p w:rsidR="00947DEB" w:rsidRPr="006B52B8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основные причины, клинические проявления, методы диагностики, осложнения, принципы лечения и профилактики заболеваний и травм у детей различного возраста;</w:t>
      </w:r>
    </w:p>
    <w:p w:rsidR="00947DEB" w:rsidRPr="006B52B8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основные лекарственные группы, показания и противопоказания к применению, характер взаимодействия, осложнения применения лекарственных средств, нормативные документы, регламентирующие фармацевтический порядок в медицинском учреждении;</w:t>
      </w:r>
    </w:p>
    <w:p w:rsidR="00947DEB" w:rsidRPr="006B52B8" w:rsidRDefault="00947DEB" w:rsidP="00004B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психологические основы общения с детьми, их родителями, персоналом, медицинскую этику и деонтологию;</w:t>
      </w:r>
      <w:r w:rsidR="009B0DBA">
        <w:rPr>
          <w:rFonts w:ascii="Times New Roman" w:hAnsi="Times New Roman"/>
          <w:sz w:val="28"/>
          <w:szCs w:val="28"/>
        </w:rPr>
        <w:t xml:space="preserve"> </w:t>
      </w:r>
    </w:p>
    <w:p w:rsidR="00947DEB" w:rsidRPr="0023086F" w:rsidRDefault="00947DEB" w:rsidP="00B400D1">
      <w:pPr>
        <w:numPr>
          <w:ilvl w:val="0"/>
          <w:numId w:val="23"/>
        </w:numPr>
        <w:tabs>
          <w:tab w:val="clear" w:pos="1788"/>
          <w:tab w:val="num" w:pos="0"/>
        </w:tabs>
        <w:ind w:left="0" w:firstLine="709"/>
        <w:jc w:val="both"/>
        <w:rPr>
          <w:spacing w:val="-4"/>
          <w:sz w:val="32"/>
        </w:rPr>
      </w:pPr>
      <w:r w:rsidRPr="000C7EC1">
        <w:rPr>
          <w:spacing w:val="-4"/>
          <w:sz w:val="28"/>
        </w:rPr>
        <w:t>правила использования аппаратуры, оборудования, изделий медицинского назначения</w:t>
      </w:r>
      <w:r>
        <w:rPr>
          <w:spacing w:val="-4"/>
          <w:sz w:val="28"/>
        </w:rPr>
        <w:t>.</w:t>
      </w:r>
    </w:p>
    <w:p w:rsidR="00947DEB" w:rsidRDefault="00947DEB" w:rsidP="00210375">
      <w:pPr>
        <w:jc w:val="both"/>
        <w:rPr>
          <w:spacing w:val="-4"/>
          <w:sz w:val="28"/>
        </w:rPr>
      </w:pPr>
    </w:p>
    <w:p w:rsidR="00947DEB" w:rsidRDefault="00947DEB" w:rsidP="009B0DBA">
      <w:pPr>
        <w:ind w:firstLine="709"/>
        <w:jc w:val="both"/>
        <w:rPr>
          <w:spacing w:val="-4"/>
          <w:sz w:val="28"/>
        </w:rPr>
      </w:pPr>
      <w:r w:rsidRPr="008B2614">
        <w:rPr>
          <w:b/>
          <w:spacing w:val="-4"/>
          <w:sz w:val="28"/>
        </w:rPr>
        <w:t xml:space="preserve">1.3. Рекомендуемое количество часов на освоение </w:t>
      </w:r>
      <w:r>
        <w:rPr>
          <w:b/>
          <w:sz w:val="28"/>
          <w:szCs w:val="28"/>
        </w:rPr>
        <w:t>д</w:t>
      </w:r>
      <w:r w:rsidRPr="00884D50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ой</w:t>
      </w:r>
      <w:r w:rsidRPr="00884D50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>ой</w:t>
      </w:r>
      <w:r w:rsidRPr="00884D5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884D50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овышения квалификации</w:t>
      </w:r>
      <w:r w:rsidR="009B0DBA">
        <w:rPr>
          <w:b/>
          <w:sz w:val="28"/>
          <w:szCs w:val="28"/>
        </w:rPr>
        <w:t xml:space="preserve"> </w:t>
      </w:r>
      <w:r>
        <w:rPr>
          <w:b/>
          <w:spacing w:val="-4"/>
          <w:sz w:val="28"/>
        </w:rPr>
        <w:t>«Неотложные состояния в педиатрии»</w:t>
      </w:r>
      <w:r>
        <w:rPr>
          <w:spacing w:val="-4"/>
          <w:sz w:val="28"/>
        </w:rPr>
        <w:t>:</w:t>
      </w:r>
    </w:p>
    <w:p w:rsidR="00947DEB" w:rsidRDefault="00947DEB" w:rsidP="00210375">
      <w:pPr>
        <w:jc w:val="both"/>
        <w:rPr>
          <w:spacing w:val="-4"/>
          <w:sz w:val="28"/>
        </w:rPr>
      </w:pPr>
      <w:r w:rsidRPr="008B2614">
        <w:rPr>
          <w:spacing w:val="-4"/>
          <w:sz w:val="28"/>
        </w:rPr>
        <w:tab/>
        <w:t xml:space="preserve">Всего </w:t>
      </w:r>
      <w:r>
        <w:rPr>
          <w:spacing w:val="-4"/>
          <w:sz w:val="28"/>
        </w:rPr>
        <w:t>36</w:t>
      </w:r>
      <w:r w:rsidR="008D2290">
        <w:rPr>
          <w:spacing w:val="-4"/>
          <w:sz w:val="28"/>
        </w:rPr>
        <w:t xml:space="preserve"> </w:t>
      </w:r>
      <w:r w:rsidRPr="008B2614">
        <w:rPr>
          <w:spacing w:val="-4"/>
          <w:sz w:val="28"/>
        </w:rPr>
        <w:t>час</w:t>
      </w:r>
      <w:r>
        <w:rPr>
          <w:spacing w:val="-4"/>
          <w:sz w:val="28"/>
        </w:rPr>
        <w:t>ов, в том числе:</w:t>
      </w:r>
    </w:p>
    <w:p w:rsidR="00947DEB" w:rsidRDefault="00947DEB" w:rsidP="00AA45FC">
      <w:pPr>
        <w:spacing w:line="265" w:lineRule="auto"/>
        <w:jc w:val="both"/>
        <w:rPr>
          <w:sz w:val="20"/>
          <w:szCs w:val="20"/>
        </w:rPr>
      </w:pPr>
      <w:r>
        <w:rPr>
          <w:sz w:val="28"/>
          <w:szCs w:val="28"/>
        </w:rPr>
        <w:t>теоретическая подготовка составляет</w:t>
      </w:r>
      <w:r w:rsidR="008676FE">
        <w:rPr>
          <w:sz w:val="28"/>
          <w:szCs w:val="28"/>
        </w:rPr>
        <w:t xml:space="preserve"> </w:t>
      </w:r>
      <w:r>
        <w:rPr>
          <w:sz w:val="28"/>
          <w:szCs w:val="28"/>
        </w:rPr>
        <w:t>8 часов, практические занятия с применением симуляционных технологий 8 часов, самостоятельная работа – 18</w:t>
      </w:r>
      <w:r w:rsidR="006F1DD1">
        <w:rPr>
          <w:sz w:val="28"/>
          <w:szCs w:val="28"/>
        </w:rPr>
        <w:t xml:space="preserve"> </w:t>
      </w:r>
      <w:r>
        <w:rPr>
          <w:sz w:val="28"/>
          <w:szCs w:val="28"/>
        </w:rPr>
        <w:t>часов,</w:t>
      </w:r>
      <w:r w:rsidR="008676FE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итоговая аттестация – 2 часа.</w:t>
      </w:r>
    </w:p>
    <w:p w:rsidR="00947DEB" w:rsidRDefault="00947DEB" w:rsidP="00AA45FC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Теоретические и практические занятия проводятся в учебных аудиториях колледжа.</w:t>
      </w:r>
    </w:p>
    <w:p w:rsidR="00947DEB" w:rsidRDefault="00947DEB" w:rsidP="00AA45FC">
      <w:pPr>
        <w:spacing w:line="8" w:lineRule="exact"/>
        <w:rPr>
          <w:sz w:val="20"/>
          <w:szCs w:val="20"/>
        </w:rPr>
      </w:pPr>
    </w:p>
    <w:p w:rsidR="00947DEB" w:rsidRDefault="00947DEB" w:rsidP="00A96B69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Форма обучения – </w:t>
      </w:r>
      <w:r w:rsidR="00A96B69">
        <w:rPr>
          <w:sz w:val="28"/>
          <w:szCs w:val="28"/>
        </w:rPr>
        <w:t>очно-</w:t>
      </w:r>
      <w:r>
        <w:rPr>
          <w:sz w:val="28"/>
          <w:szCs w:val="28"/>
        </w:rPr>
        <w:t xml:space="preserve">заочная. Очное обучение предполагает проведение теоретических занятий по изучаемой тематике, а также отработку практических навыков на муляжах по оказанию  помощи при неотложных состояниях у детей. </w:t>
      </w:r>
      <w:r w:rsidR="00A96B69">
        <w:rPr>
          <w:sz w:val="28"/>
          <w:szCs w:val="28"/>
        </w:rPr>
        <w:t xml:space="preserve">(Введение лекарственных препаратов внутримышечно, внутривенно струйно, внутривенно капельно с учетом возраста ребенка, применение физических методов охлаждения при гипертермии </w:t>
      </w:r>
      <w:r w:rsidR="00A96B69">
        <w:rPr>
          <w:sz w:val="28"/>
          <w:szCs w:val="28"/>
          <w:lang w:val="en-US"/>
        </w:rPr>
        <w:t>II</w:t>
      </w:r>
      <w:r w:rsidR="00A96B69">
        <w:rPr>
          <w:sz w:val="28"/>
          <w:szCs w:val="28"/>
        </w:rPr>
        <w:t xml:space="preserve"> периоде, подача кислорода, отработка этапов сердечно-легочной реанимации). </w:t>
      </w:r>
      <w:r>
        <w:rPr>
          <w:sz w:val="28"/>
          <w:szCs w:val="28"/>
        </w:rPr>
        <w:t>Заочная форма обучения –</w:t>
      </w:r>
      <w:r w:rsidR="00D551B5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 по предложенным вопросам с написанием рефератов.</w:t>
      </w:r>
    </w:p>
    <w:p w:rsidR="00947DEB" w:rsidRDefault="00947DEB" w:rsidP="00004B76">
      <w:pPr>
        <w:spacing w:line="64" w:lineRule="exact"/>
        <w:ind w:firstLine="709"/>
        <w:rPr>
          <w:sz w:val="20"/>
          <w:szCs w:val="20"/>
        </w:rPr>
      </w:pPr>
    </w:p>
    <w:p w:rsidR="00947DEB" w:rsidRDefault="00947DEB" w:rsidP="00004B76">
      <w:pPr>
        <w:spacing w:line="265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Итоговая аттестация проводятся с использованием фонда оценочных средств.</w:t>
      </w:r>
    </w:p>
    <w:p w:rsidR="00947DEB" w:rsidRDefault="00947DEB" w:rsidP="00210375">
      <w:pPr>
        <w:jc w:val="both"/>
        <w:rPr>
          <w:spacing w:val="-4"/>
          <w:sz w:val="28"/>
        </w:rPr>
      </w:pPr>
    </w:p>
    <w:p w:rsidR="00947DEB" w:rsidRDefault="00947DEB">
      <w:pPr>
        <w:spacing w:line="25" w:lineRule="exact"/>
        <w:rPr>
          <w:sz w:val="20"/>
          <w:szCs w:val="20"/>
        </w:rPr>
      </w:pPr>
    </w:p>
    <w:p w:rsidR="00947DEB" w:rsidRPr="00012497" w:rsidRDefault="00947DEB" w:rsidP="00B400D1">
      <w:pPr>
        <w:ind w:firstLine="709"/>
        <w:jc w:val="both"/>
        <w:rPr>
          <w:spacing w:val="-4"/>
          <w:sz w:val="14"/>
        </w:rPr>
      </w:pPr>
      <w:r w:rsidRPr="00012497">
        <w:rPr>
          <w:b/>
          <w:spacing w:val="-4"/>
          <w:sz w:val="28"/>
        </w:rPr>
        <w:t xml:space="preserve">2. РЕЗУЛЬТАТЫ ОСВОЕНИЯ </w:t>
      </w:r>
      <w:r>
        <w:rPr>
          <w:b/>
          <w:spacing w:val="-4"/>
          <w:sz w:val="28"/>
        </w:rPr>
        <w:t>ДОПОЛНИТЕЛЬНОЙ ОБРАЗОВАТЕЛЬНОЙ ПРОГРАММЫ ПОВЫШЕНИЯ КВАЛИФИКАЦИИ «НЕОТЛОЖНЫЕ СОСТОЯНИЯ В ПЕДИАТРИИ»</w:t>
      </w:r>
    </w:p>
    <w:p w:rsidR="00947DEB" w:rsidRDefault="00947DEB" w:rsidP="00AA45FC">
      <w:pPr>
        <w:jc w:val="both"/>
        <w:rPr>
          <w:sz w:val="28"/>
          <w:szCs w:val="28"/>
        </w:rPr>
      </w:pPr>
      <w:r>
        <w:rPr>
          <w:spacing w:val="-4"/>
          <w:sz w:val="28"/>
        </w:rPr>
        <w:tab/>
        <w:t xml:space="preserve">Результатом освоения Программы </w:t>
      </w:r>
      <w:r>
        <w:rPr>
          <w:sz w:val="28"/>
          <w:szCs w:val="28"/>
        </w:rPr>
        <w:t>является овладение обучающимися новым видом профессиональной деятельности «Неотложные состояния в педиатрии</w:t>
      </w:r>
      <w:r>
        <w:rPr>
          <w:bCs/>
          <w:spacing w:val="-4"/>
          <w:sz w:val="28"/>
        </w:rPr>
        <w:t>».</w:t>
      </w:r>
    </w:p>
    <w:p w:rsidR="00947DEB" w:rsidRDefault="00947DEB" w:rsidP="00AA4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Pr="00B26B45">
        <w:rPr>
          <w:b/>
          <w:sz w:val="28"/>
          <w:szCs w:val="28"/>
        </w:rPr>
        <w:t>профессиональными</w:t>
      </w:r>
      <w:r>
        <w:rPr>
          <w:sz w:val="28"/>
          <w:szCs w:val="28"/>
        </w:rPr>
        <w:t xml:space="preserve"> (ПК) </w:t>
      </w:r>
      <w:r w:rsidRPr="00B26B45">
        <w:rPr>
          <w:b/>
          <w:sz w:val="28"/>
          <w:szCs w:val="28"/>
        </w:rPr>
        <w:t>компетенциями</w:t>
      </w:r>
      <w:r>
        <w:rPr>
          <w:sz w:val="28"/>
          <w:szCs w:val="28"/>
        </w:rPr>
        <w:t>:</w:t>
      </w:r>
    </w:p>
    <w:p w:rsidR="00947DEB" w:rsidRDefault="00947DEB" w:rsidP="00601CAB">
      <w:pPr>
        <w:spacing w:line="326" w:lineRule="exact"/>
        <w:rPr>
          <w:sz w:val="20"/>
          <w:szCs w:val="20"/>
        </w:rPr>
      </w:pPr>
    </w:p>
    <w:p w:rsidR="00947DEB" w:rsidRPr="000E3CAB" w:rsidRDefault="00947DEB" w:rsidP="004A455D">
      <w:pPr>
        <w:jc w:val="both"/>
        <w:rPr>
          <w:sz w:val="14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7"/>
        <w:gridCol w:w="9213"/>
      </w:tblGrid>
      <w:tr w:rsidR="00947DEB" w:rsidRPr="007B2293" w:rsidTr="00D828E3">
        <w:tc>
          <w:tcPr>
            <w:tcW w:w="1197" w:type="dxa"/>
          </w:tcPr>
          <w:p w:rsidR="00947DEB" w:rsidRPr="007B2293" w:rsidRDefault="00947DEB" w:rsidP="004A455D">
            <w:pPr>
              <w:jc w:val="center"/>
              <w:rPr>
                <w:b/>
                <w:spacing w:val="-4"/>
                <w:sz w:val="28"/>
              </w:rPr>
            </w:pPr>
            <w:r w:rsidRPr="007B2293">
              <w:rPr>
                <w:b/>
                <w:spacing w:val="-4"/>
                <w:sz w:val="28"/>
              </w:rPr>
              <w:lastRenderedPageBreak/>
              <w:t>Код</w:t>
            </w:r>
          </w:p>
        </w:tc>
        <w:tc>
          <w:tcPr>
            <w:tcW w:w="9213" w:type="dxa"/>
          </w:tcPr>
          <w:p w:rsidR="00947DEB" w:rsidRPr="007B2293" w:rsidRDefault="00947DEB" w:rsidP="004A455D">
            <w:pPr>
              <w:jc w:val="center"/>
              <w:rPr>
                <w:b/>
                <w:sz w:val="28"/>
                <w:szCs w:val="28"/>
              </w:rPr>
            </w:pPr>
            <w:r w:rsidRPr="007B2293">
              <w:rPr>
                <w:b/>
                <w:sz w:val="28"/>
                <w:szCs w:val="28"/>
              </w:rPr>
              <w:t>Наименование результата обучения</w:t>
            </w:r>
          </w:p>
          <w:p w:rsidR="00947DEB" w:rsidRPr="007B2293" w:rsidRDefault="00947DEB" w:rsidP="004A455D">
            <w:pPr>
              <w:jc w:val="center"/>
              <w:rPr>
                <w:spacing w:val="-4"/>
                <w:sz w:val="14"/>
              </w:rPr>
            </w:pPr>
          </w:p>
        </w:tc>
      </w:tr>
      <w:tr w:rsidR="008C7A68" w:rsidRPr="007B2293" w:rsidTr="00D828E3">
        <w:tc>
          <w:tcPr>
            <w:tcW w:w="1197" w:type="dxa"/>
          </w:tcPr>
          <w:p w:rsidR="008C7A68" w:rsidRPr="007B2293" w:rsidRDefault="008C7A68" w:rsidP="004A455D">
            <w:pPr>
              <w:jc w:val="center"/>
              <w:rPr>
                <w:b/>
                <w:spacing w:val="-4"/>
                <w:sz w:val="28"/>
              </w:rPr>
            </w:pPr>
            <w:r>
              <w:rPr>
                <w:b/>
                <w:spacing w:val="-4"/>
                <w:sz w:val="28"/>
              </w:rPr>
              <w:t>ПК 1.</w:t>
            </w:r>
          </w:p>
        </w:tc>
        <w:tc>
          <w:tcPr>
            <w:tcW w:w="9213" w:type="dxa"/>
          </w:tcPr>
          <w:p w:rsidR="008C7A68" w:rsidRPr="007B2293" w:rsidRDefault="008C7A68" w:rsidP="008C7A68">
            <w:pPr>
              <w:rPr>
                <w:b/>
                <w:sz w:val="28"/>
                <w:szCs w:val="28"/>
              </w:rPr>
            </w:pPr>
            <w:r w:rsidRPr="007B2293">
              <w:t>Проводить диагностику</w:t>
            </w:r>
            <w:r>
              <w:t>, в</w:t>
            </w:r>
            <w:r w:rsidRPr="007B2293">
              <w:t>ыполнять лечебные вмешательства по оказанию медицинской помощи при неотложных состояниях у детей на догоспитальном этапе.</w:t>
            </w:r>
          </w:p>
        </w:tc>
      </w:tr>
      <w:tr w:rsidR="00947DEB" w:rsidRPr="007B2293" w:rsidTr="00D828E3">
        <w:tc>
          <w:tcPr>
            <w:tcW w:w="1197" w:type="dxa"/>
          </w:tcPr>
          <w:p w:rsidR="00947DEB" w:rsidRPr="007B2293" w:rsidRDefault="00947DEB" w:rsidP="006F1DD1">
            <w:pPr>
              <w:jc w:val="both"/>
              <w:rPr>
                <w:spacing w:val="-4"/>
                <w:sz w:val="28"/>
              </w:rPr>
            </w:pPr>
            <w:r w:rsidRPr="007B2293">
              <w:rPr>
                <w:b/>
                <w:bCs/>
                <w:kern w:val="18"/>
                <w:sz w:val="28"/>
              </w:rPr>
              <w:t>ПК</w:t>
            </w:r>
            <w:r w:rsidRPr="007B2293">
              <w:rPr>
                <w:b/>
                <w:bCs/>
                <w:sz w:val="28"/>
              </w:rPr>
              <w:t> </w:t>
            </w:r>
            <w:r w:rsidR="006F1DD1">
              <w:rPr>
                <w:b/>
                <w:bCs/>
                <w:sz w:val="28"/>
              </w:rPr>
              <w:t>2</w:t>
            </w:r>
            <w:r w:rsidRPr="007B2293">
              <w:rPr>
                <w:b/>
                <w:bCs/>
                <w:kern w:val="18"/>
                <w:sz w:val="28"/>
              </w:rPr>
              <w:t>.</w:t>
            </w:r>
            <w:r w:rsidRPr="007B2293">
              <w:rPr>
                <w:b/>
                <w:bCs/>
                <w:sz w:val="28"/>
              </w:rPr>
              <w:t> </w:t>
            </w:r>
          </w:p>
        </w:tc>
        <w:tc>
          <w:tcPr>
            <w:tcW w:w="9213" w:type="dxa"/>
          </w:tcPr>
          <w:p w:rsidR="00947DEB" w:rsidRPr="007B2293" w:rsidRDefault="00947DEB" w:rsidP="004A455D">
            <w:pPr>
              <w:jc w:val="both"/>
              <w:rPr>
                <w:spacing w:val="-4"/>
              </w:rPr>
            </w:pPr>
            <w:r w:rsidRPr="007B2293">
              <w:rPr>
                <w:kern w:val="18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A05D38" w:rsidRPr="007B2293" w:rsidTr="00D828E3">
        <w:tc>
          <w:tcPr>
            <w:tcW w:w="1197" w:type="dxa"/>
          </w:tcPr>
          <w:p w:rsidR="00A05D38" w:rsidRPr="007B2293" w:rsidRDefault="00A05D38" w:rsidP="006F1DD1">
            <w:pPr>
              <w:jc w:val="both"/>
              <w:rPr>
                <w:b/>
                <w:bCs/>
                <w:kern w:val="18"/>
                <w:sz w:val="28"/>
              </w:rPr>
            </w:pPr>
            <w:r>
              <w:rPr>
                <w:b/>
                <w:bCs/>
                <w:kern w:val="18"/>
                <w:sz w:val="28"/>
              </w:rPr>
              <w:t>ПК 3.</w:t>
            </w:r>
          </w:p>
        </w:tc>
        <w:tc>
          <w:tcPr>
            <w:tcW w:w="9213" w:type="dxa"/>
          </w:tcPr>
          <w:p w:rsidR="00A05D38" w:rsidRPr="007B2293" w:rsidRDefault="00A05D38" w:rsidP="004A455D">
            <w:pPr>
              <w:jc w:val="both"/>
              <w:rPr>
                <w:kern w:val="18"/>
              </w:rPr>
            </w:pPr>
            <w:r>
              <w:rPr>
                <w:kern w:val="18"/>
              </w:rPr>
              <w:t>Осуществлять лечебно-диагностические вмешательства при неотложных состояниях у детей, взаимодействуя с участниками лечебного процесса</w:t>
            </w:r>
          </w:p>
        </w:tc>
      </w:tr>
      <w:tr w:rsidR="00947DEB" w:rsidRPr="007B2293" w:rsidTr="00D828E3">
        <w:tc>
          <w:tcPr>
            <w:tcW w:w="1197" w:type="dxa"/>
          </w:tcPr>
          <w:p w:rsidR="00947DEB" w:rsidRPr="007B2293" w:rsidRDefault="00947DEB" w:rsidP="00A05D38">
            <w:pPr>
              <w:jc w:val="both"/>
              <w:rPr>
                <w:spacing w:val="-4"/>
                <w:sz w:val="28"/>
              </w:rPr>
            </w:pPr>
            <w:r w:rsidRPr="007B2293">
              <w:rPr>
                <w:b/>
                <w:bCs/>
                <w:kern w:val="18"/>
                <w:sz w:val="28"/>
              </w:rPr>
              <w:t>ПК</w:t>
            </w:r>
            <w:r w:rsidRPr="007B2293">
              <w:rPr>
                <w:b/>
                <w:bCs/>
                <w:sz w:val="28"/>
              </w:rPr>
              <w:t> </w:t>
            </w:r>
            <w:r w:rsidR="00A05D38">
              <w:rPr>
                <w:b/>
                <w:bCs/>
                <w:sz w:val="28"/>
              </w:rPr>
              <w:t>4</w:t>
            </w:r>
            <w:r w:rsidRPr="007B2293">
              <w:rPr>
                <w:b/>
                <w:bCs/>
                <w:kern w:val="18"/>
                <w:sz w:val="28"/>
              </w:rPr>
              <w:t>.</w:t>
            </w:r>
            <w:r w:rsidRPr="007B2293">
              <w:rPr>
                <w:bCs/>
                <w:sz w:val="28"/>
              </w:rPr>
              <w:t> </w:t>
            </w:r>
          </w:p>
        </w:tc>
        <w:tc>
          <w:tcPr>
            <w:tcW w:w="9213" w:type="dxa"/>
          </w:tcPr>
          <w:p w:rsidR="00947DEB" w:rsidRPr="007B2293" w:rsidRDefault="00947DEB" w:rsidP="004A455D">
            <w:pPr>
              <w:jc w:val="both"/>
              <w:rPr>
                <w:spacing w:val="-4"/>
              </w:rPr>
            </w:pPr>
            <w:r w:rsidRPr="007B2293">
              <w:rPr>
                <w:kern w:val="18"/>
              </w:rPr>
              <w:t>Вести утвержденную медицинскую документацию.</w:t>
            </w:r>
          </w:p>
        </w:tc>
      </w:tr>
      <w:tr w:rsidR="00947DEB" w:rsidRPr="007B2293" w:rsidTr="00D828E3">
        <w:tc>
          <w:tcPr>
            <w:tcW w:w="1197" w:type="dxa"/>
          </w:tcPr>
          <w:p w:rsidR="00947DEB" w:rsidRPr="007B2293" w:rsidRDefault="00947DEB" w:rsidP="001D775C">
            <w:pPr>
              <w:jc w:val="both"/>
              <w:rPr>
                <w:b/>
                <w:spacing w:val="-4"/>
                <w:sz w:val="28"/>
              </w:rPr>
            </w:pPr>
            <w:r w:rsidRPr="007B2293">
              <w:rPr>
                <w:b/>
                <w:sz w:val="28"/>
              </w:rPr>
              <w:t>ОК 1.</w:t>
            </w:r>
          </w:p>
        </w:tc>
        <w:tc>
          <w:tcPr>
            <w:tcW w:w="9213" w:type="dxa"/>
          </w:tcPr>
          <w:p w:rsidR="00947DEB" w:rsidRPr="007B2293" w:rsidRDefault="00947DEB" w:rsidP="001D775C">
            <w:pPr>
              <w:jc w:val="both"/>
              <w:rPr>
                <w:spacing w:val="-4"/>
              </w:rPr>
            </w:pPr>
            <w:r w:rsidRPr="007B2293">
              <w:t xml:space="preserve">Организовывать собственную деятельность, выбирать типовые методы и способы выполнения профессиональных задач, оценивать их выполнение и качество  </w:t>
            </w:r>
          </w:p>
        </w:tc>
      </w:tr>
      <w:tr w:rsidR="00947DEB" w:rsidRPr="007B2293" w:rsidTr="00D828E3">
        <w:tc>
          <w:tcPr>
            <w:tcW w:w="1197" w:type="dxa"/>
          </w:tcPr>
          <w:p w:rsidR="00947DEB" w:rsidRPr="007B2293" w:rsidRDefault="00947DEB" w:rsidP="001D775C">
            <w:pPr>
              <w:jc w:val="both"/>
              <w:rPr>
                <w:b/>
                <w:spacing w:val="-4"/>
                <w:sz w:val="28"/>
              </w:rPr>
            </w:pPr>
            <w:r w:rsidRPr="007B2293">
              <w:rPr>
                <w:b/>
                <w:sz w:val="28"/>
              </w:rPr>
              <w:t>ОК 2.</w:t>
            </w:r>
          </w:p>
        </w:tc>
        <w:tc>
          <w:tcPr>
            <w:tcW w:w="9213" w:type="dxa"/>
          </w:tcPr>
          <w:p w:rsidR="00947DEB" w:rsidRPr="007B2293" w:rsidRDefault="00947DEB" w:rsidP="004A455D">
            <w:pPr>
              <w:jc w:val="both"/>
              <w:rPr>
                <w:spacing w:val="-4"/>
              </w:rPr>
            </w:pPr>
            <w:r w:rsidRPr="007B2293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47DEB" w:rsidRPr="007B2293" w:rsidTr="00D828E3">
        <w:tc>
          <w:tcPr>
            <w:tcW w:w="1197" w:type="dxa"/>
          </w:tcPr>
          <w:p w:rsidR="00947DEB" w:rsidRPr="007B2293" w:rsidRDefault="00947DEB" w:rsidP="001D775C">
            <w:pPr>
              <w:jc w:val="both"/>
              <w:rPr>
                <w:b/>
                <w:spacing w:val="-4"/>
                <w:sz w:val="28"/>
              </w:rPr>
            </w:pPr>
            <w:r w:rsidRPr="007B2293">
              <w:rPr>
                <w:b/>
                <w:sz w:val="28"/>
              </w:rPr>
              <w:t>ОК 3.</w:t>
            </w:r>
          </w:p>
        </w:tc>
        <w:tc>
          <w:tcPr>
            <w:tcW w:w="9213" w:type="dxa"/>
          </w:tcPr>
          <w:p w:rsidR="00947DEB" w:rsidRPr="007B2293" w:rsidRDefault="00947DEB" w:rsidP="004A455D">
            <w:pPr>
              <w:jc w:val="both"/>
              <w:rPr>
                <w:spacing w:val="-4"/>
              </w:rPr>
            </w:pPr>
            <w:r w:rsidRPr="007B2293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47DEB" w:rsidRPr="007B2293" w:rsidTr="00D828E3">
        <w:tc>
          <w:tcPr>
            <w:tcW w:w="1197" w:type="dxa"/>
          </w:tcPr>
          <w:p w:rsidR="00947DEB" w:rsidRPr="007B2293" w:rsidRDefault="00947DEB" w:rsidP="001D775C">
            <w:pPr>
              <w:jc w:val="both"/>
              <w:rPr>
                <w:b/>
                <w:spacing w:val="-4"/>
                <w:sz w:val="28"/>
              </w:rPr>
            </w:pPr>
            <w:r w:rsidRPr="007B2293">
              <w:rPr>
                <w:b/>
                <w:sz w:val="28"/>
              </w:rPr>
              <w:t>ОК 4.</w:t>
            </w:r>
          </w:p>
        </w:tc>
        <w:tc>
          <w:tcPr>
            <w:tcW w:w="9213" w:type="dxa"/>
          </w:tcPr>
          <w:p w:rsidR="00947DEB" w:rsidRPr="007B2293" w:rsidRDefault="00947DEB" w:rsidP="004A455D">
            <w:pPr>
              <w:jc w:val="both"/>
              <w:rPr>
                <w:spacing w:val="-4"/>
              </w:rPr>
            </w:pPr>
            <w:r w:rsidRPr="007B2293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47DEB" w:rsidRPr="007B2293" w:rsidTr="00D828E3">
        <w:tc>
          <w:tcPr>
            <w:tcW w:w="1197" w:type="dxa"/>
          </w:tcPr>
          <w:p w:rsidR="00947DEB" w:rsidRPr="007B2293" w:rsidRDefault="00947DEB" w:rsidP="001D775C">
            <w:pPr>
              <w:jc w:val="both"/>
              <w:rPr>
                <w:b/>
                <w:spacing w:val="-4"/>
                <w:sz w:val="28"/>
              </w:rPr>
            </w:pPr>
            <w:r w:rsidRPr="007B2293">
              <w:rPr>
                <w:b/>
                <w:sz w:val="28"/>
              </w:rPr>
              <w:t>ОК 5.</w:t>
            </w:r>
          </w:p>
        </w:tc>
        <w:tc>
          <w:tcPr>
            <w:tcW w:w="9213" w:type="dxa"/>
          </w:tcPr>
          <w:p w:rsidR="00947DEB" w:rsidRPr="007B2293" w:rsidRDefault="00947DEB" w:rsidP="004A455D">
            <w:pPr>
              <w:jc w:val="both"/>
              <w:rPr>
                <w:spacing w:val="-4"/>
              </w:rPr>
            </w:pPr>
            <w:r w:rsidRPr="007B2293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</w:tbl>
    <w:p w:rsidR="00947DEB" w:rsidRDefault="00947DEB">
      <w:pPr>
        <w:ind w:left="700"/>
        <w:rPr>
          <w:sz w:val="28"/>
          <w:szCs w:val="28"/>
        </w:rPr>
      </w:pPr>
    </w:p>
    <w:p w:rsidR="00947DEB" w:rsidRDefault="00947DEB">
      <w:pPr>
        <w:spacing w:line="64" w:lineRule="exact"/>
        <w:rPr>
          <w:sz w:val="20"/>
          <w:szCs w:val="20"/>
        </w:rPr>
      </w:pPr>
    </w:p>
    <w:p w:rsidR="00947DEB" w:rsidRDefault="00947DEB">
      <w:pPr>
        <w:spacing w:line="28" w:lineRule="exact"/>
        <w:rPr>
          <w:sz w:val="20"/>
          <w:szCs w:val="20"/>
        </w:rPr>
      </w:pPr>
    </w:p>
    <w:p w:rsidR="00947DEB" w:rsidRDefault="00947DEB" w:rsidP="00B400D1">
      <w:pPr>
        <w:ind w:firstLine="709"/>
        <w:jc w:val="both"/>
        <w:rPr>
          <w:b/>
          <w:spacing w:val="-4"/>
          <w:sz w:val="28"/>
        </w:rPr>
      </w:pPr>
      <w:r>
        <w:rPr>
          <w:b/>
          <w:sz w:val="28"/>
        </w:rPr>
        <w:t>3.</w:t>
      </w:r>
      <w:r w:rsidR="00B400D1">
        <w:rPr>
          <w:b/>
          <w:sz w:val="28"/>
        </w:rPr>
        <w:t xml:space="preserve"> </w:t>
      </w:r>
      <w:r w:rsidRPr="00032D55">
        <w:rPr>
          <w:b/>
          <w:sz w:val="28"/>
        </w:rPr>
        <w:t>СТРУКТУРА</w:t>
      </w:r>
      <w:r w:rsidR="00B400D1">
        <w:rPr>
          <w:b/>
          <w:sz w:val="28"/>
        </w:rPr>
        <w:t xml:space="preserve"> </w:t>
      </w:r>
      <w:r w:rsidRPr="00032D55">
        <w:rPr>
          <w:b/>
          <w:sz w:val="28"/>
        </w:rPr>
        <w:t xml:space="preserve">И СОДЕРЖАНИЕ </w:t>
      </w:r>
      <w:r>
        <w:rPr>
          <w:b/>
          <w:sz w:val="28"/>
        </w:rPr>
        <w:t xml:space="preserve">ДОПОЛНИТЕЛЬНОЙ </w:t>
      </w:r>
      <w:r>
        <w:rPr>
          <w:b/>
          <w:spacing w:val="-4"/>
          <w:sz w:val="28"/>
        </w:rPr>
        <w:t>ОБРАЗОВАТЕЛЬНОЙ ПРОГРАММЫ ПОВЫШЕНИЯ КВАЛИФИКАЦИИ «НЕОТЛОЖНЫЕ СОСТОЯНИЯ В ПЕДИАТРИИ»</w:t>
      </w:r>
    </w:p>
    <w:p w:rsidR="00947DEB" w:rsidRDefault="00947DEB" w:rsidP="009B0DBA">
      <w:pPr>
        <w:jc w:val="both"/>
        <w:rPr>
          <w:b/>
          <w:spacing w:val="-4"/>
          <w:sz w:val="28"/>
        </w:rPr>
      </w:pPr>
    </w:p>
    <w:p w:rsidR="00947DEB" w:rsidRPr="00012497" w:rsidRDefault="00947DEB" w:rsidP="009B0DBA">
      <w:pPr>
        <w:ind w:firstLine="709"/>
        <w:jc w:val="both"/>
        <w:rPr>
          <w:spacing w:val="-4"/>
          <w:sz w:val="14"/>
        </w:rPr>
      </w:pPr>
      <w:r>
        <w:rPr>
          <w:b/>
          <w:spacing w:val="-4"/>
          <w:sz w:val="28"/>
        </w:rPr>
        <w:t>3.1. Учебный план</w:t>
      </w:r>
    </w:p>
    <w:p w:rsidR="00947DEB" w:rsidRDefault="00947DEB"/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1842"/>
        <w:gridCol w:w="851"/>
        <w:gridCol w:w="992"/>
        <w:gridCol w:w="1701"/>
        <w:gridCol w:w="1985"/>
        <w:gridCol w:w="2118"/>
      </w:tblGrid>
      <w:tr w:rsidR="00947DEB" w:rsidRPr="007B2293" w:rsidTr="007B2293">
        <w:tc>
          <w:tcPr>
            <w:tcW w:w="421" w:type="dxa"/>
            <w:vMerge w:val="restart"/>
          </w:tcPr>
          <w:p w:rsidR="00947DEB" w:rsidRPr="007B2293" w:rsidRDefault="00947DEB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№</w:t>
            </w:r>
          </w:p>
          <w:p w:rsidR="00947DEB" w:rsidRPr="007B2293" w:rsidRDefault="00947DEB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п/п</w:t>
            </w:r>
          </w:p>
        </w:tc>
        <w:tc>
          <w:tcPr>
            <w:tcW w:w="1842" w:type="dxa"/>
            <w:vMerge w:val="restart"/>
          </w:tcPr>
          <w:p w:rsidR="00947DEB" w:rsidRPr="007B2293" w:rsidRDefault="00947DEB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Наименование модулей, разделов, тем</w:t>
            </w:r>
          </w:p>
        </w:tc>
        <w:tc>
          <w:tcPr>
            <w:tcW w:w="851" w:type="dxa"/>
            <w:vMerge w:val="restart"/>
          </w:tcPr>
          <w:p w:rsidR="00947DEB" w:rsidRPr="007B2293" w:rsidRDefault="00947DEB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Всего часов</w:t>
            </w:r>
          </w:p>
        </w:tc>
        <w:tc>
          <w:tcPr>
            <w:tcW w:w="4678" w:type="dxa"/>
            <w:gridSpan w:val="3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Обязательная аудиторная нагрузка (уч.ч)</w:t>
            </w:r>
          </w:p>
        </w:tc>
        <w:tc>
          <w:tcPr>
            <w:tcW w:w="2118" w:type="dxa"/>
          </w:tcPr>
          <w:p w:rsidR="00947DEB" w:rsidRPr="007B2293" w:rsidRDefault="00947DEB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Самостоятельная работа обучающегося</w:t>
            </w:r>
          </w:p>
        </w:tc>
      </w:tr>
      <w:tr w:rsidR="00947DEB" w:rsidRPr="007B2293" w:rsidTr="007B2293">
        <w:tc>
          <w:tcPr>
            <w:tcW w:w="421" w:type="dxa"/>
            <w:vMerge/>
          </w:tcPr>
          <w:p w:rsidR="00947DEB" w:rsidRPr="007B2293" w:rsidRDefault="00947DEB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947DEB" w:rsidRPr="007B2293" w:rsidRDefault="00947DEB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947DEB" w:rsidRPr="007B2293" w:rsidRDefault="00947DEB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947DEB" w:rsidRPr="007B2293" w:rsidRDefault="00947DEB" w:rsidP="009C194F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947DEB" w:rsidRPr="007B2293" w:rsidRDefault="00947DEB" w:rsidP="009C194F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в т.ч.</w:t>
            </w:r>
          </w:p>
          <w:p w:rsidR="00947DEB" w:rsidRPr="007B2293" w:rsidRDefault="00947DEB" w:rsidP="009C194F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теоретическиезанятия</w:t>
            </w:r>
          </w:p>
        </w:tc>
        <w:tc>
          <w:tcPr>
            <w:tcW w:w="1985" w:type="dxa"/>
          </w:tcPr>
          <w:p w:rsidR="00947DEB" w:rsidRPr="007B2293" w:rsidRDefault="00947DEB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занятия с применением симуляционных технологий</w:t>
            </w:r>
          </w:p>
        </w:tc>
        <w:tc>
          <w:tcPr>
            <w:tcW w:w="2118" w:type="dxa"/>
          </w:tcPr>
          <w:p w:rsidR="00947DEB" w:rsidRPr="007B2293" w:rsidRDefault="00947DEB">
            <w:pPr>
              <w:rPr>
                <w:b/>
                <w:bCs/>
              </w:rPr>
            </w:pPr>
          </w:p>
        </w:tc>
      </w:tr>
      <w:tr w:rsidR="00947DEB" w:rsidRPr="007B2293" w:rsidTr="007B2293">
        <w:tc>
          <w:tcPr>
            <w:tcW w:w="421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1</w:t>
            </w:r>
          </w:p>
        </w:tc>
        <w:tc>
          <w:tcPr>
            <w:tcW w:w="1842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5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6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7</w:t>
            </w:r>
          </w:p>
        </w:tc>
      </w:tr>
      <w:tr w:rsidR="00947DEB" w:rsidRPr="007B2293" w:rsidTr="007B2293">
        <w:tc>
          <w:tcPr>
            <w:tcW w:w="421" w:type="dxa"/>
          </w:tcPr>
          <w:p w:rsidR="00947DEB" w:rsidRPr="007B2293" w:rsidRDefault="00947DEB">
            <w:r w:rsidRPr="007B2293">
              <w:t>1</w:t>
            </w:r>
          </w:p>
        </w:tc>
        <w:tc>
          <w:tcPr>
            <w:tcW w:w="1842" w:type="dxa"/>
          </w:tcPr>
          <w:p w:rsidR="00947DEB" w:rsidRPr="007B2293" w:rsidRDefault="00947DEB">
            <w:r w:rsidRPr="007B2293">
              <w:t>Неотложные состояния в педиатрии</w:t>
            </w:r>
          </w:p>
        </w:tc>
        <w:tc>
          <w:tcPr>
            <w:tcW w:w="851" w:type="dxa"/>
          </w:tcPr>
          <w:p w:rsidR="00947DEB" w:rsidRPr="007B2293" w:rsidRDefault="00947DEB" w:rsidP="007B2293">
            <w:pPr>
              <w:jc w:val="center"/>
            </w:pPr>
            <w:r w:rsidRPr="007B2293">
              <w:t>34</w:t>
            </w:r>
          </w:p>
        </w:tc>
        <w:tc>
          <w:tcPr>
            <w:tcW w:w="992" w:type="dxa"/>
          </w:tcPr>
          <w:p w:rsidR="00947DEB" w:rsidRPr="007B2293" w:rsidRDefault="00947DEB" w:rsidP="007B2293">
            <w:pPr>
              <w:jc w:val="center"/>
            </w:pPr>
            <w:r w:rsidRPr="007B2293">
              <w:t>16</w:t>
            </w:r>
          </w:p>
        </w:tc>
        <w:tc>
          <w:tcPr>
            <w:tcW w:w="1701" w:type="dxa"/>
          </w:tcPr>
          <w:p w:rsidR="00947DEB" w:rsidRPr="007B2293" w:rsidRDefault="00947DEB" w:rsidP="007B2293">
            <w:pPr>
              <w:jc w:val="center"/>
            </w:pPr>
            <w:r w:rsidRPr="007B2293">
              <w:t>8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  <w:r w:rsidRPr="007B2293">
              <w:t>8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18</w:t>
            </w:r>
          </w:p>
        </w:tc>
      </w:tr>
      <w:tr w:rsidR="00947DEB" w:rsidRPr="007B2293" w:rsidTr="007B2293">
        <w:tc>
          <w:tcPr>
            <w:tcW w:w="421" w:type="dxa"/>
          </w:tcPr>
          <w:p w:rsidR="00947DEB" w:rsidRPr="007B2293" w:rsidRDefault="00947DEB">
            <w:r w:rsidRPr="007B2293">
              <w:t>2</w:t>
            </w:r>
          </w:p>
        </w:tc>
        <w:tc>
          <w:tcPr>
            <w:tcW w:w="1842" w:type="dxa"/>
          </w:tcPr>
          <w:p w:rsidR="00947DEB" w:rsidRPr="007B2293" w:rsidRDefault="00947DEB">
            <w:r w:rsidRPr="007B2293">
              <w:t>Итоговая аттестация</w:t>
            </w:r>
          </w:p>
        </w:tc>
        <w:tc>
          <w:tcPr>
            <w:tcW w:w="851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992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1701" w:type="dxa"/>
          </w:tcPr>
          <w:p w:rsidR="00947DEB" w:rsidRPr="007B2293" w:rsidRDefault="00947DEB"/>
        </w:tc>
        <w:tc>
          <w:tcPr>
            <w:tcW w:w="1985" w:type="dxa"/>
          </w:tcPr>
          <w:p w:rsidR="00947DEB" w:rsidRPr="007B2293" w:rsidRDefault="00947DEB"/>
        </w:tc>
        <w:tc>
          <w:tcPr>
            <w:tcW w:w="2118" w:type="dxa"/>
          </w:tcPr>
          <w:p w:rsidR="00947DEB" w:rsidRPr="007B2293" w:rsidRDefault="00947DEB" w:rsidP="007B2293">
            <w:pPr>
              <w:jc w:val="both"/>
            </w:pPr>
          </w:p>
        </w:tc>
      </w:tr>
      <w:tr w:rsidR="00947DEB" w:rsidRPr="007B2293" w:rsidTr="007B2293">
        <w:tc>
          <w:tcPr>
            <w:tcW w:w="2263" w:type="dxa"/>
            <w:gridSpan w:val="2"/>
          </w:tcPr>
          <w:p w:rsidR="00947DEB" w:rsidRPr="007B2293" w:rsidRDefault="00947DEB">
            <w:r w:rsidRPr="007B2293">
              <w:t>ИТОГО</w:t>
            </w:r>
          </w:p>
        </w:tc>
        <w:tc>
          <w:tcPr>
            <w:tcW w:w="851" w:type="dxa"/>
          </w:tcPr>
          <w:p w:rsidR="00947DEB" w:rsidRPr="007B2293" w:rsidRDefault="00947DEB" w:rsidP="007B2293">
            <w:pPr>
              <w:jc w:val="center"/>
            </w:pPr>
            <w:r w:rsidRPr="007B2293">
              <w:t>36</w:t>
            </w:r>
          </w:p>
        </w:tc>
        <w:tc>
          <w:tcPr>
            <w:tcW w:w="992" w:type="dxa"/>
          </w:tcPr>
          <w:p w:rsidR="00947DEB" w:rsidRPr="007B2293" w:rsidRDefault="00947DEB" w:rsidP="007B2293">
            <w:pPr>
              <w:jc w:val="center"/>
            </w:pPr>
            <w:r w:rsidRPr="007B2293">
              <w:t>18</w:t>
            </w:r>
          </w:p>
        </w:tc>
        <w:tc>
          <w:tcPr>
            <w:tcW w:w="1701" w:type="dxa"/>
          </w:tcPr>
          <w:p w:rsidR="00947DEB" w:rsidRPr="007B2293" w:rsidRDefault="00947DEB"/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18</w:t>
            </w:r>
          </w:p>
        </w:tc>
      </w:tr>
    </w:tbl>
    <w:p w:rsidR="00947DEB" w:rsidRDefault="00947DEB"/>
    <w:p w:rsidR="00947DEB" w:rsidRDefault="00947DEB"/>
    <w:p w:rsidR="00947DEB" w:rsidRPr="00012497" w:rsidRDefault="00947DEB" w:rsidP="009B0DBA">
      <w:pPr>
        <w:ind w:firstLine="709"/>
        <w:jc w:val="both"/>
        <w:rPr>
          <w:spacing w:val="-4"/>
          <w:sz w:val="14"/>
        </w:rPr>
      </w:pPr>
      <w:r>
        <w:rPr>
          <w:b/>
          <w:spacing w:val="-4"/>
          <w:sz w:val="28"/>
        </w:rPr>
        <w:t>3.2. Календарный учебный график</w:t>
      </w:r>
    </w:p>
    <w:p w:rsidR="00947DEB" w:rsidRDefault="00947DEB"/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4209"/>
        <w:gridCol w:w="2362"/>
        <w:gridCol w:w="2384"/>
      </w:tblGrid>
      <w:tr w:rsidR="00947DEB" w:rsidRPr="007B2293" w:rsidTr="007B2293">
        <w:tc>
          <w:tcPr>
            <w:tcW w:w="955" w:type="dxa"/>
          </w:tcPr>
          <w:p w:rsidR="00947DEB" w:rsidRPr="007B2293" w:rsidRDefault="00947DEB" w:rsidP="00BE2C13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№</w:t>
            </w:r>
          </w:p>
          <w:p w:rsidR="00947DEB" w:rsidRPr="007B2293" w:rsidRDefault="00947DEB" w:rsidP="00BE2C13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п/п</w:t>
            </w:r>
          </w:p>
        </w:tc>
        <w:tc>
          <w:tcPr>
            <w:tcW w:w="4209" w:type="dxa"/>
          </w:tcPr>
          <w:p w:rsidR="00947DEB" w:rsidRPr="007B2293" w:rsidRDefault="00947DEB" w:rsidP="00BE2C13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Наименование модулей, разделов, тем</w:t>
            </w:r>
          </w:p>
        </w:tc>
        <w:tc>
          <w:tcPr>
            <w:tcW w:w="2362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Всего часов</w:t>
            </w:r>
          </w:p>
        </w:tc>
        <w:tc>
          <w:tcPr>
            <w:tcW w:w="2384" w:type="dxa"/>
          </w:tcPr>
          <w:p w:rsidR="00947DEB" w:rsidRPr="007B2293" w:rsidRDefault="00947DEB" w:rsidP="007B2293">
            <w:pPr>
              <w:jc w:val="center"/>
            </w:pPr>
            <w:r w:rsidRPr="007B2293">
              <w:t>Сроки изучения разделов, модулей</w:t>
            </w:r>
          </w:p>
        </w:tc>
      </w:tr>
      <w:tr w:rsidR="00947DEB" w:rsidRPr="007B2293" w:rsidTr="007B2293">
        <w:tc>
          <w:tcPr>
            <w:tcW w:w="955" w:type="dxa"/>
          </w:tcPr>
          <w:p w:rsidR="00947DEB" w:rsidRPr="007B2293" w:rsidRDefault="00947DEB" w:rsidP="00981C61">
            <w:r w:rsidRPr="007B2293">
              <w:t>1</w:t>
            </w:r>
          </w:p>
        </w:tc>
        <w:tc>
          <w:tcPr>
            <w:tcW w:w="4209" w:type="dxa"/>
          </w:tcPr>
          <w:p w:rsidR="00947DEB" w:rsidRPr="007B2293" w:rsidRDefault="00947DEB" w:rsidP="00981C61">
            <w:r w:rsidRPr="007B2293">
              <w:t>Неотложные состояния в педиатрии</w:t>
            </w:r>
          </w:p>
        </w:tc>
        <w:tc>
          <w:tcPr>
            <w:tcW w:w="2362" w:type="dxa"/>
          </w:tcPr>
          <w:p w:rsidR="00947DEB" w:rsidRPr="007B2293" w:rsidRDefault="00947DEB" w:rsidP="007B2293">
            <w:pPr>
              <w:jc w:val="center"/>
            </w:pPr>
            <w:r w:rsidRPr="007B2293">
              <w:t>34</w:t>
            </w:r>
          </w:p>
        </w:tc>
        <w:tc>
          <w:tcPr>
            <w:tcW w:w="2384" w:type="dxa"/>
          </w:tcPr>
          <w:p w:rsidR="00947DEB" w:rsidRPr="007B2293" w:rsidRDefault="00947DEB" w:rsidP="007B2293">
            <w:pPr>
              <w:jc w:val="center"/>
            </w:pPr>
            <w:r w:rsidRPr="007B2293">
              <w:t>34</w:t>
            </w:r>
          </w:p>
        </w:tc>
      </w:tr>
      <w:tr w:rsidR="00947DEB" w:rsidRPr="007B2293" w:rsidTr="007B2293">
        <w:tc>
          <w:tcPr>
            <w:tcW w:w="955" w:type="dxa"/>
          </w:tcPr>
          <w:p w:rsidR="00947DEB" w:rsidRPr="007B2293" w:rsidRDefault="00947DEB" w:rsidP="00981C61">
            <w:r w:rsidRPr="007B2293">
              <w:t>2</w:t>
            </w:r>
          </w:p>
        </w:tc>
        <w:tc>
          <w:tcPr>
            <w:tcW w:w="4209" w:type="dxa"/>
          </w:tcPr>
          <w:p w:rsidR="00947DEB" w:rsidRPr="007B2293" w:rsidRDefault="00947DEB" w:rsidP="00981C61">
            <w:r w:rsidRPr="007B2293">
              <w:t>Итоговая аттестация</w:t>
            </w:r>
          </w:p>
        </w:tc>
        <w:tc>
          <w:tcPr>
            <w:tcW w:w="2362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2384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</w:tr>
      <w:tr w:rsidR="00947DEB" w:rsidRPr="007B2293" w:rsidTr="007B2293">
        <w:tc>
          <w:tcPr>
            <w:tcW w:w="955" w:type="dxa"/>
          </w:tcPr>
          <w:p w:rsidR="00947DEB" w:rsidRPr="007B2293" w:rsidRDefault="00947DEB" w:rsidP="00981C61">
            <w:r w:rsidRPr="007B2293">
              <w:t>ИТОГО</w:t>
            </w:r>
          </w:p>
        </w:tc>
        <w:tc>
          <w:tcPr>
            <w:tcW w:w="4209" w:type="dxa"/>
          </w:tcPr>
          <w:p w:rsidR="00947DEB" w:rsidRPr="007B2293" w:rsidRDefault="00947DEB" w:rsidP="007B2293">
            <w:pPr>
              <w:jc w:val="center"/>
            </w:pPr>
            <w:r w:rsidRPr="007B2293">
              <w:t>36</w:t>
            </w:r>
          </w:p>
        </w:tc>
        <w:tc>
          <w:tcPr>
            <w:tcW w:w="2362" w:type="dxa"/>
          </w:tcPr>
          <w:p w:rsidR="00947DEB" w:rsidRPr="007B2293" w:rsidRDefault="00947DEB" w:rsidP="007B2293">
            <w:pPr>
              <w:jc w:val="center"/>
            </w:pPr>
            <w:r w:rsidRPr="007B2293">
              <w:t>36</w:t>
            </w:r>
          </w:p>
        </w:tc>
        <w:tc>
          <w:tcPr>
            <w:tcW w:w="2384" w:type="dxa"/>
          </w:tcPr>
          <w:p w:rsidR="00947DEB" w:rsidRPr="007B2293" w:rsidRDefault="00947DEB" w:rsidP="007B2293">
            <w:pPr>
              <w:jc w:val="center"/>
            </w:pPr>
            <w:r w:rsidRPr="007B2293">
              <w:t>36</w:t>
            </w:r>
          </w:p>
        </w:tc>
      </w:tr>
    </w:tbl>
    <w:p w:rsidR="00947DEB" w:rsidRDefault="00947DEB"/>
    <w:p w:rsidR="00947DEB" w:rsidRDefault="00947DEB"/>
    <w:p w:rsidR="00947DEB" w:rsidRDefault="00947DEB" w:rsidP="009B0DBA">
      <w:pPr>
        <w:ind w:firstLine="709"/>
        <w:jc w:val="both"/>
        <w:rPr>
          <w:b/>
          <w:spacing w:val="-4"/>
          <w:sz w:val="28"/>
        </w:rPr>
      </w:pPr>
      <w:r>
        <w:rPr>
          <w:b/>
          <w:spacing w:val="-4"/>
          <w:sz w:val="28"/>
        </w:rPr>
        <w:t>3.3. Программа учебного модуля</w:t>
      </w:r>
    </w:p>
    <w:p w:rsidR="00947DEB" w:rsidRPr="00012497" w:rsidRDefault="00947DEB" w:rsidP="00981C61">
      <w:pPr>
        <w:ind w:left="-426"/>
        <w:jc w:val="both"/>
        <w:rPr>
          <w:spacing w:val="-4"/>
          <w:sz w:val="14"/>
        </w:rPr>
      </w:pPr>
    </w:p>
    <w:tbl>
      <w:tblPr>
        <w:tblW w:w="10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6"/>
        <w:gridCol w:w="850"/>
        <w:gridCol w:w="1134"/>
        <w:gridCol w:w="1276"/>
        <w:gridCol w:w="1985"/>
        <w:gridCol w:w="2118"/>
      </w:tblGrid>
      <w:tr w:rsidR="00947DEB" w:rsidRPr="007B2293" w:rsidTr="007B2293">
        <w:tc>
          <w:tcPr>
            <w:tcW w:w="568" w:type="dxa"/>
            <w:vMerge w:val="restart"/>
          </w:tcPr>
          <w:p w:rsidR="00947DEB" w:rsidRPr="007B2293" w:rsidRDefault="00947DEB" w:rsidP="008E7022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lastRenderedPageBreak/>
              <w:t>№</w:t>
            </w:r>
          </w:p>
          <w:p w:rsidR="00947DEB" w:rsidRPr="007B2293" w:rsidRDefault="00947DEB" w:rsidP="008E7022">
            <w:pPr>
              <w:rPr>
                <w:b/>
                <w:bCs/>
              </w:rPr>
            </w:pPr>
            <w:r w:rsidRPr="007B2293">
              <w:rPr>
                <w:b/>
                <w:bCs/>
              </w:rPr>
              <w:t>п/п</w:t>
            </w:r>
          </w:p>
        </w:tc>
        <w:tc>
          <w:tcPr>
            <w:tcW w:w="2126" w:type="dxa"/>
            <w:vMerge w:val="restart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Наименование модулей, разделов, тем</w:t>
            </w:r>
          </w:p>
        </w:tc>
        <w:tc>
          <w:tcPr>
            <w:tcW w:w="850" w:type="dxa"/>
            <w:vMerge w:val="restart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Всего часов</w:t>
            </w:r>
          </w:p>
        </w:tc>
        <w:tc>
          <w:tcPr>
            <w:tcW w:w="4395" w:type="dxa"/>
            <w:gridSpan w:val="3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Обязательная аудиторная нагрузка (уч.ч)</w:t>
            </w:r>
          </w:p>
        </w:tc>
        <w:tc>
          <w:tcPr>
            <w:tcW w:w="2118" w:type="dxa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Самостоятельная работа обучающегося</w:t>
            </w:r>
          </w:p>
        </w:tc>
      </w:tr>
      <w:tr w:rsidR="00947DEB" w:rsidRPr="007B2293" w:rsidTr="007B2293">
        <w:tc>
          <w:tcPr>
            <w:tcW w:w="568" w:type="dxa"/>
            <w:vMerge/>
          </w:tcPr>
          <w:p w:rsidR="00947DEB" w:rsidRPr="007B2293" w:rsidRDefault="00947DEB" w:rsidP="008E7022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947DEB" w:rsidRPr="007B2293" w:rsidRDefault="00947DEB" w:rsidP="008E7022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947DEB" w:rsidRPr="007B2293" w:rsidRDefault="00947DEB" w:rsidP="008E702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в т.ч.</w:t>
            </w:r>
          </w:p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теоретич.</w:t>
            </w:r>
            <w:r w:rsidR="004F5C9E">
              <w:rPr>
                <w:b/>
                <w:bCs/>
              </w:rPr>
              <w:t xml:space="preserve"> </w:t>
            </w:r>
            <w:r w:rsidRPr="007B2293">
              <w:rPr>
                <w:b/>
                <w:bCs/>
              </w:rPr>
              <w:t>занятия</w:t>
            </w:r>
          </w:p>
        </w:tc>
        <w:tc>
          <w:tcPr>
            <w:tcW w:w="1985" w:type="dxa"/>
          </w:tcPr>
          <w:p w:rsidR="00947DEB" w:rsidRPr="007B2293" w:rsidRDefault="00947DEB" w:rsidP="004F5C9E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занятия с применением симуляционных технологий</w:t>
            </w:r>
            <w:r>
              <w:rPr>
                <w:b/>
                <w:bCs/>
              </w:rPr>
              <w:t xml:space="preserve"> (отработка манипуляций на муляжах)</w:t>
            </w:r>
          </w:p>
        </w:tc>
        <w:tc>
          <w:tcPr>
            <w:tcW w:w="2118" w:type="dxa"/>
          </w:tcPr>
          <w:p w:rsidR="00947DEB" w:rsidRPr="007B2293" w:rsidRDefault="00947DEB" w:rsidP="008E7022">
            <w:pPr>
              <w:rPr>
                <w:b/>
                <w:bCs/>
              </w:rPr>
            </w:pP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5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6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>7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8E7022">
            <w:pPr>
              <w:rPr>
                <w:b/>
              </w:rPr>
            </w:pPr>
            <w:r w:rsidRPr="007B2293">
              <w:rPr>
                <w:b/>
              </w:rPr>
              <w:t>1</w:t>
            </w:r>
          </w:p>
        </w:tc>
        <w:tc>
          <w:tcPr>
            <w:tcW w:w="2126" w:type="dxa"/>
          </w:tcPr>
          <w:p w:rsidR="00947DEB" w:rsidRPr="007B2293" w:rsidRDefault="00947DEB" w:rsidP="008E7022">
            <w:pPr>
              <w:rPr>
                <w:b/>
              </w:rPr>
            </w:pPr>
            <w:r w:rsidRPr="007B2293">
              <w:rPr>
                <w:b/>
              </w:rPr>
              <w:t>Неотложные состояния в педиатрии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34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16</w:t>
            </w: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8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8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18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8E7022">
            <w:r w:rsidRPr="007B2293">
              <w:t>1.1</w:t>
            </w:r>
          </w:p>
        </w:tc>
        <w:tc>
          <w:tcPr>
            <w:tcW w:w="2126" w:type="dxa"/>
          </w:tcPr>
          <w:p w:rsidR="00947DEB" w:rsidRPr="007B2293" w:rsidRDefault="00947DEB" w:rsidP="008E7022">
            <w:r w:rsidRPr="007B2293">
              <w:t>Судорожный синдром у детей.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</w:pPr>
            <w:r w:rsidRPr="007B2293">
              <w:t>8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8E7022">
            <w:r w:rsidRPr="007B2293">
              <w:t>1.2</w:t>
            </w:r>
          </w:p>
        </w:tc>
        <w:tc>
          <w:tcPr>
            <w:tcW w:w="2126" w:type="dxa"/>
          </w:tcPr>
          <w:p w:rsidR="00947DEB" w:rsidRPr="007B2293" w:rsidRDefault="00947DEB" w:rsidP="00941082">
            <w:r w:rsidRPr="007B2293">
              <w:t>Гипертермия и гипертермический синдром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</w:pPr>
            <w:r w:rsidRPr="007B2293">
              <w:t>8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F0034C">
            <w:r w:rsidRPr="007B2293">
              <w:t>1.3</w:t>
            </w:r>
          </w:p>
        </w:tc>
        <w:tc>
          <w:tcPr>
            <w:tcW w:w="2126" w:type="dxa"/>
          </w:tcPr>
          <w:p w:rsidR="00947DEB" w:rsidRPr="007B2293" w:rsidRDefault="00947DEB" w:rsidP="00D53CA2">
            <w:r w:rsidRPr="007B2293">
              <w:t>Синдром острой дыхательной недостаточности у детей.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</w:pPr>
            <w:r w:rsidRPr="007B2293">
              <w:t>8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8E7022">
            <w:r w:rsidRPr="007B2293">
              <w:t>1.4</w:t>
            </w:r>
          </w:p>
        </w:tc>
        <w:tc>
          <w:tcPr>
            <w:tcW w:w="2126" w:type="dxa"/>
          </w:tcPr>
          <w:p w:rsidR="00947DEB" w:rsidRPr="007B2293" w:rsidRDefault="00947DEB" w:rsidP="008E7022">
            <w:r w:rsidRPr="007B2293">
              <w:t>Анафилактический шок у детей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</w:pPr>
            <w:r w:rsidRPr="007B2293">
              <w:t>8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4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8E7022">
            <w:r w:rsidRPr="007B2293">
              <w:t>1.5.</w:t>
            </w:r>
          </w:p>
        </w:tc>
        <w:tc>
          <w:tcPr>
            <w:tcW w:w="2126" w:type="dxa"/>
          </w:tcPr>
          <w:p w:rsidR="00947DEB" w:rsidRPr="007B2293" w:rsidRDefault="00947DEB" w:rsidP="008E7022">
            <w:r w:rsidRPr="007B2293">
              <w:t>Острая сосудистая недостаточность у детей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</w:pPr>
          </w:p>
        </w:tc>
        <w:tc>
          <w:tcPr>
            <w:tcW w:w="1276" w:type="dxa"/>
          </w:tcPr>
          <w:p w:rsidR="00947DEB" w:rsidRPr="007B2293" w:rsidRDefault="00947DEB" w:rsidP="007B2293">
            <w:pPr>
              <w:jc w:val="center"/>
            </w:pPr>
            <w:r w:rsidRPr="007B2293">
              <w:t>-</w:t>
            </w:r>
          </w:p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  <w:r w:rsidRPr="007B2293">
              <w:t>-</w:t>
            </w: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2</w:t>
            </w:r>
          </w:p>
        </w:tc>
      </w:tr>
      <w:tr w:rsidR="00947DEB" w:rsidRPr="007B2293" w:rsidTr="007B2293">
        <w:tc>
          <w:tcPr>
            <w:tcW w:w="568" w:type="dxa"/>
          </w:tcPr>
          <w:p w:rsidR="00947DEB" w:rsidRPr="007B2293" w:rsidRDefault="00947DEB" w:rsidP="008E7022">
            <w:pPr>
              <w:rPr>
                <w:b/>
              </w:rPr>
            </w:pPr>
            <w:r w:rsidRPr="007B2293">
              <w:rPr>
                <w:b/>
              </w:rPr>
              <w:t>2</w:t>
            </w:r>
          </w:p>
        </w:tc>
        <w:tc>
          <w:tcPr>
            <w:tcW w:w="2126" w:type="dxa"/>
          </w:tcPr>
          <w:p w:rsidR="00947DEB" w:rsidRPr="007B2293" w:rsidRDefault="00947DEB" w:rsidP="008E7022">
            <w:pPr>
              <w:rPr>
                <w:b/>
              </w:rPr>
            </w:pPr>
            <w:r w:rsidRPr="007B2293">
              <w:rPr>
                <w:b/>
              </w:rPr>
              <w:t>Итоговая аттестация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2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  <w:rPr>
                <w:b/>
              </w:rPr>
            </w:pPr>
            <w:r w:rsidRPr="007B2293">
              <w:rPr>
                <w:b/>
              </w:rPr>
              <w:t>2</w:t>
            </w:r>
          </w:p>
        </w:tc>
        <w:tc>
          <w:tcPr>
            <w:tcW w:w="1276" w:type="dxa"/>
          </w:tcPr>
          <w:p w:rsidR="00947DEB" w:rsidRPr="007B2293" w:rsidRDefault="00947DEB" w:rsidP="008E7022">
            <w:pPr>
              <w:rPr>
                <w:b/>
              </w:rPr>
            </w:pPr>
          </w:p>
        </w:tc>
        <w:tc>
          <w:tcPr>
            <w:tcW w:w="1985" w:type="dxa"/>
          </w:tcPr>
          <w:p w:rsidR="00947DEB" w:rsidRPr="007B2293" w:rsidRDefault="00947DEB" w:rsidP="008E7022">
            <w:pPr>
              <w:rPr>
                <w:b/>
              </w:rPr>
            </w:pP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both"/>
              <w:rPr>
                <w:b/>
              </w:rPr>
            </w:pPr>
          </w:p>
        </w:tc>
      </w:tr>
      <w:tr w:rsidR="00947DEB" w:rsidRPr="007B2293" w:rsidTr="007B2293">
        <w:tc>
          <w:tcPr>
            <w:tcW w:w="2694" w:type="dxa"/>
            <w:gridSpan w:val="2"/>
          </w:tcPr>
          <w:p w:rsidR="00947DEB" w:rsidRPr="007B2293" w:rsidRDefault="00947DEB" w:rsidP="008E7022">
            <w:r w:rsidRPr="007B2293">
              <w:t>ИТОГО</w:t>
            </w:r>
          </w:p>
        </w:tc>
        <w:tc>
          <w:tcPr>
            <w:tcW w:w="850" w:type="dxa"/>
          </w:tcPr>
          <w:p w:rsidR="00947DEB" w:rsidRPr="007B2293" w:rsidRDefault="00947DEB" w:rsidP="007B2293">
            <w:pPr>
              <w:jc w:val="center"/>
            </w:pPr>
            <w:r w:rsidRPr="007B2293">
              <w:t>36</w:t>
            </w:r>
          </w:p>
        </w:tc>
        <w:tc>
          <w:tcPr>
            <w:tcW w:w="1134" w:type="dxa"/>
          </w:tcPr>
          <w:p w:rsidR="00947DEB" w:rsidRPr="007B2293" w:rsidRDefault="00947DEB" w:rsidP="007B2293">
            <w:pPr>
              <w:jc w:val="center"/>
            </w:pPr>
            <w:r w:rsidRPr="007B2293">
              <w:t>18</w:t>
            </w:r>
          </w:p>
        </w:tc>
        <w:tc>
          <w:tcPr>
            <w:tcW w:w="1276" w:type="dxa"/>
          </w:tcPr>
          <w:p w:rsidR="00947DEB" w:rsidRPr="007B2293" w:rsidRDefault="00947DEB" w:rsidP="008E7022"/>
        </w:tc>
        <w:tc>
          <w:tcPr>
            <w:tcW w:w="1985" w:type="dxa"/>
          </w:tcPr>
          <w:p w:rsidR="00947DEB" w:rsidRPr="007B2293" w:rsidRDefault="00947DEB" w:rsidP="007B2293">
            <w:pPr>
              <w:jc w:val="center"/>
            </w:pPr>
          </w:p>
        </w:tc>
        <w:tc>
          <w:tcPr>
            <w:tcW w:w="2118" w:type="dxa"/>
          </w:tcPr>
          <w:p w:rsidR="00947DEB" w:rsidRPr="007B2293" w:rsidRDefault="00947DEB" w:rsidP="007B2293">
            <w:pPr>
              <w:jc w:val="center"/>
            </w:pPr>
            <w:r w:rsidRPr="007B2293">
              <w:t>18</w:t>
            </w:r>
          </w:p>
        </w:tc>
      </w:tr>
    </w:tbl>
    <w:p w:rsidR="00947DEB" w:rsidRDefault="00947DEB" w:rsidP="00981C61"/>
    <w:p w:rsidR="00947DEB" w:rsidRPr="009B0DBA" w:rsidRDefault="00947DEB" w:rsidP="00B400D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0DBA">
        <w:rPr>
          <w:b/>
          <w:bCs/>
          <w:sz w:val="28"/>
          <w:szCs w:val="28"/>
        </w:rPr>
        <w:t>3.4</w:t>
      </w:r>
      <w:r w:rsidRPr="009B0DBA">
        <w:rPr>
          <w:sz w:val="28"/>
          <w:szCs w:val="28"/>
        </w:rPr>
        <w:tab/>
      </w:r>
      <w:r w:rsidRPr="009B0DBA">
        <w:rPr>
          <w:b/>
          <w:bCs/>
          <w:sz w:val="28"/>
          <w:szCs w:val="28"/>
        </w:rPr>
        <w:t>Перечень вопросов для подготовки к оценке освоения Программы</w:t>
      </w:r>
    </w:p>
    <w:p w:rsidR="00947DEB" w:rsidRPr="009B0DBA" w:rsidRDefault="00947DEB">
      <w:pPr>
        <w:spacing w:line="316" w:lineRule="exact"/>
        <w:rPr>
          <w:sz w:val="28"/>
          <w:szCs w:val="28"/>
        </w:rPr>
      </w:pPr>
      <w:r w:rsidRPr="009B0DBA">
        <w:rPr>
          <w:sz w:val="28"/>
          <w:szCs w:val="28"/>
        </w:rPr>
        <w:t>1.Судорожный синдром у детей.</w:t>
      </w:r>
    </w:p>
    <w:p w:rsidR="00947DEB" w:rsidRPr="009B0DBA" w:rsidRDefault="00947DEB" w:rsidP="00C84495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rFonts w:eastAsia="MS Mincho"/>
          <w:sz w:val="28"/>
          <w:szCs w:val="28"/>
        </w:rPr>
        <w:t>понят</w:t>
      </w:r>
      <w:r w:rsidRPr="009B0DBA">
        <w:rPr>
          <w:sz w:val="28"/>
          <w:szCs w:val="28"/>
        </w:rPr>
        <w:t>ие</w:t>
      </w:r>
    </w:p>
    <w:p w:rsidR="00947DEB" w:rsidRPr="009B0DBA" w:rsidRDefault="00947DEB" w:rsidP="00C84495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причины</w:t>
      </w:r>
    </w:p>
    <w:p w:rsidR="00947DEB" w:rsidRPr="009B0DBA" w:rsidRDefault="00947DEB" w:rsidP="00C84495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клинические симптомы</w:t>
      </w:r>
    </w:p>
    <w:p w:rsidR="00947DEB" w:rsidRPr="009B0DBA" w:rsidRDefault="00947DEB" w:rsidP="00C84495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тактика</w:t>
      </w:r>
    </w:p>
    <w:p w:rsidR="00947DEB" w:rsidRPr="009B0DBA" w:rsidRDefault="00947DEB" w:rsidP="00C84495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алгоритм оказания неотложной помощи. </w:t>
      </w:r>
    </w:p>
    <w:p w:rsidR="00947DEB" w:rsidRPr="009B0DBA" w:rsidRDefault="00947DEB">
      <w:pPr>
        <w:spacing w:line="316" w:lineRule="exact"/>
        <w:rPr>
          <w:sz w:val="28"/>
          <w:szCs w:val="28"/>
        </w:rPr>
      </w:pPr>
      <w:r w:rsidRPr="009B0DBA">
        <w:rPr>
          <w:sz w:val="28"/>
          <w:szCs w:val="28"/>
        </w:rPr>
        <w:t>2. Гипертермия и гипертермический синдром.</w:t>
      </w:r>
    </w:p>
    <w:p w:rsidR="00947DEB" w:rsidRPr="009B0DBA" w:rsidRDefault="00947DEB" w:rsidP="00C84495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rFonts w:eastAsia="MS Mincho"/>
          <w:sz w:val="28"/>
          <w:szCs w:val="28"/>
        </w:rPr>
        <w:t>понят</w:t>
      </w:r>
      <w:r w:rsidRPr="009B0DBA">
        <w:rPr>
          <w:sz w:val="28"/>
          <w:szCs w:val="28"/>
        </w:rPr>
        <w:t>ие</w:t>
      </w:r>
    </w:p>
    <w:p w:rsidR="00947DEB" w:rsidRPr="009B0DBA" w:rsidRDefault="00947DEB" w:rsidP="00C84495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причины</w:t>
      </w:r>
    </w:p>
    <w:p w:rsidR="00947DEB" w:rsidRPr="009B0DBA" w:rsidRDefault="00947DEB" w:rsidP="00C84495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клинические симптомы</w:t>
      </w:r>
    </w:p>
    <w:p w:rsidR="00947DEB" w:rsidRPr="009B0DBA" w:rsidRDefault="00947DEB" w:rsidP="00C84495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тактика</w:t>
      </w:r>
    </w:p>
    <w:p w:rsidR="00947DEB" w:rsidRPr="009B0DBA" w:rsidRDefault="00947DEB" w:rsidP="00C84495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алгоритм оказания неотложной помощи. </w:t>
      </w:r>
    </w:p>
    <w:p w:rsidR="00947DEB" w:rsidRPr="009B0DBA" w:rsidRDefault="00947DEB">
      <w:pPr>
        <w:spacing w:line="316" w:lineRule="exact"/>
        <w:rPr>
          <w:sz w:val="28"/>
          <w:szCs w:val="28"/>
        </w:rPr>
      </w:pPr>
      <w:r w:rsidRPr="009B0DBA">
        <w:rPr>
          <w:sz w:val="28"/>
          <w:szCs w:val="28"/>
        </w:rPr>
        <w:t>3.Синдром острой дыхательной недостаточности у детей (</w:t>
      </w:r>
      <w:r w:rsidRPr="009B0DBA">
        <w:rPr>
          <w:rFonts w:eastAsia="MS Mincho"/>
          <w:sz w:val="28"/>
          <w:szCs w:val="28"/>
        </w:rPr>
        <w:t>бронхоспазм, ларингостеноз</w:t>
      </w:r>
      <w:r w:rsidRPr="009B0DBA">
        <w:rPr>
          <w:sz w:val="28"/>
          <w:szCs w:val="28"/>
        </w:rPr>
        <w:t>).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rFonts w:eastAsia="MS Mincho"/>
          <w:sz w:val="28"/>
          <w:szCs w:val="28"/>
        </w:rPr>
        <w:t>понят</w:t>
      </w:r>
      <w:r w:rsidRPr="009B0DBA">
        <w:rPr>
          <w:sz w:val="28"/>
          <w:szCs w:val="28"/>
        </w:rPr>
        <w:t>ие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причины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lastRenderedPageBreak/>
        <w:t>клинические симптомы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тактика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алгоритм оказания неотложной помощи. </w:t>
      </w:r>
    </w:p>
    <w:p w:rsidR="00947DEB" w:rsidRPr="009B0DBA" w:rsidRDefault="00947DEB">
      <w:pPr>
        <w:spacing w:line="316" w:lineRule="exact"/>
        <w:rPr>
          <w:sz w:val="28"/>
          <w:szCs w:val="28"/>
        </w:rPr>
      </w:pPr>
      <w:r w:rsidRPr="009B0DBA">
        <w:rPr>
          <w:sz w:val="28"/>
          <w:szCs w:val="28"/>
        </w:rPr>
        <w:t>4.Анафилактический шок у детей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rFonts w:eastAsia="MS Mincho"/>
          <w:sz w:val="28"/>
          <w:szCs w:val="28"/>
        </w:rPr>
        <w:t>понят</w:t>
      </w:r>
      <w:r w:rsidRPr="009B0DBA">
        <w:rPr>
          <w:sz w:val="28"/>
          <w:szCs w:val="28"/>
        </w:rPr>
        <w:t>ие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причины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клинические симптомы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тактика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алгоритм оказания неотложной помощи. </w:t>
      </w:r>
    </w:p>
    <w:p w:rsidR="00947DEB" w:rsidRPr="009B0DBA" w:rsidRDefault="00947DEB">
      <w:pPr>
        <w:spacing w:line="316" w:lineRule="exact"/>
        <w:rPr>
          <w:sz w:val="28"/>
          <w:szCs w:val="28"/>
        </w:rPr>
      </w:pPr>
      <w:r w:rsidRPr="009B0DBA">
        <w:rPr>
          <w:sz w:val="28"/>
          <w:szCs w:val="28"/>
        </w:rPr>
        <w:t>5.Острая сосудистая недостаточность у детей (обморок,коллапс)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rFonts w:eastAsia="MS Mincho"/>
          <w:sz w:val="28"/>
          <w:szCs w:val="28"/>
        </w:rPr>
        <w:t>понят</w:t>
      </w:r>
      <w:r w:rsidRPr="009B0DBA">
        <w:rPr>
          <w:sz w:val="28"/>
          <w:szCs w:val="28"/>
        </w:rPr>
        <w:t>ие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причины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клинические симптомы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тактика</w:t>
      </w:r>
    </w:p>
    <w:p w:rsidR="00947DEB" w:rsidRPr="009B0DBA" w:rsidRDefault="00947DEB" w:rsidP="00002A9F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алгоритм оказания неотложной помощи. </w:t>
      </w:r>
    </w:p>
    <w:p w:rsidR="00947DEB" w:rsidRDefault="00947DEB">
      <w:pPr>
        <w:spacing w:line="326" w:lineRule="exact"/>
        <w:rPr>
          <w:sz w:val="20"/>
          <w:szCs w:val="20"/>
        </w:rPr>
      </w:pPr>
    </w:p>
    <w:p w:rsidR="00B400D1" w:rsidRDefault="00B400D1">
      <w:pPr>
        <w:spacing w:line="326" w:lineRule="exact"/>
        <w:rPr>
          <w:sz w:val="20"/>
          <w:szCs w:val="20"/>
        </w:rPr>
      </w:pPr>
    </w:p>
    <w:p w:rsidR="00947DEB" w:rsidRDefault="00947DEB" w:rsidP="00B400D1">
      <w:pPr>
        <w:tabs>
          <w:tab w:val="left" w:pos="567"/>
        </w:tabs>
        <w:ind w:firstLine="709"/>
        <w:rPr>
          <w:sz w:val="20"/>
          <w:szCs w:val="20"/>
        </w:rPr>
      </w:pPr>
      <w:r>
        <w:rPr>
          <w:b/>
          <w:bCs/>
          <w:sz w:val="28"/>
          <w:szCs w:val="28"/>
        </w:rPr>
        <w:t>3.5</w:t>
      </w:r>
      <w:r>
        <w:rPr>
          <w:sz w:val="20"/>
          <w:szCs w:val="20"/>
        </w:rPr>
        <w:tab/>
      </w:r>
      <w:r w:rsidR="00004B76">
        <w:rPr>
          <w:sz w:val="20"/>
          <w:szCs w:val="20"/>
        </w:rPr>
        <w:t xml:space="preserve">  </w:t>
      </w:r>
      <w:r>
        <w:rPr>
          <w:b/>
          <w:bCs/>
          <w:sz w:val="28"/>
          <w:szCs w:val="28"/>
        </w:rPr>
        <w:t>Перечень умений для подготовки к оценке освоения Программы</w:t>
      </w:r>
    </w:p>
    <w:p w:rsidR="00947DEB" w:rsidRPr="009B0DBA" w:rsidRDefault="00947DEB" w:rsidP="009B0DBA">
      <w:pPr>
        <w:jc w:val="both"/>
        <w:rPr>
          <w:sz w:val="28"/>
          <w:szCs w:val="28"/>
        </w:rPr>
      </w:pPr>
    </w:p>
    <w:p w:rsidR="00947DEB" w:rsidRPr="009B0DBA" w:rsidRDefault="00947DEB" w:rsidP="009B0DBA">
      <w:p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1.</w:t>
      </w:r>
      <w:r w:rsidR="009B0DBA">
        <w:rPr>
          <w:sz w:val="28"/>
          <w:szCs w:val="28"/>
        </w:rPr>
        <w:t xml:space="preserve"> </w:t>
      </w:r>
      <w:r w:rsidRPr="009B0DBA">
        <w:rPr>
          <w:sz w:val="28"/>
          <w:szCs w:val="28"/>
        </w:rPr>
        <w:t>Выполнение алгоритма оказания неотложной помощи присудорожном синдроме у детей.</w:t>
      </w:r>
    </w:p>
    <w:p w:rsidR="00947DEB" w:rsidRPr="009B0DBA" w:rsidRDefault="00947DEB" w:rsidP="009B0DBA">
      <w:pPr>
        <w:spacing w:line="316" w:lineRule="exact"/>
        <w:jc w:val="both"/>
        <w:rPr>
          <w:sz w:val="28"/>
          <w:szCs w:val="28"/>
        </w:rPr>
      </w:pPr>
      <w:r w:rsidRPr="009B0DBA">
        <w:rPr>
          <w:sz w:val="28"/>
          <w:szCs w:val="28"/>
        </w:rPr>
        <w:t>2.</w:t>
      </w:r>
      <w:r w:rsidR="009B0DBA">
        <w:rPr>
          <w:sz w:val="28"/>
          <w:szCs w:val="28"/>
        </w:rPr>
        <w:t xml:space="preserve"> </w:t>
      </w:r>
      <w:r w:rsidRPr="009B0DBA">
        <w:rPr>
          <w:sz w:val="28"/>
          <w:szCs w:val="28"/>
        </w:rPr>
        <w:t>Выполнение алгоритма оказания неотложной помощи при гипертермии у детей.</w:t>
      </w:r>
    </w:p>
    <w:p w:rsidR="00947DEB" w:rsidRPr="009B0DBA" w:rsidRDefault="00947DEB" w:rsidP="009B0DBA">
      <w:pPr>
        <w:spacing w:line="316" w:lineRule="exact"/>
        <w:jc w:val="both"/>
        <w:rPr>
          <w:sz w:val="28"/>
          <w:szCs w:val="28"/>
        </w:rPr>
      </w:pPr>
      <w:r w:rsidRPr="009B0DBA">
        <w:rPr>
          <w:sz w:val="28"/>
          <w:szCs w:val="28"/>
        </w:rPr>
        <w:t>3.</w:t>
      </w:r>
      <w:r w:rsidR="009B0DBA">
        <w:rPr>
          <w:sz w:val="28"/>
          <w:szCs w:val="28"/>
        </w:rPr>
        <w:t xml:space="preserve"> </w:t>
      </w:r>
      <w:r w:rsidRPr="009B0DBA">
        <w:rPr>
          <w:sz w:val="28"/>
          <w:szCs w:val="28"/>
        </w:rPr>
        <w:t>Выполнение алгоритма оказания неотложной помощи пригипертермическом синдроме у детей.</w:t>
      </w:r>
    </w:p>
    <w:p w:rsidR="00947DEB" w:rsidRPr="009B0DBA" w:rsidRDefault="00947DEB" w:rsidP="009B0DBA">
      <w:p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4.</w:t>
      </w:r>
      <w:r w:rsidR="009B0DBA">
        <w:rPr>
          <w:sz w:val="28"/>
          <w:szCs w:val="28"/>
        </w:rPr>
        <w:t xml:space="preserve"> </w:t>
      </w:r>
      <w:r w:rsidRPr="009B0DBA">
        <w:rPr>
          <w:sz w:val="28"/>
          <w:szCs w:val="28"/>
        </w:rPr>
        <w:t>Выполнение алгоритма оказания неотложной помощи при бронхоспазме у детей.</w:t>
      </w:r>
    </w:p>
    <w:p w:rsidR="00947DEB" w:rsidRPr="009B0DBA" w:rsidRDefault="00947DEB" w:rsidP="009B0DBA">
      <w:p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5.</w:t>
      </w:r>
      <w:r w:rsidR="009B0DBA">
        <w:rPr>
          <w:sz w:val="28"/>
          <w:szCs w:val="28"/>
        </w:rPr>
        <w:t xml:space="preserve"> </w:t>
      </w:r>
      <w:r w:rsidRPr="009B0DBA">
        <w:rPr>
          <w:sz w:val="28"/>
          <w:szCs w:val="28"/>
        </w:rPr>
        <w:t>Выполнение алгоритма оказания неотложной помощи при ларингостенозе у детей.</w:t>
      </w:r>
    </w:p>
    <w:p w:rsidR="00947DEB" w:rsidRPr="009B0DBA" w:rsidRDefault="00947DEB" w:rsidP="009B0DBA">
      <w:p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6.</w:t>
      </w:r>
      <w:r w:rsidR="009B0DBA">
        <w:rPr>
          <w:sz w:val="28"/>
          <w:szCs w:val="28"/>
        </w:rPr>
        <w:t xml:space="preserve"> </w:t>
      </w:r>
      <w:r w:rsidRPr="009B0DBA">
        <w:rPr>
          <w:sz w:val="28"/>
          <w:szCs w:val="28"/>
        </w:rPr>
        <w:t>Выполнение алгоритма оказания неотложной помощи при анафилактическом шоке у ребенка.</w:t>
      </w:r>
    </w:p>
    <w:p w:rsidR="00947DEB" w:rsidRPr="009B0DBA" w:rsidRDefault="00947DEB" w:rsidP="009B0DBA">
      <w:pPr>
        <w:jc w:val="both"/>
        <w:rPr>
          <w:sz w:val="28"/>
          <w:szCs w:val="28"/>
        </w:rPr>
      </w:pPr>
      <w:r w:rsidRPr="009B0DBA">
        <w:rPr>
          <w:sz w:val="28"/>
          <w:szCs w:val="28"/>
        </w:rPr>
        <w:t>7.</w:t>
      </w:r>
      <w:r w:rsidR="009B0DBA">
        <w:rPr>
          <w:sz w:val="28"/>
          <w:szCs w:val="28"/>
        </w:rPr>
        <w:t xml:space="preserve"> </w:t>
      </w:r>
      <w:r w:rsidRPr="009B0DBA">
        <w:rPr>
          <w:sz w:val="28"/>
          <w:szCs w:val="28"/>
        </w:rPr>
        <w:t>Выполнение алгоритма оказания неотложной помощи при обмороке у ребенка.</w:t>
      </w:r>
    </w:p>
    <w:p w:rsidR="00947DEB" w:rsidRDefault="00947DEB" w:rsidP="00002A9F"/>
    <w:p w:rsidR="00947DEB" w:rsidRDefault="00947DEB" w:rsidP="00002A9F"/>
    <w:p w:rsidR="00947DEB" w:rsidRPr="002F62A1" w:rsidRDefault="00947DEB" w:rsidP="00B400D1">
      <w:pPr>
        <w:ind w:firstLine="709"/>
        <w:jc w:val="both"/>
        <w:rPr>
          <w:spacing w:val="-4"/>
          <w:sz w:val="28"/>
          <w:szCs w:val="28"/>
        </w:rPr>
      </w:pPr>
      <w:r w:rsidRPr="00D42088">
        <w:rPr>
          <w:b/>
          <w:sz w:val="28"/>
        </w:rPr>
        <w:t xml:space="preserve">4. УСЛОВИЯ РЕАЛИЗАЦИИ </w:t>
      </w:r>
      <w:r w:rsidRPr="002F62A1">
        <w:rPr>
          <w:b/>
          <w:sz w:val="28"/>
          <w:szCs w:val="28"/>
        </w:rPr>
        <w:t>ДОПОЛНИТЕЛЬНОЙ ОБРАЗОВАТЕЛЬНОЙ ПРОГРАММЫ П</w:t>
      </w:r>
      <w:r>
        <w:rPr>
          <w:b/>
          <w:sz w:val="28"/>
          <w:szCs w:val="28"/>
        </w:rPr>
        <w:t>ОВЫШЕНИЯ КВАЛИФИКАЦИИ</w:t>
      </w:r>
      <w:r w:rsidRPr="002F62A1">
        <w:rPr>
          <w:b/>
          <w:spacing w:val="-4"/>
          <w:sz w:val="28"/>
          <w:szCs w:val="28"/>
        </w:rPr>
        <w:t xml:space="preserve"> «</w:t>
      </w:r>
      <w:r>
        <w:rPr>
          <w:b/>
          <w:spacing w:val="-4"/>
          <w:sz w:val="28"/>
          <w:szCs w:val="28"/>
        </w:rPr>
        <w:t>НЕОТЛОЖНЫЕ СОСТОЯНИЯ В ПЕДИАТРИИ</w:t>
      </w:r>
      <w:r w:rsidRPr="002F62A1">
        <w:rPr>
          <w:b/>
          <w:spacing w:val="-4"/>
          <w:sz w:val="28"/>
          <w:szCs w:val="28"/>
        </w:rPr>
        <w:t>»</w:t>
      </w:r>
      <w:r w:rsidRPr="002F62A1">
        <w:rPr>
          <w:spacing w:val="-4"/>
          <w:sz w:val="28"/>
          <w:szCs w:val="28"/>
        </w:rPr>
        <w:t>:</w:t>
      </w:r>
    </w:p>
    <w:p w:rsidR="00947DEB" w:rsidRDefault="00947DEB" w:rsidP="00BB3D61">
      <w:pPr>
        <w:pStyle w:val="a4"/>
        <w:rPr>
          <w:b/>
          <w:sz w:val="28"/>
          <w:lang w:val="ru-RU"/>
        </w:rPr>
      </w:pPr>
    </w:p>
    <w:p w:rsidR="00947DEB" w:rsidRDefault="00947DEB" w:rsidP="00B400D1">
      <w:pPr>
        <w:tabs>
          <w:tab w:val="left" w:pos="1400"/>
        </w:tabs>
        <w:ind w:firstLine="709"/>
        <w:rPr>
          <w:sz w:val="20"/>
          <w:szCs w:val="20"/>
        </w:rPr>
      </w:pPr>
      <w:r>
        <w:rPr>
          <w:b/>
          <w:bCs/>
          <w:sz w:val="28"/>
          <w:szCs w:val="28"/>
        </w:rPr>
        <w:t>4.1</w:t>
      </w:r>
      <w:r>
        <w:rPr>
          <w:sz w:val="20"/>
          <w:szCs w:val="20"/>
        </w:rPr>
        <w:tab/>
      </w:r>
      <w:r>
        <w:rPr>
          <w:b/>
          <w:bCs/>
          <w:sz w:val="27"/>
          <w:szCs w:val="27"/>
        </w:rPr>
        <w:t>Требования к кадровому обеспечению программы</w:t>
      </w:r>
    </w:p>
    <w:p w:rsidR="00947DEB" w:rsidRDefault="00947DEB" w:rsidP="008E7022">
      <w:pPr>
        <w:spacing w:line="55" w:lineRule="exact"/>
        <w:rPr>
          <w:sz w:val="20"/>
          <w:szCs w:val="20"/>
        </w:rPr>
      </w:pPr>
    </w:p>
    <w:p w:rsidR="00947DEB" w:rsidRDefault="00947DEB" w:rsidP="008E7022">
      <w:pPr>
        <w:numPr>
          <w:ilvl w:val="0"/>
          <w:numId w:val="10"/>
        </w:numPr>
        <w:tabs>
          <w:tab w:val="left" w:pos="1020"/>
        </w:tabs>
        <w:ind w:left="1020" w:hanging="315"/>
        <w:rPr>
          <w:sz w:val="28"/>
          <w:szCs w:val="28"/>
        </w:rPr>
      </w:pPr>
      <w:r>
        <w:rPr>
          <w:sz w:val="28"/>
          <w:szCs w:val="28"/>
        </w:rPr>
        <w:t>преподавательской деятельности привлекаются лица, имеющие высшее</w:t>
      </w:r>
    </w:p>
    <w:p w:rsidR="00947DEB" w:rsidRDefault="00947DEB" w:rsidP="008E7022">
      <w:pPr>
        <w:spacing w:line="13" w:lineRule="exact"/>
        <w:rPr>
          <w:sz w:val="28"/>
          <w:szCs w:val="28"/>
        </w:rPr>
      </w:pPr>
    </w:p>
    <w:p w:rsidR="00947DEB" w:rsidRDefault="00947DEB" w:rsidP="008E7022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образование, соответствующее профилю преподаваемого модуля, а также лица, имеющие среднее профессиональное образование и дополнительное профессиональное образование, соответствующее профилю преподаваемого </w:t>
      </w:r>
      <w:r>
        <w:rPr>
          <w:sz w:val="28"/>
          <w:szCs w:val="28"/>
        </w:rPr>
        <w:lastRenderedPageBreak/>
        <w:t>модуля; наличие опыта деятельности в организациях соответствующей профессиональной сферы.</w:t>
      </w:r>
    </w:p>
    <w:p w:rsidR="00947DEB" w:rsidRDefault="00947DEB" w:rsidP="008E7022">
      <w:pPr>
        <w:spacing w:line="200" w:lineRule="exact"/>
        <w:rPr>
          <w:sz w:val="20"/>
          <w:szCs w:val="20"/>
        </w:rPr>
      </w:pPr>
    </w:p>
    <w:p w:rsidR="00004B76" w:rsidRDefault="00004B76" w:rsidP="008E7022">
      <w:pPr>
        <w:spacing w:line="240" w:lineRule="exact"/>
        <w:rPr>
          <w:sz w:val="20"/>
          <w:szCs w:val="20"/>
        </w:rPr>
      </w:pPr>
    </w:p>
    <w:p w:rsidR="00947DEB" w:rsidRDefault="00947DEB" w:rsidP="00004B76">
      <w:pPr>
        <w:spacing w:line="234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4.2 Требования к минимальному материально-техническому обеспечению программы</w:t>
      </w:r>
    </w:p>
    <w:p w:rsidR="00947DEB" w:rsidRDefault="00947DEB" w:rsidP="008E7022">
      <w:pPr>
        <w:spacing w:line="71" w:lineRule="exact"/>
        <w:rPr>
          <w:sz w:val="20"/>
          <w:szCs w:val="20"/>
        </w:rPr>
      </w:pPr>
    </w:p>
    <w:p w:rsidR="00947DEB" w:rsidRDefault="00947DEB" w:rsidP="008E7022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Материальная база соответствует действующим санитарно-техническим нормам и обеспечивает проведение всех видов аудиторных и практических занятий, предусмотренных учебным планом реализуемой образовательной программы. Для этих целей используются: учебные аудитории на базе Колледжа; учебные аудитории на базах медицинских организаций в подразделениях соответствующего профиля; библиотека; мультимедийные и аудиовизуальные средства обучения; медицинское оборудование и оснащение (в соответствии с таблицей).</w:t>
      </w:r>
    </w:p>
    <w:p w:rsidR="00947DEB" w:rsidRDefault="00947DEB" w:rsidP="008E7022">
      <w:pPr>
        <w:spacing w:line="21" w:lineRule="exact"/>
        <w:rPr>
          <w:sz w:val="20"/>
          <w:szCs w:val="20"/>
        </w:rPr>
      </w:pPr>
    </w:p>
    <w:p w:rsidR="00947DEB" w:rsidRDefault="00947DEB" w:rsidP="008E7022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Обеспечение образовательного процесса оборудованными учебными кабинетами, объектами для проведения практических занятий представлено в таблице.</w:t>
      </w:r>
    </w:p>
    <w:p w:rsidR="00947DEB" w:rsidRDefault="00947DEB" w:rsidP="008E7022">
      <w:pPr>
        <w:spacing w:line="390" w:lineRule="exact"/>
        <w:rPr>
          <w:sz w:val="20"/>
          <w:szCs w:val="20"/>
        </w:rPr>
      </w:pPr>
    </w:p>
    <w:p w:rsidR="00B400D1" w:rsidRDefault="00B400D1" w:rsidP="008E7022">
      <w:pPr>
        <w:spacing w:line="390" w:lineRule="exact"/>
        <w:rPr>
          <w:sz w:val="20"/>
          <w:szCs w:val="20"/>
        </w:rPr>
      </w:pPr>
    </w:p>
    <w:p w:rsidR="00947DEB" w:rsidRDefault="00947DEB" w:rsidP="008E7022">
      <w:pPr>
        <w:spacing w:line="267" w:lineRule="auto"/>
        <w:ind w:left="440" w:right="520" w:firstLine="485"/>
        <w:rPr>
          <w:sz w:val="20"/>
          <w:szCs w:val="20"/>
        </w:rPr>
      </w:pPr>
      <w:r>
        <w:rPr>
          <w:sz w:val="28"/>
          <w:szCs w:val="28"/>
        </w:rPr>
        <w:t>Материально-техническое обеспечение образовательного процесса дополнительной профессиональной программы повышения квалификации</w:t>
      </w:r>
    </w:p>
    <w:p w:rsidR="00947DEB" w:rsidRDefault="00947DEB" w:rsidP="008E7022">
      <w:pPr>
        <w:spacing w:line="12" w:lineRule="exact"/>
        <w:rPr>
          <w:sz w:val="20"/>
          <w:szCs w:val="20"/>
        </w:rPr>
      </w:pPr>
    </w:p>
    <w:p w:rsidR="00947DEB" w:rsidRDefault="00947DEB" w:rsidP="008E7022">
      <w:pPr>
        <w:ind w:left="822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947DEB" w:rsidRDefault="00947DEB" w:rsidP="008E7022">
      <w:pPr>
        <w:ind w:left="82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2693"/>
        <w:gridCol w:w="2977"/>
        <w:gridCol w:w="3388"/>
      </w:tblGrid>
      <w:tr w:rsidR="00947DEB" w:rsidRPr="007B2293" w:rsidTr="009B0DBA">
        <w:tc>
          <w:tcPr>
            <w:tcW w:w="846" w:type="dxa"/>
          </w:tcPr>
          <w:p w:rsidR="00947DEB" w:rsidRPr="007B2293" w:rsidRDefault="00947DEB" w:rsidP="007B2293">
            <w:pPr>
              <w:jc w:val="center"/>
              <w:rPr>
                <w:sz w:val="20"/>
                <w:szCs w:val="20"/>
              </w:rPr>
            </w:pPr>
            <w:r w:rsidRPr="007B2293">
              <w:rPr>
                <w:w w:val="95"/>
                <w:sz w:val="24"/>
                <w:szCs w:val="24"/>
              </w:rPr>
              <w:t>№</w:t>
            </w:r>
          </w:p>
          <w:p w:rsidR="00947DEB" w:rsidRPr="007B2293" w:rsidRDefault="00947DEB" w:rsidP="007E549B">
            <w:pPr>
              <w:rPr>
                <w:sz w:val="28"/>
                <w:szCs w:val="28"/>
              </w:rPr>
            </w:pPr>
            <w:r w:rsidRPr="007B2293">
              <w:rPr>
                <w:w w:val="98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947DEB" w:rsidRPr="007B2293" w:rsidRDefault="00947DEB" w:rsidP="007B2293">
            <w:pPr>
              <w:jc w:val="center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Наименование</w:t>
            </w:r>
          </w:p>
          <w:p w:rsidR="00947DEB" w:rsidRPr="007B2293" w:rsidRDefault="00947DEB" w:rsidP="007E549B">
            <w:pPr>
              <w:rPr>
                <w:sz w:val="28"/>
                <w:szCs w:val="28"/>
              </w:rPr>
            </w:pPr>
            <w:r w:rsidRPr="007B2293">
              <w:rPr>
                <w:w w:val="99"/>
                <w:sz w:val="24"/>
                <w:szCs w:val="24"/>
              </w:rPr>
              <w:t>модулей/разделов, тем</w:t>
            </w:r>
          </w:p>
        </w:tc>
        <w:tc>
          <w:tcPr>
            <w:tcW w:w="2977" w:type="dxa"/>
          </w:tcPr>
          <w:p w:rsidR="00947DEB" w:rsidRPr="007B2293" w:rsidRDefault="00947DEB" w:rsidP="007B2293">
            <w:pPr>
              <w:jc w:val="center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Наименование</w:t>
            </w:r>
          </w:p>
          <w:p w:rsidR="00947DEB" w:rsidRPr="007B2293" w:rsidRDefault="00947DEB" w:rsidP="007E549B">
            <w:pPr>
              <w:rPr>
                <w:sz w:val="28"/>
                <w:szCs w:val="28"/>
              </w:rPr>
            </w:pPr>
            <w:r w:rsidRPr="007B2293">
              <w:rPr>
                <w:w w:val="99"/>
                <w:sz w:val="24"/>
                <w:szCs w:val="24"/>
              </w:rPr>
              <w:t>специальных помещений</w:t>
            </w:r>
          </w:p>
        </w:tc>
        <w:tc>
          <w:tcPr>
            <w:tcW w:w="3388" w:type="dxa"/>
          </w:tcPr>
          <w:p w:rsidR="00947DEB" w:rsidRPr="007B2293" w:rsidRDefault="00947DEB" w:rsidP="007B2293">
            <w:pPr>
              <w:jc w:val="center"/>
              <w:rPr>
                <w:sz w:val="20"/>
                <w:szCs w:val="20"/>
              </w:rPr>
            </w:pPr>
            <w:r w:rsidRPr="007B2293">
              <w:rPr>
                <w:w w:val="99"/>
                <w:sz w:val="24"/>
                <w:szCs w:val="24"/>
              </w:rPr>
              <w:t>Перечень основного</w:t>
            </w:r>
          </w:p>
          <w:p w:rsidR="00947DEB" w:rsidRPr="00BB5FF5" w:rsidRDefault="00947DEB" w:rsidP="00BB5FF5">
            <w:r w:rsidRPr="00BB5FF5">
              <w:t>специального оборудования</w:t>
            </w:r>
          </w:p>
        </w:tc>
      </w:tr>
      <w:tr w:rsidR="00947DEB" w:rsidRPr="007B2293" w:rsidTr="009B0DBA">
        <w:tc>
          <w:tcPr>
            <w:tcW w:w="846" w:type="dxa"/>
          </w:tcPr>
          <w:p w:rsidR="00947DEB" w:rsidRPr="007B2293" w:rsidRDefault="00947DEB" w:rsidP="007E54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47DEB" w:rsidRPr="007B2293" w:rsidRDefault="00947DEB" w:rsidP="007E549B">
            <w:pPr>
              <w:rPr>
                <w:sz w:val="28"/>
                <w:szCs w:val="28"/>
              </w:rPr>
            </w:pPr>
            <w:r w:rsidRPr="007B2293">
              <w:t xml:space="preserve"> Неотложные состояния в педиатрии</w:t>
            </w:r>
          </w:p>
        </w:tc>
        <w:tc>
          <w:tcPr>
            <w:tcW w:w="2977" w:type="dxa"/>
          </w:tcPr>
          <w:p w:rsidR="00947DEB" w:rsidRPr="007B2293" w:rsidRDefault="00947DEB" w:rsidP="007B2293">
            <w:pPr>
              <w:spacing w:line="260" w:lineRule="exact"/>
              <w:ind w:left="460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учебные аудитории</w:t>
            </w:r>
          </w:p>
          <w:p w:rsidR="00947DEB" w:rsidRPr="007B2293" w:rsidRDefault="00947DEB" w:rsidP="007E549B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47DEB" w:rsidRPr="007B2293" w:rsidRDefault="00947DEB" w:rsidP="007B229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Экран, флэш-накопитель   с</w:t>
            </w:r>
          </w:p>
          <w:p w:rsidR="00947DEB" w:rsidRPr="007B2293" w:rsidRDefault="00947DEB" w:rsidP="007B2293">
            <w:pPr>
              <w:ind w:left="80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мультимедийными тематическими материалами,</w:t>
            </w:r>
          </w:p>
          <w:p w:rsidR="00947DEB" w:rsidRPr="007B2293" w:rsidRDefault="00947DEB" w:rsidP="007B2293">
            <w:pPr>
              <w:ind w:left="80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мультимедиа-проектор,</w:t>
            </w:r>
          </w:p>
          <w:p w:rsidR="00947DEB" w:rsidRPr="007B2293" w:rsidRDefault="00947DEB" w:rsidP="007B2293">
            <w:pPr>
              <w:ind w:left="80"/>
              <w:rPr>
                <w:sz w:val="20"/>
                <w:szCs w:val="20"/>
              </w:rPr>
            </w:pPr>
            <w:r w:rsidRPr="007B2293">
              <w:rPr>
                <w:sz w:val="24"/>
                <w:szCs w:val="24"/>
              </w:rPr>
              <w:t>Оборудование учебного</w:t>
            </w:r>
          </w:p>
          <w:p w:rsidR="00947DEB" w:rsidRPr="007B2293" w:rsidRDefault="00947DEB" w:rsidP="007B2293">
            <w:pPr>
              <w:ind w:left="80"/>
              <w:rPr>
                <w:sz w:val="24"/>
                <w:szCs w:val="24"/>
              </w:rPr>
            </w:pPr>
            <w:r w:rsidRPr="007B2293">
              <w:rPr>
                <w:sz w:val="24"/>
                <w:szCs w:val="24"/>
              </w:rPr>
              <w:t>кабинета:</w:t>
            </w:r>
          </w:p>
          <w:p w:rsidR="00947DEB" w:rsidRPr="007B2293" w:rsidRDefault="00947DEB" w:rsidP="00BB5FF5">
            <w:r w:rsidRPr="007B2293">
              <w:t>- стол для преподавателя;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 столы для студентов;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 стул для преподавателя;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 стулья для студентов;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 тумбочка;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  шкафы для хранения наглядных пособий;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 шкафы для хранения учебно-методических комплексов и дидактических     материалов;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>- классная доска;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2293">
              <w:t xml:space="preserve">-кушетка </w:t>
            </w:r>
            <w:r w:rsidRPr="007B2293">
              <w:tab/>
            </w:r>
            <w:r w:rsidRPr="007B2293">
              <w:tab/>
            </w:r>
            <w:r w:rsidRPr="007B2293">
              <w:tab/>
            </w:r>
          </w:p>
          <w:p w:rsidR="00947DEB" w:rsidRPr="007B2293" w:rsidRDefault="00947DEB" w:rsidP="007B2293">
            <w:pPr>
              <w:jc w:val="both"/>
            </w:pPr>
            <w:r w:rsidRPr="007B2293">
              <w:t>- кровать функциональная</w:t>
            </w:r>
            <w:r w:rsidRPr="007B2293">
              <w:tab/>
            </w:r>
          </w:p>
          <w:p w:rsidR="00947DEB" w:rsidRPr="007B2293" w:rsidRDefault="00947DEB" w:rsidP="007B2293">
            <w:pPr>
              <w:jc w:val="both"/>
            </w:pPr>
            <w:r w:rsidRPr="007B2293">
              <w:t>- столик для инструментов (манипуляционный столик)</w:t>
            </w:r>
            <w:r w:rsidRPr="007B2293">
              <w:tab/>
            </w:r>
          </w:p>
          <w:p w:rsidR="00947DEB" w:rsidRPr="007B2293" w:rsidRDefault="00947DEB" w:rsidP="007B2293">
            <w:pPr>
              <w:jc w:val="both"/>
            </w:pPr>
            <w:r w:rsidRPr="007B2293">
              <w:t xml:space="preserve">- стол для перевязочного </w:t>
            </w:r>
            <w:r w:rsidRPr="007B2293">
              <w:lastRenderedPageBreak/>
              <w:t>материала</w:t>
            </w:r>
          </w:p>
          <w:p w:rsidR="00947DEB" w:rsidRPr="007B2293" w:rsidRDefault="00947DEB" w:rsidP="007B2293">
            <w:pPr>
              <w:jc w:val="both"/>
            </w:pPr>
            <w:r w:rsidRPr="007B2293">
              <w:t>- светильник бактерицидный</w:t>
            </w:r>
            <w:r w:rsidRPr="007B2293">
              <w:tab/>
            </w:r>
          </w:p>
          <w:p w:rsidR="00947DEB" w:rsidRPr="007B2293" w:rsidRDefault="00947DEB" w:rsidP="007B2293">
            <w:pPr>
              <w:jc w:val="both"/>
            </w:pPr>
            <w:r w:rsidRPr="007B2293">
              <w:t>- штатив для капельных внутривенных вливаний</w:t>
            </w:r>
            <w:r w:rsidRPr="007B2293">
              <w:tab/>
            </w:r>
          </w:p>
          <w:p w:rsidR="00947DEB" w:rsidRPr="007B2293" w:rsidRDefault="00947DEB" w:rsidP="007B2293">
            <w:pPr>
              <w:jc w:val="both"/>
            </w:pPr>
            <w:r w:rsidRPr="007B2293">
              <w:t>- система для капельного внутривенного введения жидкости одноразовая</w:t>
            </w:r>
          </w:p>
          <w:p w:rsidR="00947DEB" w:rsidRPr="007B2293" w:rsidRDefault="00947DEB" w:rsidP="00BB5FF5">
            <w:r w:rsidRPr="007B2293">
              <w:t>- тонометр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2293">
              <w:rPr>
                <w:bCs/>
              </w:rPr>
              <w:t>-- пеленальный стол</w:t>
            </w:r>
          </w:p>
          <w:p w:rsidR="00947DEB" w:rsidRPr="007B2293" w:rsidRDefault="00947DEB" w:rsidP="007B2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2293">
              <w:rPr>
                <w:bCs/>
              </w:rPr>
              <w:t>-средства ухода и одежда для детей первого года жизни</w:t>
            </w:r>
          </w:p>
          <w:p w:rsidR="00947DEB" w:rsidRPr="007B2293" w:rsidRDefault="00947DEB" w:rsidP="00BB5FF5">
            <w:r w:rsidRPr="007B2293">
              <w:t>- фонендоскоп</w:t>
            </w:r>
            <w:r w:rsidRPr="007B2293">
              <w:tab/>
            </w:r>
            <w:r w:rsidRPr="007B2293">
              <w:tab/>
            </w:r>
            <w:r w:rsidRPr="007B2293">
              <w:tab/>
            </w:r>
          </w:p>
          <w:p w:rsidR="00947DEB" w:rsidRPr="007B2293" w:rsidRDefault="00947DEB" w:rsidP="00BB5FF5">
            <w:r w:rsidRPr="007B2293">
              <w:t>- стерилизатор</w:t>
            </w:r>
            <w:r w:rsidRPr="007B2293">
              <w:tab/>
            </w:r>
            <w:r w:rsidRPr="007B2293">
              <w:tab/>
            </w:r>
            <w:r w:rsidRPr="007B2293">
              <w:tab/>
            </w:r>
          </w:p>
          <w:p w:rsidR="00947DEB" w:rsidRPr="007B2293" w:rsidRDefault="00947DEB" w:rsidP="00CE14DD">
            <w:r w:rsidRPr="007B2293">
              <w:t>- биксы</w:t>
            </w:r>
            <w:r w:rsidRPr="007B2293">
              <w:tab/>
            </w:r>
            <w:r w:rsidRPr="007B2293">
              <w:tab/>
            </w:r>
            <w:r w:rsidRPr="007B2293">
              <w:tab/>
            </w:r>
            <w:r w:rsidRPr="007B2293">
              <w:tab/>
            </w:r>
          </w:p>
          <w:p w:rsidR="00947DEB" w:rsidRPr="007B2293" w:rsidRDefault="00947DEB" w:rsidP="007B229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2293">
              <w:rPr>
                <w:bCs/>
              </w:rPr>
              <w:t>-муляжи, фантомы</w:t>
            </w:r>
          </w:p>
          <w:p w:rsidR="00947DEB" w:rsidRPr="007B2293" w:rsidRDefault="00947DEB" w:rsidP="007B229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2293">
              <w:t>-лекарственные средства и другие вещества</w:t>
            </w:r>
          </w:p>
          <w:p w:rsidR="00947DEB" w:rsidRPr="007B2293" w:rsidRDefault="00947DEB" w:rsidP="007B229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2293">
              <w:t>-глюкометр</w:t>
            </w:r>
          </w:p>
          <w:p w:rsidR="00947DEB" w:rsidRPr="007B2293" w:rsidRDefault="00947DEB" w:rsidP="007B229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2293">
              <w:t>-пикфлоуметр</w:t>
            </w:r>
          </w:p>
          <w:p w:rsidR="00947DEB" w:rsidRPr="007B2293" w:rsidRDefault="00947DEB" w:rsidP="007B229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B2293">
              <w:t>-небулайзер</w:t>
            </w:r>
          </w:p>
        </w:tc>
      </w:tr>
    </w:tbl>
    <w:p w:rsidR="00947DEB" w:rsidRDefault="00947DEB" w:rsidP="008E7022">
      <w:pPr>
        <w:spacing w:line="55" w:lineRule="exact"/>
        <w:rPr>
          <w:sz w:val="20"/>
          <w:szCs w:val="20"/>
        </w:rPr>
      </w:pPr>
    </w:p>
    <w:p w:rsidR="00B400D1" w:rsidRDefault="00B400D1" w:rsidP="008E7022">
      <w:pPr>
        <w:spacing w:line="55" w:lineRule="exact"/>
        <w:rPr>
          <w:sz w:val="20"/>
          <w:szCs w:val="20"/>
        </w:rPr>
      </w:pPr>
    </w:p>
    <w:p w:rsidR="00B400D1" w:rsidRDefault="00B400D1" w:rsidP="008E7022">
      <w:pPr>
        <w:spacing w:line="55" w:lineRule="exact"/>
        <w:rPr>
          <w:sz w:val="20"/>
          <w:szCs w:val="20"/>
        </w:rPr>
      </w:pPr>
    </w:p>
    <w:p w:rsidR="00B400D1" w:rsidRDefault="00B400D1" w:rsidP="008E7022">
      <w:pPr>
        <w:spacing w:line="55" w:lineRule="exact"/>
        <w:rPr>
          <w:sz w:val="20"/>
          <w:szCs w:val="20"/>
        </w:rPr>
      </w:pPr>
    </w:p>
    <w:p w:rsidR="00B400D1" w:rsidRDefault="00B400D1" w:rsidP="008E7022">
      <w:pPr>
        <w:spacing w:line="55" w:lineRule="exact"/>
        <w:rPr>
          <w:sz w:val="20"/>
          <w:szCs w:val="20"/>
        </w:rPr>
      </w:pPr>
    </w:p>
    <w:p w:rsidR="00B400D1" w:rsidRDefault="00B400D1" w:rsidP="008E7022">
      <w:pPr>
        <w:spacing w:line="55" w:lineRule="exact"/>
        <w:rPr>
          <w:sz w:val="20"/>
          <w:szCs w:val="20"/>
        </w:rPr>
      </w:pPr>
    </w:p>
    <w:p w:rsidR="00B400D1" w:rsidRPr="00B400D1" w:rsidRDefault="00B400D1" w:rsidP="0000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</w:rPr>
      </w:pPr>
      <w:r w:rsidRPr="00B400D1">
        <w:rPr>
          <w:b/>
          <w:bCs/>
          <w:sz w:val="28"/>
        </w:rPr>
        <w:t>4.3. Обеспечение образовательного процесса учебной и учебно-методической литературой.</w:t>
      </w:r>
    </w:p>
    <w:p w:rsidR="00947DEB" w:rsidRPr="00DC0FD7" w:rsidRDefault="00947DEB" w:rsidP="0000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</w:rPr>
      </w:pPr>
      <w:r w:rsidRPr="00DC0FD7">
        <w:rPr>
          <w:bCs/>
          <w:sz w:val="28"/>
        </w:rPr>
        <w:t>Перечень рекомендуемых учебных изданий, Интернет-ресурсов, дополнительной литературы</w:t>
      </w:r>
      <w:r>
        <w:rPr>
          <w:bCs/>
          <w:sz w:val="28"/>
        </w:rPr>
        <w:t>:</w:t>
      </w:r>
    </w:p>
    <w:p w:rsidR="00947DEB" w:rsidRPr="00607E2A" w:rsidRDefault="00947DEB" w:rsidP="00D4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2"/>
        </w:rPr>
      </w:pPr>
    </w:p>
    <w:p w:rsidR="00947DEB" w:rsidRPr="009B0DBA" w:rsidRDefault="00947DEB" w:rsidP="00D4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B0DBA">
        <w:rPr>
          <w:b/>
          <w:bCs/>
          <w:sz w:val="28"/>
          <w:szCs w:val="28"/>
        </w:rPr>
        <w:t>Основные источники:</w:t>
      </w:r>
    </w:p>
    <w:p w:rsidR="00947DEB" w:rsidRPr="009B0DBA" w:rsidRDefault="00947DEB" w:rsidP="00004B76">
      <w:pPr>
        <w:pStyle w:val="ac"/>
        <w:numPr>
          <w:ilvl w:val="0"/>
          <w:numId w:val="2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t>Севостьянова Н.Г.   Сестринское дело в педиатрии: Учебник –М.:  ФГОУ «ВУНМЦ Росзрава», 2008.</w:t>
      </w:r>
    </w:p>
    <w:p w:rsidR="00947DEB" w:rsidRPr="009B0DBA" w:rsidRDefault="00947DEB" w:rsidP="00004B76">
      <w:pPr>
        <w:pStyle w:val="ac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t>ТарасоваИ. В.  НазирбековаИ. Н. СтёганцеваО. Н.  УшаковаФ. И. Педиатрия Рабочая тетрадь Учебное пособие для мед уч и кол «ГЭОТАР-Медиа», 2010</w:t>
      </w:r>
    </w:p>
    <w:p w:rsidR="00947DEB" w:rsidRPr="009B0DBA" w:rsidRDefault="00947DEB" w:rsidP="00004B76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Тульчинская. В.Д., Соколова Н.Г. Сестринское дело в         педиатрии. Практикум. – Ростов-на-Дону: Феникс, 2010. </w:t>
      </w:r>
    </w:p>
    <w:p w:rsidR="00947DEB" w:rsidRDefault="00947DEB" w:rsidP="00D44236">
      <w:pPr>
        <w:pStyle w:val="a4"/>
        <w:rPr>
          <w:rFonts w:cs="Arial"/>
          <w:lang w:val="ru-RU"/>
        </w:rPr>
      </w:pPr>
    </w:p>
    <w:p w:rsidR="00947DEB" w:rsidRPr="009B0DBA" w:rsidRDefault="00947DEB" w:rsidP="00D44236">
      <w:pPr>
        <w:rPr>
          <w:b/>
          <w:bCs/>
          <w:sz w:val="28"/>
          <w:szCs w:val="28"/>
        </w:rPr>
      </w:pPr>
      <w:r w:rsidRPr="009B0DBA">
        <w:rPr>
          <w:b/>
          <w:bCs/>
          <w:sz w:val="28"/>
          <w:szCs w:val="28"/>
        </w:rPr>
        <w:t>Дополнительные источники:</w:t>
      </w:r>
    </w:p>
    <w:p w:rsidR="00947DEB" w:rsidRPr="009B0DBA" w:rsidRDefault="00947DEB" w:rsidP="00004B76">
      <w:pPr>
        <w:pStyle w:val="21"/>
        <w:numPr>
          <w:ilvl w:val="0"/>
          <w:numId w:val="26"/>
        </w:numPr>
        <w:tabs>
          <w:tab w:val="clear" w:pos="644"/>
        </w:tabs>
        <w:ind w:left="0" w:firstLine="709"/>
        <w:rPr>
          <w:sz w:val="28"/>
          <w:szCs w:val="28"/>
        </w:rPr>
      </w:pPr>
      <w:r w:rsidRPr="009B0DBA">
        <w:rPr>
          <w:sz w:val="28"/>
          <w:szCs w:val="28"/>
        </w:rPr>
        <w:t>Геппе  Н.А.Пропедевтика детских болезней: учебник для студентов мед.вузов + CD/ Н.А. Геппе .- М.: ГЭОТАР МЕДИА, 2009.-464 с.</w:t>
      </w:r>
    </w:p>
    <w:p w:rsidR="00947DEB" w:rsidRPr="009B0DBA" w:rsidRDefault="00947DEB" w:rsidP="00004B76">
      <w:pPr>
        <w:pStyle w:val="21"/>
        <w:numPr>
          <w:ilvl w:val="0"/>
          <w:numId w:val="26"/>
        </w:numPr>
        <w:tabs>
          <w:tab w:val="clear" w:pos="644"/>
        </w:tabs>
        <w:ind w:left="0" w:firstLine="709"/>
        <w:rPr>
          <w:sz w:val="28"/>
          <w:szCs w:val="28"/>
        </w:rPr>
      </w:pPr>
      <w:r w:rsidRPr="009B0DBA">
        <w:rPr>
          <w:sz w:val="28"/>
          <w:szCs w:val="28"/>
        </w:rPr>
        <w:t xml:space="preserve">Шабалов,Н.П. </w:t>
      </w:r>
      <w:hyperlink r:id="rId9" w:tooltip="Педиатрия: учебник для медвузов" w:history="1">
        <w:r w:rsidRPr="009B0DBA">
          <w:rPr>
            <w:rStyle w:val="a3"/>
            <w:sz w:val="28"/>
            <w:szCs w:val="28"/>
          </w:rPr>
          <w:t>Педиатрия</w:t>
        </w:r>
        <w:r w:rsidRPr="009B0DBA">
          <w:rPr>
            <w:rFonts w:ascii="TimesNewRoman Cyr" w:hAnsi="TimesNewRoman Cyr" w:cs="TimesNewRoman Cyr"/>
            <w:sz w:val="28"/>
            <w:szCs w:val="28"/>
            <w:lang w:eastAsia="ru-RU"/>
          </w:rPr>
          <w:t>[Текст]</w:t>
        </w:r>
        <w:r w:rsidRPr="009B0DBA">
          <w:rPr>
            <w:rStyle w:val="a3"/>
            <w:sz w:val="28"/>
            <w:szCs w:val="28"/>
          </w:rPr>
          <w:t xml:space="preserve">: учебник для </w:t>
        </w:r>
        <w:r w:rsidRPr="009B0DBA">
          <w:rPr>
            <w:sz w:val="28"/>
            <w:szCs w:val="28"/>
          </w:rPr>
          <w:t xml:space="preserve">студентов </w:t>
        </w:r>
        <w:r w:rsidRPr="009B0DBA">
          <w:rPr>
            <w:rStyle w:val="a3"/>
            <w:sz w:val="28"/>
            <w:szCs w:val="28"/>
          </w:rPr>
          <w:t>мед.вузов</w:t>
        </w:r>
      </w:hyperlink>
      <w:r w:rsidRPr="009B0DBA">
        <w:rPr>
          <w:sz w:val="28"/>
          <w:szCs w:val="28"/>
        </w:rPr>
        <w:t xml:space="preserve"> / Н.П.Шабалов.-М.: СпецЛит,2010.- 935 с.</w:t>
      </w:r>
    </w:p>
    <w:p w:rsidR="00947DEB" w:rsidRPr="009B0DBA" w:rsidRDefault="00947DEB" w:rsidP="00004B76">
      <w:pPr>
        <w:pStyle w:val="21"/>
        <w:numPr>
          <w:ilvl w:val="0"/>
          <w:numId w:val="26"/>
        </w:numPr>
        <w:tabs>
          <w:tab w:val="clear" w:pos="644"/>
        </w:tabs>
        <w:ind w:left="0" w:firstLine="709"/>
        <w:rPr>
          <w:sz w:val="28"/>
          <w:szCs w:val="28"/>
        </w:rPr>
      </w:pPr>
      <w:r w:rsidRPr="009B0DBA">
        <w:rPr>
          <w:sz w:val="28"/>
          <w:szCs w:val="28"/>
        </w:rPr>
        <w:t>Петрухин А.С.Детская неврология: учебник для студентов мед.вузов: в 2 т. / А.С. Петрухин. -М.: ГЭОТАР МЕДИА, 2009.- Т.1.-272 с.; Т.2.-560с.</w:t>
      </w:r>
    </w:p>
    <w:p w:rsidR="00947DEB" w:rsidRPr="009B0DBA" w:rsidRDefault="00947DEB" w:rsidP="00004B76">
      <w:pPr>
        <w:numPr>
          <w:ilvl w:val="0"/>
          <w:numId w:val="26"/>
        </w:numPr>
        <w:tabs>
          <w:tab w:val="clear" w:pos="64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t xml:space="preserve">Баранова  А.А. Детские болезни: учебник студентов мед.вузов + СD / А.А. Баранова.-М.: ГЭОТАР МЕДИА, 2009.-1008 с. </w:t>
      </w:r>
    </w:p>
    <w:p w:rsidR="00947DEB" w:rsidRPr="009B0DBA" w:rsidRDefault="00947DEB" w:rsidP="00004B76">
      <w:pPr>
        <w:numPr>
          <w:ilvl w:val="0"/>
          <w:numId w:val="26"/>
        </w:numPr>
        <w:tabs>
          <w:tab w:val="clear" w:pos="64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t>Мельникова И.Ю.Детские болезни: учебник для студентов мед.вузов: в 2 т. + CD / И.Ю. Мельникова.- М.: ГЭОТАРМЕДИА,</w:t>
      </w:r>
    </w:p>
    <w:p w:rsidR="00947DEB" w:rsidRPr="009B0DBA" w:rsidRDefault="00947DEB" w:rsidP="00004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t>2009.-Т.1-672 с., Т.2- 609 с.</w:t>
      </w:r>
    </w:p>
    <w:p w:rsidR="00947DEB" w:rsidRPr="009B0DBA" w:rsidRDefault="00947DEB" w:rsidP="00004B76">
      <w:pPr>
        <w:numPr>
          <w:ilvl w:val="0"/>
          <w:numId w:val="26"/>
        </w:numPr>
        <w:tabs>
          <w:tab w:val="clear" w:pos="64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0DBA">
        <w:rPr>
          <w:sz w:val="28"/>
          <w:szCs w:val="28"/>
        </w:rPr>
        <w:lastRenderedPageBreak/>
        <w:t>Геппе  Н.А.Педиатрия: учебник для студентов мед.вузов + CD/Н.А. Геппе.-М.: ГЭОТАР МЕДИА, 2009.-352 с.</w:t>
      </w:r>
    </w:p>
    <w:p w:rsidR="00947DEB" w:rsidRPr="002F1890" w:rsidRDefault="00947DEB" w:rsidP="00D44236">
      <w:pPr>
        <w:suppressAutoHyphens/>
        <w:ind w:left="284"/>
      </w:pPr>
    </w:p>
    <w:p w:rsidR="00947DEB" w:rsidRPr="00DC0FD7" w:rsidRDefault="00947DEB" w:rsidP="00D44236">
      <w:pPr>
        <w:jc w:val="both"/>
        <w:rPr>
          <w:b/>
          <w:bCs/>
          <w:sz w:val="28"/>
        </w:rPr>
      </w:pPr>
      <w:r w:rsidRPr="00DC0FD7">
        <w:rPr>
          <w:b/>
          <w:bCs/>
          <w:sz w:val="28"/>
        </w:rPr>
        <w:t>Нормативно-правовая документация:</w:t>
      </w:r>
    </w:p>
    <w:p w:rsidR="00947DEB" w:rsidRPr="00DC0FD7" w:rsidRDefault="00947DEB" w:rsidP="00D44236">
      <w:pPr>
        <w:ind w:firstLine="708"/>
        <w:jc w:val="both"/>
        <w:rPr>
          <w:sz w:val="28"/>
        </w:rPr>
      </w:pPr>
      <w:r w:rsidRPr="00DC0FD7">
        <w:rPr>
          <w:sz w:val="28"/>
        </w:rPr>
        <w:t>Нормативно-правовые акты, регламентирующие диагностическую деятельность по РФ.</w:t>
      </w:r>
    </w:p>
    <w:p w:rsidR="00947DEB" w:rsidRPr="00DC0FD7" w:rsidRDefault="00947DEB" w:rsidP="00D44236">
      <w:pPr>
        <w:rPr>
          <w:b/>
          <w:bCs/>
          <w:sz w:val="28"/>
        </w:rPr>
      </w:pPr>
    </w:p>
    <w:p w:rsidR="00947DEB" w:rsidRPr="00DC0FD7" w:rsidRDefault="00947DEB" w:rsidP="00D44236">
      <w:pPr>
        <w:rPr>
          <w:b/>
          <w:bCs/>
          <w:sz w:val="28"/>
        </w:rPr>
      </w:pPr>
      <w:r w:rsidRPr="00DC0FD7">
        <w:rPr>
          <w:b/>
          <w:bCs/>
          <w:sz w:val="28"/>
        </w:rPr>
        <w:t>Ссылки на электронные источник информации:</w:t>
      </w:r>
    </w:p>
    <w:p w:rsidR="00947DEB" w:rsidRPr="00DC0FD7" w:rsidRDefault="00947DEB" w:rsidP="00D44236">
      <w:pPr>
        <w:ind w:firstLine="708"/>
        <w:rPr>
          <w:sz w:val="28"/>
        </w:rPr>
      </w:pPr>
      <w:r w:rsidRPr="00DC0FD7">
        <w:rPr>
          <w:sz w:val="28"/>
        </w:rPr>
        <w:t>Информационно-правовое обеспечение:</w:t>
      </w:r>
    </w:p>
    <w:p w:rsidR="00947DEB" w:rsidRPr="00DC0FD7" w:rsidRDefault="00947DEB" w:rsidP="00004B76">
      <w:pPr>
        <w:ind w:firstLine="709"/>
        <w:rPr>
          <w:sz w:val="28"/>
        </w:rPr>
      </w:pPr>
      <w:r w:rsidRPr="00DC0FD7">
        <w:rPr>
          <w:sz w:val="28"/>
        </w:rPr>
        <w:t>1. Справочная правовая система «Консультант Плюс».</w:t>
      </w:r>
    </w:p>
    <w:p w:rsidR="00947DEB" w:rsidRPr="00DC0FD7" w:rsidRDefault="00947DEB" w:rsidP="00004B76">
      <w:pPr>
        <w:ind w:firstLine="709"/>
        <w:rPr>
          <w:sz w:val="28"/>
        </w:rPr>
      </w:pPr>
      <w:r w:rsidRPr="00DC0FD7">
        <w:rPr>
          <w:sz w:val="28"/>
        </w:rPr>
        <w:t>2. Справочная правовая система «Гарант».</w:t>
      </w:r>
    </w:p>
    <w:p w:rsidR="00947DEB" w:rsidRDefault="00947DEB" w:rsidP="00D44236">
      <w:pPr>
        <w:rPr>
          <w:b/>
          <w:bCs/>
          <w:sz w:val="28"/>
        </w:rPr>
      </w:pPr>
    </w:p>
    <w:p w:rsidR="00947DEB" w:rsidRPr="00DC0FD7" w:rsidRDefault="00947DEB" w:rsidP="00D44236">
      <w:pPr>
        <w:rPr>
          <w:b/>
          <w:bCs/>
          <w:sz w:val="28"/>
        </w:rPr>
      </w:pPr>
      <w:r w:rsidRPr="00DC0FD7">
        <w:rPr>
          <w:b/>
          <w:bCs/>
          <w:sz w:val="28"/>
        </w:rPr>
        <w:t>Профильные web-сайты Интернета:</w:t>
      </w:r>
    </w:p>
    <w:p w:rsidR="00947DEB" w:rsidRPr="009B0DBA" w:rsidRDefault="00947DEB" w:rsidP="009B0DBA">
      <w:pPr>
        <w:pStyle w:val="a4"/>
        <w:numPr>
          <w:ilvl w:val="0"/>
          <w:numId w:val="42"/>
        </w:numPr>
        <w:ind w:left="0" w:firstLine="709"/>
        <w:jc w:val="both"/>
        <w:rPr>
          <w:sz w:val="28"/>
          <w:lang w:val="ru-RU"/>
        </w:rPr>
      </w:pPr>
      <w:r w:rsidRPr="009B0DBA">
        <w:rPr>
          <w:sz w:val="28"/>
          <w:lang w:val="ru-RU"/>
        </w:rPr>
        <w:t>Министерство здравоохранения и социального развития РФ (</w:t>
      </w:r>
      <w:hyperlink r:id="rId10" w:history="1">
        <w:r w:rsidR="009B0DBA" w:rsidRPr="009B0DBA">
          <w:rPr>
            <w:rStyle w:val="a3"/>
            <w:sz w:val="28"/>
          </w:rPr>
          <w:t>http</w:t>
        </w:r>
        <w:r w:rsidR="009B0DBA" w:rsidRPr="009B0DBA">
          <w:rPr>
            <w:rStyle w:val="a3"/>
            <w:sz w:val="28"/>
            <w:lang w:val="ru-RU"/>
          </w:rPr>
          <w:t>://</w:t>
        </w:r>
        <w:r w:rsidR="009B0DBA" w:rsidRPr="009B0DBA">
          <w:rPr>
            <w:rStyle w:val="a3"/>
            <w:sz w:val="28"/>
          </w:rPr>
          <w:t>www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minzdravsoc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ru</w:t>
        </w:r>
      </w:hyperlink>
      <w:r w:rsidRPr="009B0DBA">
        <w:rPr>
          <w:sz w:val="28"/>
          <w:lang w:val="ru-RU"/>
        </w:rPr>
        <w:t>)</w:t>
      </w:r>
    </w:p>
    <w:p w:rsidR="00947DEB" w:rsidRPr="009B0DBA" w:rsidRDefault="00947DEB" w:rsidP="009B0DBA">
      <w:pPr>
        <w:pStyle w:val="a4"/>
        <w:numPr>
          <w:ilvl w:val="0"/>
          <w:numId w:val="42"/>
        </w:numPr>
        <w:ind w:left="0" w:firstLine="709"/>
        <w:jc w:val="both"/>
        <w:rPr>
          <w:sz w:val="28"/>
          <w:lang w:val="ru-RU"/>
        </w:rPr>
      </w:pPr>
      <w:r w:rsidRPr="009B0DBA">
        <w:rPr>
          <w:sz w:val="28"/>
          <w:lang w:val="ru-RU"/>
        </w:rPr>
        <w:t>Федеральная служба по надзору в сфере защиты прав потребителей и благополучия человека (</w:t>
      </w:r>
      <w:hyperlink r:id="rId11" w:history="1">
        <w:r w:rsidR="009B0DBA" w:rsidRPr="009B0DBA">
          <w:rPr>
            <w:rStyle w:val="a3"/>
            <w:sz w:val="28"/>
          </w:rPr>
          <w:t>http</w:t>
        </w:r>
        <w:r w:rsidR="009B0DBA" w:rsidRPr="009B0DBA">
          <w:rPr>
            <w:rStyle w:val="a3"/>
            <w:sz w:val="28"/>
            <w:lang w:val="ru-RU"/>
          </w:rPr>
          <w:t>://</w:t>
        </w:r>
        <w:r w:rsidR="009B0DBA" w:rsidRPr="009B0DBA">
          <w:rPr>
            <w:rStyle w:val="a3"/>
            <w:sz w:val="28"/>
          </w:rPr>
          <w:t>www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rospotrebnadzor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ru</w:t>
        </w:r>
      </w:hyperlink>
      <w:r w:rsidRPr="009B0DBA">
        <w:rPr>
          <w:sz w:val="28"/>
          <w:lang w:val="ru-RU"/>
        </w:rPr>
        <w:t>)</w:t>
      </w:r>
    </w:p>
    <w:p w:rsidR="00947DEB" w:rsidRPr="009B0DBA" w:rsidRDefault="00947DEB" w:rsidP="009B0DBA">
      <w:pPr>
        <w:pStyle w:val="a4"/>
        <w:numPr>
          <w:ilvl w:val="0"/>
          <w:numId w:val="42"/>
        </w:numPr>
        <w:ind w:left="0" w:firstLine="709"/>
        <w:jc w:val="both"/>
        <w:rPr>
          <w:sz w:val="28"/>
          <w:lang w:val="ru-RU"/>
        </w:rPr>
      </w:pPr>
      <w:r w:rsidRPr="009B0DBA">
        <w:rPr>
          <w:sz w:val="28"/>
          <w:lang w:val="ru-RU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hyperlink r:id="rId12" w:history="1">
        <w:r w:rsidR="009B0DBA" w:rsidRPr="009B0DBA">
          <w:rPr>
            <w:rStyle w:val="a3"/>
            <w:sz w:val="28"/>
          </w:rPr>
          <w:t>http</w:t>
        </w:r>
        <w:r w:rsidR="009B0DBA" w:rsidRPr="009B0DBA">
          <w:rPr>
            <w:rStyle w:val="a3"/>
            <w:sz w:val="28"/>
            <w:lang w:val="ru-RU"/>
          </w:rPr>
          <w:t>://</w:t>
        </w:r>
        <w:r w:rsidR="009B0DBA" w:rsidRPr="009B0DBA">
          <w:rPr>
            <w:rStyle w:val="a3"/>
            <w:sz w:val="28"/>
          </w:rPr>
          <w:t>www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fcgsen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ru</w:t>
        </w:r>
      </w:hyperlink>
      <w:r w:rsidRPr="009B0DBA">
        <w:rPr>
          <w:sz w:val="28"/>
          <w:lang w:val="ru-RU"/>
        </w:rPr>
        <w:t>)</w:t>
      </w:r>
    </w:p>
    <w:p w:rsidR="00947DEB" w:rsidRPr="009B0DBA" w:rsidRDefault="00947DEB" w:rsidP="009B0DBA">
      <w:pPr>
        <w:pStyle w:val="a4"/>
        <w:numPr>
          <w:ilvl w:val="0"/>
          <w:numId w:val="42"/>
        </w:numPr>
        <w:ind w:left="0" w:firstLine="709"/>
        <w:jc w:val="both"/>
        <w:rPr>
          <w:sz w:val="28"/>
          <w:lang w:val="ru-RU"/>
        </w:rPr>
      </w:pPr>
      <w:r w:rsidRPr="009B0DBA">
        <w:rPr>
          <w:sz w:val="28"/>
          <w:lang w:val="ru-RU"/>
        </w:rPr>
        <w:t>Информационно-методический центр «»Экспертиза» (</w:t>
      </w:r>
      <w:hyperlink r:id="rId13" w:history="1">
        <w:r w:rsidR="009B0DBA" w:rsidRPr="009B0DBA">
          <w:rPr>
            <w:rStyle w:val="a3"/>
            <w:sz w:val="28"/>
          </w:rPr>
          <w:t>http</w:t>
        </w:r>
        <w:r w:rsidR="009B0DBA" w:rsidRPr="009B0DBA">
          <w:rPr>
            <w:rStyle w:val="a3"/>
            <w:sz w:val="28"/>
            <w:lang w:val="ru-RU"/>
          </w:rPr>
          <w:t>://</w:t>
        </w:r>
        <w:r w:rsidR="009B0DBA" w:rsidRPr="009B0DBA">
          <w:rPr>
            <w:rStyle w:val="a3"/>
            <w:sz w:val="28"/>
          </w:rPr>
          <w:t>www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crc</w:t>
        </w:r>
        <w:r w:rsidR="009B0DBA" w:rsidRPr="009B0DBA">
          <w:rPr>
            <w:rStyle w:val="a3"/>
            <w:sz w:val="28"/>
            <w:lang w:val="ru-RU"/>
          </w:rPr>
          <w:t>.</w:t>
        </w:r>
        <w:r w:rsidR="009B0DBA" w:rsidRPr="009B0DBA">
          <w:rPr>
            <w:rStyle w:val="a3"/>
            <w:sz w:val="28"/>
          </w:rPr>
          <w:t>ru</w:t>
        </w:r>
      </w:hyperlink>
      <w:r w:rsidRPr="009B0DBA">
        <w:rPr>
          <w:sz w:val="28"/>
          <w:lang w:val="ru-RU"/>
        </w:rPr>
        <w:t>)</w:t>
      </w:r>
    </w:p>
    <w:p w:rsidR="00947DEB" w:rsidRDefault="00947DEB" w:rsidP="009B0DBA">
      <w:pPr>
        <w:pStyle w:val="a4"/>
        <w:ind w:firstLine="709"/>
        <w:jc w:val="both"/>
        <w:rPr>
          <w:sz w:val="28"/>
          <w:lang w:val="ru-RU"/>
        </w:rPr>
      </w:pPr>
      <w:r w:rsidRPr="00D13177">
        <w:rPr>
          <w:sz w:val="28"/>
          <w:lang w:val="ru-RU"/>
        </w:rPr>
        <w:t>5. Центральный НИИ организации и информатизации здравоохранения (</w:t>
      </w:r>
      <w:hyperlink r:id="rId14" w:history="1">
        <w:r w:rsidRPr="00C10D9B">
          <w:rPr>
            <w:rStyle w:val="a3"/>
            <w:sz w:val="28"/>
          </w:rPr>
          <w:t>http</w:t>
        </w:r>
        <w:r w:rsidRPr="00C10D9B">
          <w:rPr>
            <w:rStyle w:val="a3"/>
            <w:sz w:val="28"/>
            <w:lang w:val="ru-RU"/>
          </w:rPr>
          <w:t>://</w:t>
        </w:r>
        <w:r w:rsidRPr="00C10D9B">
          <w:rPr>
            <w:rStyle w:val="a3"/>
            <w:sz w:val="28"/>
          </w:rPr>
          <w:t>www</w:t>
        </w:r>
        <w:r w:rsidRPr="00C10D9B">
          <w:rPr>
            <w:rStyle w:val="a3"/>
            <w:sz w:val="28"/>
            <w:lang w:val="ru-RU"/>
          </w:rPr>
          <w:t>.</w:t>
        </w:r>
        <w:r w:rsidRPr="00C10D9B">
          <w:rPr>
            <w:rStyle w:val="a3"/>
            <w:sz w:val="28"/>
          </w:rPr>
          <w:t>mednet</w:t>
        </w:r>
        <w:r w:rsidRPr="00C10D9B">
          <w:rPr>
            <w:rStyle w:val="a3"/>
            <w:sz w:val="28"/>
            <w:lang w:val="ru-RU"/>
          </w:rPr>
          <w:t>.</w:t>
        </w:r>
        <w:r w:rsidRPr="00C10D9B">
          <w:rPr>
            <w:rStyle w:val="a3"/>
            <w:sz w:val="28"/>
          </w:rPr>
          <w:t>ru</w:t>
        </w:r>
      </w:hyperlink>
      <w:r w:rsidRPr="00D13177">
        <w:rPr>
          <w:sz w:val="28"/>
          <w:lang w:val="ru-RU"/>
        </w:rPr>
        <w:t>)</w:t>
      </w:r>
    </w:p>
    <w:p w:rsidR="00947DEB" w:rsidRDefault="00947DEB" w:rsidP="00D44236">
      <w:pPr>
        <w:rPr>
          <w:b/>
          <w:bCs/>
          <w:caps/>
          <w:sz w:val="28"/>
        </w:rPr>
      </w:pPr>
    </w:p>
    <w:p w:rsidR="00947DEB" w:rsidRDefault="00947DEB" w:rsidP="00D44236">
      <w:pPr>
        <w:rPr>
          <w:b/>
          <w:bCs/>
          <w:caps/>
          <w:sz w:val="28"/>
        </w:rPr>
      </w:pPr>
    </w:p>
    <w:p w:rsidR="00947DEB" w:rsidRDefault="00947DEB" w:rsidP="009B0DBA">
      <w:pPr>
        <w:jc w:val="both"/>
        <w:rPr>
          <w:bCs/>
          <w:sz w:val="28"/>
        </w:rPr>
      </w:pPr>
      <w:r w:rsidRPr="00020BA1">
        <w:rPr>
          <w:b/>
          <w:bCs/>
          <w:caps/>
          <w:sz w:val="28"/>
        </w:rPr>
        <w:t xml:space="preserve">5. Контроль и оценка результатов освоения </w:t>
      </w:r>
      <w:r>
        <w:rPr>
          <w:b/>
          <w:bCs/>
          <w:caps/>
          <w:sz w:val="28"/>
        </w:rPr>
        <w:t>Дополнительной образовательной программы</w:t>
      </w:r>
    </w:p>
    <w:p w:rsidR="00947DEB" w:rsidRDefault="00947DEB" w:rsidP="008E7022">
      <w:pPr>
        <w:spacing w:line="200" w:lineRule="exact"/>
        <w:rPr>
          <w:sz w:val="20"/>
          <w:szCs w:val="20"/>
        </w:rPr>
      </w:pPr>
    </w:p>
    <w:p w:rsidR="00947DEB" w:rsidRDefault="00947DEB">
      <w:pPr>
        <w:ind w:left="703"/>
        <w:rPr>
          <w:sz w:val="20"/>
          <w:szCs w:val="20"/>
        </w:rPr>
      </w:pPr>
      <w:r>
        <w:rPr>
          <w:b/>
          <w:bCs/>
          <w:sz w:val="28"/>
          <w:szCs w:val="28"/>
        </w:rPr>
        <w:t>5.1.</w:t>
      </w:r>
      <w:r w:rsidR="00B400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Формы промежуточной (текущей) и итоговой аттестации</w:t>
      </w:r>
    </w:p>
    <w:p w:rsidR="00947DEB" w:rsidRDefault="00947DEB">
      <w:pPr>
        <w:spacing w:line="8" w:lineRule="exact"/>
        <w:rPr>
          <w:sz w:val="20"/>
          <w:szCs w:val="20"/>
        </w:rPr>
      </w:pPr>
    </w:p>
    <w:p w:rsidR="00947DEB" w:rsidRDefault="00947DEB">
      <w:pPr>
        <w:spacing w:line="237" w:lineRule="auto"/>
        <w:ind w:left="3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Оценка качества освоения Программы включает: текущий контроль успеваемости, промежуточную аттестацию обучающихся и итоговую аттестацию. Формы контроля доводятся до сведения слушателей (обучающихся) в начале обучения.</w:t>
      </w:r>
    </w:p>
    <w:p w:rsidR="00947DEB" w:rsidRDefault="00947DEB">
      <w:pPr>
        <w:spacing w:line="17" w:lineRule="exact"/>
        <w:rPr>
          <w:sz w:val="20"/>
          <w:szCs w:val="20"/>
        </w:rPr>
      </w:pPr>
    </w:p>
    <w:p w:rsidR="00947DEB" w:rsidRDefault="00947DEB">
      <w:pPr>
        <w:spacing w:line="234" w:lineRule="auto"/>
        <w:ind w:left="3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Итоговая аттестация обучающихся осуществляется после освоения Программы в форме тестирования.</w:t>
      </w:r>
    </w:p>
    <w:p w:rsidR="00947DEB" w:rsidRDefault="00947DEB">
      <w:pPr>
        <w:spacing w:line="376" w:lineRule="exact"/>
        <w:rPr>
          <w:sz w:val="20"/>
          <w:szCs w:val="20"/>
        </w:rPr>
      </w:pPr>
    </w:p>
    <w:p w:rsidR="00947DEB" w:rsidRDefault="00947DEB">
      <w:pPr>
        <w:spacing w:line="2" w:lineRule="exact"/>
        <w:rPr>
          <w:sz w:val="20"/>
          <w:szCs w:val="20"/>
        </w:rPr>
      </w:pPr>
    </w:p>
    <w:p w:rsidR="00947DEB" w:rsidRDefault="00947DEB">
      <w:pPr>
        <w:ind w:left="7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Результаты обучения и формы контроля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2"/>
        <w:gridCol w:w="4026"/>
        <w:gridCol w:w="3295"/>
      </w:tblGrid>
      <w:tr w:rsidR="00947DEB" w:rsidRPr="007B2293" w:rsidTr="007B2293">
        <w:tc>
          <w:tcPr>
            <w:tcW w:w="2612" w:type="dxa"/>
          </w:tcPr>
          <w:p w:rsidR="00947DEB" w:rsidRPr="007B2293" w:rsidRDefault="00947DEB" w:rsidP="007B2293">
            <w:pPr>
              <w:snapToGrid w:val="0"/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 xml:space="preserve">Результаты </w:t>
            </w:r>
          </w:p>
          <w:p w:rsidR="00947DEB" w:rsidRPr="007B2293" w:rsidRDefault="00947DEB" w:rsidP="007B2293">
            <w:pPr>
              <w:jc w:val="center"/>
              <w:rPr>
                <w:bCs/>
              </w:rPr>
            </w:pPr>
            <w:r w:rsidRPr="007B2293">
              <w:rPr>
                <w:b/>
                <w:bCs/>
              </w:rPr>
              <w:t>(</w:t>
            </w:r>
            <w:r w:rsidRPr="007B2293">
              <w:rPr>
                <w:bCs/>
              </w:rPr>
              <w:t>освоенные</w:t>
            </w:r>
          </w:p>
          <w:p w:rsidR="00947DEB" w:rsidRPr="007B2293" w:rsidRDefault="00947DEB" w:rsidP="007B2293">
            <w:pPr>
              <w:jc w:val="center"/>
              <w:rPr>
                <w:b/>
                <w:bCs/>
                <w:caps/>
              </w:rPr>
            </w:pPr>
            <w:r w:rsidRPr="007B2293">
              <w:rPr>
                <w:bCs/>
              </w:rPr>
              <w:t>профессиональные компетенции)</w:t>
            </w:r>
          </w:p>
        </w:tc>
        <w:tc>
          <w:tcPr>
            <w:tcW w:w="4026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 xml:space="preserve">Основные показатели </w:t>
            </w:r>
          </w:p>
          <w:p w:rsidR="00947DEB" w:rsidRPr="007B2293" w:rsidRDefault="00947DEB" w:rsidP="007B2293">
            <w:pPr>
              <w:jc w:val="center"/>
              <w:rPr>
                <w:b/>
                <w:bCs/>
                <w:caps/>
              </w:rPr>
            </w:pPr>
            <w:r w:rsidRPr="007B2293">
              <w:rPr>
                <w:b/>
                <w:bCs/>
              </w:rPr>
              <w:t>оценки результата</w:t>
            </w:r>
          </w:p>
        </w:tc>
        <w:tc>
          <w:tcPr>
            <w:tcW w:w="3295" w:type="dxa"/>
          </w:tcPr>
          <w:p w:rsidR="00947DEB" w:rsidRPr="007B2293" w:rsidRDefault="00947DEB" w:rsidP="007B2293">
            <w:pPr>
              <w:jc w:val="center"/>
              <w:rPr>
                <w:b/>
                <w:bCs/>
              </w:rPr>
            </w:pPr>
            <w:r w:rsidRPr="007B2293">
              <w:rPr>
                <w:b/>
                <w:bCs/>
              </w:rPr>
              <w:t xml:space="preserve">Формы и методы </w:t>
            </w:r>
          </w:p>
          <w:p w:rsidR="00947DEB" w:rsidRPr="007B2293" w:rsidRDefault="00947DEB" w:rsidP="007B2293">
            <w:pPr>
              <w:jc w:val="center"/>
              <w:rPr>
                <w:b/>
                <w:bCs/>
                <w:caps/>
              </w:rPr>
            </w:pPr>
            <w:r w:rsidRPr="007B2293">
              <w:rPr>
                <w:b/>
                <w:bCs/>
              </w:rPr>
              <w:t>контроля и оценки</w:t>
            </w:r>
          </w:p>
        </w:tc>
      </w:tr>
      <w:tr w:rsidR="00947DEB" w:rsidRPr="007B2293" w:rsidTr="007B2293">
        <w:tc>
          <w:tcPr>
            <w:tcW w:w="2612" w:type="dxa"/>
          </w:tcPr>
          <w:p w:rsidR="00947DEB" w:rsidRPr="007B2293" w:rsidRDefault="00947DEB" w:rsidP="00B22282">
            <w:pPr>
              <w:rPr>
                <w:spacing w:val="-4"/>
              </w:rPr>
            </w:pPr>
            <w:r w:rsidRPr="007B2293">
              <w:rPr>
                <w:b/>
              </w:rPr>
              <w:t xml:space="preserve">ПК1. </w:t>
            </w:r>
            <w:r w:rsidRPr="007B2293">
              <w:t>Проводить диагностику неотложных состояний у детей.</w:t>
            </w:r>
          </w:p>
        </w:tc>
        <w:tc>
          <w:tcPr>
            <w:tcW w:w="4026" w:type="dxa"/>
          </w:tcPr>
          <w:p w:rsidR="00947DEB" w:rsidRPr="007B2293" w:rsidRDefault="00947DEB" w:rsidP="007B2293">
            <w:pPr>
              <w:pStyle w:val="ac"/>
              <w:numPr>
                <w:ilvl w:val="0"/>
                <w:numId w:val="32"/>
              </w:numPr>
              <w:ind w:left="175" w:hanging="141"/>
              <w:jc w:val="both"/>
            </w:pPr>
            <w:r w:rsidRPr="007B2293">
              <w:rPr>
                <w:bCs/>
              </w:rPr>
              <w:t xml:space="preserve">Составление планов субъективного, объективного и дополнительного обследования в соответствии с утвержденнымистандартами </w:t>
            </w:r>
            <w:r w:rsidRPr="007B2293">
              <w:rPr>
                <w:bCs/>
              </w:rPr>
              <w:lastRenderedPageBreak/>
              <w:t>(программами) обследования детей.</w:t>
            </w:r>
          </w:p>
          <w:p w:rsidR="00947DEB" w:rsidRPr="007B2293" w:rsidRDefault="00947DEB" w:rsidP="007B2293">
            <w:pPr>
              <w:pStyle w:val="ac"/>
              <w:numPr>
                <w:ilvl w:val="0"/>
                <w:numId w:val="32"/>
              </w:numPr>
              <w:ind w:left="175" w:hanging="141"/>
              <w:jc w:val="both"/>
            </w:pPr>
            <w:r w:rsidRPr="007B2293">
              <w:t>Выявление у детей основных симптомов неотложного состояния.</w:t>
            </w:r>
          </w:p>
          <w:p w:rsidR="00947DEB" w:rsidRPr="007B2293" w:rsidRDefault="00947DEB" w:rsidP="007B2293">
            <w:pPr>
              <w:pStyle w:val="ac"/>
              <w:ind w:left="175"/>
              <w:jc w:val="both"/>
              <w:rPr>
                <w:bCs/>
                <w:caps/>
              </w:rPr>
            </w:pPr>
          </w:p>
        </w:tc>
        <w:tc>
          <w:tcPr>
            <w:tcW w:w="3295" w:type="dxa"/>
            <w:vMerge w:val="restart"/>
          </w:tcPr>
          <w:p w:rsidR="00947DEB" w:rsidRPr="007B2293" w:rsidRDefault="00947DEB" w:rsidP="007B2293">
            <w:pPr>
              <w:pStyle w:val="ac"/>
              <w:ind w:left="175"/>
            </w:pPr>
          </w:p>
          <w:p w:rsidR="00947DEB" w:rsidRPr="007B2293" w:rsidRDefault="00947DEB" w:rsidP="007B2293">
            <w:pPr>
              <w:pStyle w:val="ac"/>
              <w:ind w:left="175"/>
            </w:pPr>
          </w:p>
          <w:p w:rsidR="00947DEB" w:rsidRPr="007B2293" w:rsidRDefault="00947DEB" w:rsidP="007B2293">
            <w:pPr>
              <w:pStyle w:val="ac"/>
              <w:snapToGrid w:val="0"/>
              <w:ind w:left="175"/>
            </w:pPr>
          </w:p>
          <w:p w:rsidR="00947DEB" w:rsidRPr="007B2293" w:rsidRDefault="00947DEB" w:rsidP="007B2293">
            <w:pPr>
              <w:pStyle w:val="ac"/>
              <w:numPr>
                <w:ilvl w:val="0"/>
                <w:numId w:val="29"/>
              </w:numPr>
              <w:snapToGrid w:val="0"/>
              <w:ind w:left="175" w:hanging="142"/>
            </w:pPr>
            <w:r w:rsidRPr="007B2293">
              <w:t>Тестирование.</w:t>
            </w:r>
          </w:p>
          <w:p w:rsidR="00947DEB" w:rsidRPr="007B2293" w:rsidRDefault="00947DEB" w:rsidP="00B22282">
            <w:pPr>
              <w:pStyle w:val="ac"/>
            </w:pPr>
          </w:p>
          <w:p w:rsidR="00947DEB" w:rsidRPr="007B2293" w:rsidRDefault="00947DEB" w:rsidP="007B2293">
            <w:pPr>
              <w:pStyle w:val="ac"/>
              <w:numPr>
                <w:ilvl w:val="0"/>
                <w:numId w:val="29"/>
              </w:numPr>
              <w:ind w:left="175" w:hanging="142"/>
              <w:jc w:val="both"/>
              <w:rPr>
                <w:bCs/>
                <w:i/>
              </w:rPr>
            </w:pPr>
            <w:r w:rsidRPr="007B2293">
              <w:t>Оценка решения проблемно-ситуационных задач.</w:t>
            </w:r>
          </w:p>
          <w:p w:rsidR="00947DEB" w:rsidRPr="007B2293" w:rsidRDefault="00947DEB" w:rsidP="00D53DC1">
            <w:pPr>
              <w:pStyle w:val="ac"/>
              <w:rPr>
                <w:bCs/>
                <w:i/>
              </w:rPr>
            </w:pPr>
          </w:p>
          <w:p w:rsidR="00947DEB" w:rsidRPr="007B2293" w:rsidRDefault="00947DEB" w:rsidP="007B2293">
            <w:pPr>
              <w:jc w:val="both"/>
              <w:rPr>
                <w:bCs/>
              </w:rPr>
            </w:pPr>
            <w:r w:rsidRPr="007B2293">
              <w:rPr>
                <w:bCs/>
              </w:rPr>
              <w:t>-Выполнение индивидуальных практических заданий</w:t>
            </w:r>
          </w:p>
          <w:p w:rsidR="00947DEB" w:rsidRPr="007B2293" w:rsidRDefault="00947DEB" w:rsidP="007B2293">
            <w:pPr>
              <w:pStyle w:val="ac"/>
              <w:ind w:left="175"/>
              <w:jc w:val="both"/>
              <w:rPr>
                <w:bCs/>
                <w:i/>
              </w:rPr>
            </w:pPr>
          </w:p>
          <w:p w:rsidR="00947DEB" w:rsidRPr="007B2293" w:rsidRDefault="00947DEB" w:rsidP="007B2293">
            <w:pPr>
              <w:pStyle w:val="ac"/>
              <w:ind w:left="175"/>
              <w:rPr>
                <w:b/>
                <w:bCs/>
                <w:caps/>
              </w:rPr>
            </w:pPr>
          </w:p>
        </w:tc>
      </w:tr>
      <w:tr w:rsidR="00947DEB" w:rsidRPr="007B2293" w:rsidTr="007B2293">
        <w:tc>
          <w:tcPr>
            <w:tcW w:w="2612" w:type="dxa"/>
          </w:tcPr>
          <w:p w:rsidR="00947DEB" w:rsidRPr="007B2293" w:rsidRDefault="00947DEB" w:rsidP="007B2293">
            <w:pPr>
              <w:jc w:val="both"/>
              <w:rPr>
                <w:spacing w:val="-4"/>
              </w:rPr>
            </w:pPr>
            <w:r w:rsidRPr="007B2293">
              <w:rPr>
                <w:b/>
              </w:rPr>
              <w:lastRenderedPageBreak/>
              <w:t>ПК2.</w:t>
            </w:r>
            <w:r w:rsidRPr="007B2293">
              <w:t>Выполнять лечебные вмешательства по оказанию медицинской помощи при неотложных состояниях у детей на догоспитальном этапе.</w:t>
            </w:r>
          </w:p>
        </w:tc>
        <w:tc>
          <w:tcPr>
            <w:tcW w:w="4026" w:type="dxa"/>
          </w:tcPr>
          <w:p w:rsidR="00947DEB" w:rsidRPr="007B2293" w:rsidRDefault="00947DEB" w:rsidP="007B2293">
            <w:pPr>
              <w:jc w:val="both"/>
              <w:rPr>
                <w:bCs/>
                <w:lang w:eastAsia="en-US"/>
              </w:rPr>
            </w:pPr>
            <w:r w:rsidRPr="007B2293">
              <w:rPr>
                <w:bCs/>
                <w:lang w:eastAsia="en-US"/>
              </w:rPr>
              <w:t>-Осуществление лечебныхвмешательств в соответствии с профессиональными полномочиями на догоспитальном этапе.</w:t>
            </w:r>
          </w:p>
          <w:p w:rsidR="00947DEB" w:rsidRPr="007B2293" w:rsidRDefault="00947DEB" w:rsidP="007B2293">
            <w:pPr>
              <w:jc w:val="both"/>
              <w:rPr>
                <w:b/>
                <w:bCs/>
                <w:caps/>
                <w:color w:val="FF0000"/>
              </w:rPr>
            </w:pPr>
            <w:r w:rsidRPr="007B2293">
              <w:rPr>
                <w:bCs/>
                <w:lang w:eastAsia="en-US"/>
              </w:rPr>
              <w:t>-Соответствие выполняемых лечебных вмешательств их алгоритмам (протоколам), утвержденным в  УЗ или ОУ.</w:t>
            </w:r>
          </w:p>
        </w:tc>
        <w:tc>
          <w:tcPr>
            <w:tcW w:w="3295" w:type="dxa"/>
            <w:vMerge/>
          </w:tcPr>
          <w:p w:rsidR="00947DEB" w:rsidRPr="007B2293" w:rsidRDefault="00947DEB" w:rsidP="00B22282">
            <w:pPr>
              <w:rPr>
                <w:b/>
                <w:bCs/>
                <w:caps/>
              </w:rPr>
            </w:pPr>
          </w:p>
        </w:tc>
      </w:tr>
      <w:tr w:rsidR="00947DEB" w:rsidRPr="007B2293" w:rsidTr="007B2293">
        <w:tc>
          <w:tcPr>
            <w:tcW w:w="2612" w:type="dxa"/>
          </w:tcPr>
          <w:p w:rsidR="00947DEB" w:rsidRPr="007B2293" w:rsidRDefault="00947DEB" w:rsidP="007B2293">
            <w:pPr>
              <w:jc w:val="both"/>
              <w:rPr>
                <w:spacing w:val="-4"/>
              </w:rPr>
            </w:pPr>
            <w:r w:rsidRPr="007B2293">
              <w:rPr>
                <w:b/>
                <w:kern w:val="18"/>
              </w:rPr>
              <w:t>ПК3.</w:t>
            </w:r>
            <w:r w:rsidRPr="007B2293">
              <w:rPr>
                <w:kern w:val="18"/>
              </w:rPr>
              <w:t>Осуществлять лечебно-диагностические вмешательства при неотложных состояниях у детей, взаимодействуя с участниками лечебного процесса.</w:t>
            </w:r>
          </w:p>
        </w:tc>
        <w:tc>
          <w:tcPr>
            <w:tcW w:w="4026" w:type="dxa"/>
          </w:tcPr>
          <w:p w:rsidR="00947DEB" w:rsidRPr="007B2293" w:rsidRDefault="00947DEB" w:rsidP="007B2293">
            <w:pPr>
              <w:pStyle w:val="ac"/>
              <w:numPr>
                <w:ilvl w:val="0"/>
                <w:numId w:val="34"/>
              </w:numPr>
              <w:ind w:left="257" w:hanging="257"/>
              <w:jc w:val="both"/>
              <w:rPr>
                <w:bCs/>
                <w:lang w:eastAsia="en-US"/>
              </w:rPr>
            </w:pPr>
            <w:r w:rsidRPr="007B2293">
              <w:rPr>
                <w:bCs/>
                <w:lang w:eastAsia="en-US"/>
              </w:rPr>
              <w:t>Осуществление лечебно-диагностических вмешательств в соответствии с профессиональными полномочиями в условиях УЗ.</w:t>
            </w:r>
          </w:p>
          <w:p w:rsidR="00947DEB" w:rsidRPr="007B2293" w:rsidRDefault="00947DEB" w:rsidP="007B2293">
            <w:pPr>
              <w:pStyle w:val="ac"/>
              <w:numPr>
                <w:ilvl w:val="0"/>
                <w:numId w:val="34"/>
              </w:numPr>
              <w:ind w:left="257" w:hanging="257"/>
              <w:jc w:val="both"/>
              <w:rPr>
                <w:bCs/>
                <w:lang w:eastAsia="en-US"/>
              </w:rPr>
            </w:pPr>
            <w:r w:rsidRPr="007B2293">
              <w:rPr>
                <w:bCs/>
                <w:lang w:eastAsia="en-US"/>
              </w:rPr>
              <w:t>Соответствие выполняемых лечебно-диагностических вмешательств их алгоритмам (протоколам), утвержденным в  УЗ или ОУ.</w:t>
            </w:r>
          </w:p>
          <w:p w:rsidR="00947DEB" w:rsidRPr="007B2293" w:rsidRDefault="00947DEB" w:rsidP="007B2293">
            <w:pPr>
              <w:pStyle w:val="ac"/>
              <w:numPr>
                <w:ilvl w:val="0"/>
                <w:numId w:val="34"/>
              </w:numPr>
              <w:ind w:left="257" w:hanging="257"/>
              <w:jc w:val="both"/>
              <w:rPr>
                <w:bCs/>
                <w:lang w:eastAsia="en-US"/>
              </w:rPr>
            </w:pPr>
            <w:r w:rsidRPr="007B2293">
              <w:rPr>
                <w:bCs/>
                <w:lang w:eastAsia="en-US"/>
              </w:rPr>
              <w:t>Создание и поддержание  в процессе выполнения лечебно-диагностических вмешательств безопасной среды для пациентов и медицинского персонала.</w:t>
            </w:r>
          </w:p>
          <w:p w:rsidR="00947DEB" w:rsidRPr="007B2293" w:rsidRDefault="00947DEB" w:rsidP="007B2293">
            <w:pPr>
              <w:pStyle w:val="ac"/>
              <w:numPr>
                <w:ilvl w:val="0"/>
                <w:numId w:val="34"/>
              </w:numPr>
              <w:ind w:left="257" w:hanging="257"/>
              <w:jc w:val="both"/>
              <w:rPr>
                <w:bCs/>
                <w:lang w:eastAsia="en-US"/>
              </w:rPr>
            </w:pPr>
            <w:r w:rsidRPr="007B2293">
              <w:rPr>
                <w:bCs/>
                <w:lang w:eastAsia="en-US"/>
              </w:rPr>
              <w:t>Соблюдение субординации и норм медицинской этики и деонтологии при взаимодействии с участниками лечебно-диагностического процесса.</w:t>
            </w:r>
          </w:p>
        </w:tc>
        <w:tc>
          <w:tcPr>
            <w:tcW w:w="3295" w:type="dxa"/>
            <w:vMerge/>
          </w:tcPr>
          <w:p w:rsidR="00947DEB" w:rsidRPr="007B2293" w:rsidRDefault="00947DEB" w:rsidP="007B2293">
            <w:pPr>
              <w:pStyle w:val="ac"/>
              <w:numPr>
                <w:ilvl w:val="0"/>
                <w:numId w:val="30"/>
              </w:numPr>
              <w:snapToGrid w:val="0"/>
              <w:ind w:left="175" w:hanging="142"/>
              <w:rPr>
                <w:bCs/>
                <w:lang w:eastAsia="en-US"/>
              </w:rPr>
            </w:pPr>
          </w:p>
        </w:tc>
      </w:tr>
      <w:tr w:rsidR="00947DEB" w:rsidRPr="007B2293" w:rsidTr="007B2293">
        <w:tc>
          <w:tcPr>
            <w:tcW w:w="2612" w:type="dxa"/>
          </w:tcPr>
          <w:p w:rsidR="00947DEB" w:rsidRPr="007B2293" w:rsidRDefault="00947DEB" w:rsidP="007B2293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7B2293">
              <w:rPr>
                <w:rFonts w:ascii="Times New Roman" w:hAnsi="Times New Roman" w:cs="Times New Roman"/>
                <w:b/>
                <w:bCs/>
                <w:kern w:val="18"/>
                <w:lang w:eastAsia="en-US"/>
              </w:rPr>
              <w:t>ПК4.</w:t>
            </w:r>
            <w:r w:rsidRPr="007B2293">
              <w:rPr>
                <w:rFonts w:ascii="Times New Roman" w:hAnsi="Times New Roman" w:cs="Times New Roman"/>
                <w:bCs/>
                <w:lang w:eastAsia="en-US"/>
              </w:rPr>
              <w:t> </w:t>
            </w:r>
            <w:r w:rsidRPr="007B2293">
              <w:rPr>
                <w:rFonts w:ascii="Times New Roman" w:hAnsi="Times New Roman" w:cs="Times New Roman"/>
                <w:kern w:val="18"/>
                <w:lang w:eastAsia="en-US"/>
              </w:rPr>
              <w:t>Применять ме-дикаментозные средства в соответствии с прави-лами их использования</w:t>
            </w:r>
          </w:p>
        </w:tc>
        <w:tc>
          <w:tcPr>
            <w:tcW w:w="4026" w:type="dxa"/>
          </w:tcPr>
          <w:p w:rsidR="00947DEB" w:rsidRPr="007B2293" w:rsidRDefault="00947DEB" w:rsidP="007B2293">
            <w:pPr>
              <w:pStyle w:val="ac"/>
              <w:numPr>
                <w:ilvl w:val="0"/>
                <w:numId w:val="39"/>
              </w:numPr>
              <w:ind w:left="175" w:hanging="175"/>
              <w:jc w:val="both"/>
              <w:rPr>
                <w:bCs/>
                <w:lang w:eastAsia="en-US"/>
              </w:rPr>
            </w:pPr>
            <w:r w:rsidRPr="007B2293">
              <w:rPr>
                <w:bCs/>
                <w:lang w:eastAsia="en-US"/>
              </w:rPr>
              <w:t>Осуществление медикаментозной терапии в соответствии с врачебными назначениями.</w:t>
            </w:r>
          </w:p>
          <w:p w:rsidR="00947DEB" w:rsidRPr="007B2293" w:rsidRDefault="00947DEB" w:rsidP="007B2293">
            <w:pPr>
              <w:pStyle w:val="ac"/>
              <w:numPr>
                <w:ilvl w:val="0"/>
                <w:numId w:val="39"/>
              </w:numPr>
              <w:ind w:left="175" w:hanging="175"/>
              <w:jc w:val="both"/>
              <w:rPr>
                <w:bCs/>
                <w:lang w:eastAsia="en-US"/>
              </w:rPr>
            </w:pPr>
            <w:r w:rsidRPr="007B2293">
              <w:rPr>
                <w:bCs/>
                <w:lang w:eastAsia="en-US"/>
              </w:rPr>
              <w:t>Строгое соблюдение инструкций применения каждого конкретного лекарственного средства (срок годности, путь и способ введения, дозировка).</w:t>
            </w:r>
          </w:p>
          <w:p w:rsidR="00947DEB" w:rsidRPr="007B2293" w:rsidRDefault="00947DEB" w:rsidP="007B2293">
            <w:pPr>
              <w:pStyle w:val="ac"/>
              <w:numPr>
                <w:ilvl w:val="0"/>
                <w:numId w:val="39"/>
              </w:numPr>
              <w:ind w:left="175" w:hanging="175"/>
              <w:jc w:val="both"/>
              <w:rPr>
                <w:bCs/>
                <w:lang w:eastAsia="en-US"/>
              </w:rPr>
            </w:pPr>
            <w:r w:rsidRPr="007B2293">
              <w:rPr>
                <w:bCs/>
                <w:lang w:eastAsia="en-US"/>
              </w:rPr>
              <w:t xml:space="preserve">Учет данных аллергологического анамнеза пациента. </w:t>
            </w:r>
          </w:p>
          <w:p w:rsidR="00947DEB" w:rsidRPr="007B2293" w:rsidRDefault="00947DEB" w:rsidP="007B2293">
            <w:pPr>
              <w:pStyle w:val="ac"/>
              <w:numPr>
                <w:ilvl w:val="0"/>
                <w:numId w:val="39"/>
              </w:numPr>
              <w:ind w:left="175" w:hanging="175"/>
              <w:jc w:val="both"/>
              <w:rPr>
                <w:bCs/>
                <w:lang w:eastAsia="en-US"/>
              </w:rPr>
            </w:pPr>
            <w:r w:rsidRPr="007B2293">
              <w:rPr>
                <w:bCs/>
                <w:lang w:eastAsia="en-US"/>
              </w:rPr>
              <w:t>Соблюдение инфекционной безопасности в процессе применения лекарственных средств.</w:t>
            </w:r>
          </w:p>
        </w:tc>
        <w:tc>
          <w:tcPr>
            <w:tcW w:w="3295" w:type="dxa"/>
            <w:vMerge/>
          </w:tcPr>
          <w:p w:rsidR="00947DEB" w:rsidRPr="007B2293" w:rsidRDefault="00947DEB" w:rsidP="007B2293">
            <w:pPr>
              <w:pStyle w:val="ac"/>
              <w:numPr>
                <w:ilvl w:val="0"/>
                <w:numId w:val="30"/>
              </w:numPr>
              <w:snapToGrid w:val="0"/>
              <w:ind w:left="175" w:hanging="142"/>
              <w:rPr>
                <w:bCs/>
                <w:lang w:eastAsia="en-US"/>
              </w:rPr>
            </w:pPr>
          </w:p>
        </w:tc>
      </w:tr>
      <w:tr w:rsidR="00947DEB" w:rsidRPr="007B2293" w:rsidTr="007B2293">
        <w:tc>
          <w:tcPr>
            <w:tcW w:w="2612" w:type="dxa"/>
          </w:tcPr>
          <w:p w:rsidR="00947DEB" w:rsidRPr="007B2293" w:rsidRDefault="00947DEB" w:rsidP="007B2293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7B2293">
              <w:rPr>
                <w:rFonts w:ascii="Times New Roman" w:hAnsi="Times New Roman" w:cs="Times New Roman"/>
                <w:b/>
                <w:bCs/>
                <w:kern w:val="18"/>
                <w:lang w:eastAsia="en-US"/>
              </w:rPr>
              <w:t>ПК5.</w:t>
            </w:r>
            <w:r w:rsidRPr="007B2293">
              <w:rPr>
                <w:rFonts w:ascii="Times New Roman" w:hAnsi="Times New Roman" w:cs="Times New Roman"/>
                <w:bCs/>
                <w:lang w:eastAsia="en-US"/>
              </w:rPr>
              <w:t> </w:t>
            </w:r>
            <w:r w:rsidRPr="007B2293">
              <w:rPr>
                <w:rFonts w:ascii="Times New Roman" w:hAnsi="Times New Roman" w:cs="Times New Roman"/>
                <w:kern w:val="18"/>
                <w:lang w:eastAsia="en-US"/>
              </w:rPr>
              <w:t>Вести утвер-жденную медицинскую документацию</w:t>
            </w:r>
          </w:p>
        </w:tc>
        <w:tc>
          <w:tcPr>
            <w:tcW w:w="4026" w:type="dxa"/>
          </w:tcPr>
          <w:p w:rsidR="00947DEB" w:rsidRPr="007B2293" w:rsidRDefault="00947DEB" w:rsidP="007B2293">
            <w:pPr>
              <w:pStyle w:val="ac"/>
              <w:numPr>
                <w:ilvl w:val="0"/>
                <w:numId w:val="41"/>
              </w:numPr>
              <w:ind w:left="317" w:hanging="284"/>
              <w:jc w:val="both"/>
              <w:rPr>
                <w:bCs/>
                <w:lang w:eastAsia="en-US"/>
              </w:rPr>
            </w:pPr>
            <w:r w:rsidRPr="007B2293">
              <w:rPr>
                <w:bCs/>
                <w:lang w:eastAsia="en-US"/>
              </w:rPr>
              <w:t xml:space="preserve">Полное, точное, грамотное  своевременное оформление медицинской документации в соответствии с утвержденными формами её ведения, регистрации и хранения. </w:t>
            </w:r>
          </w:p>
        </w:tc>
        <w:tc>
          <w:tcPr>
            <w:tcW w:w="3295" w:type="dxa"/>
            <w:vMerge/>
          </w:tcPr>
          <w:p w:rsidR="00947DEB" w:rsidRPr="007B2293" w:rsidRDefault="00947DEB" w:rsidP="007B2293">
            <w:pPr>
              <w:pStyle w:val="ac"/>
              <w:ind w:left="175"/>
              <w:jc w:val="both"/>
              <w:rPr>
                <w:bCs/>
                <w:lang w:eastAsia="en-US"/>
              </w:rPr>
            </w:pPr>
          </w:p>
        </w:tc>
      </w:tr>
    </w:tbl>
    <w:p w:rsidR="00947DEB" w:rsidRDefault="00947DEB">
      <w:pPr>
        <w:spacing w:line="200" w:lineRule="exact"/>
        <w:rPr>
          <w:sz w:val="20"/>
          <w:szCs w:val="20"/>
        </w:rPr>
      </w:pPr>
    </w:p>
    <w:p w:rsidR="009B0DBA" w:rsidRDefault="009B0DBA">
      <w:pPr>
        <w:spacing w:line="200" w:lineRule="exact"/>
        <w:rPr>
          <w:sz w:val="20"/>
          <w:szCs w:val="20"/>
        </w:rPr>
      </w:pPr>
    </w:p>
    <w:p w:rsidR="00947DEB" w:rsidRDefault="00947DEB">
      <w:pPr>
        <w:spacing w:line="316" w:lineRule="exact"/>
        <w:rPr>
          <w:sz w:val="20"/>
          <w:szCs w:val="20"/>
        </w:rPr>
      </w:pPr>
    </w:p>
    <w:p w:rsidR="00947DEB" w:rsidRDefault="00947DEB">
      <w:pPr>
        <w:ind w:left="703"/>
        <w:rPr>
          <w:sz w:val="20"/>
          <w:szCs w:val="20"/>
        </w:rPr>
      </w:pPr>
      <w:r>
        <w:rPr>
          <w:b/>
          <w:bCs/>
          <w:sz w:val="28"/>
          <w:szCs w:val="28"/>
        </w:rPr>
        <w:t>5.3. Оценка результатов обучения</w:t>
      </w:r>
    </w:p>
    <w:p w:rsidR="00947DEB" w:rsidRDefault="00947DEB">
      <w:pPr>
        <w:spacing w:line="272" w:lineRule="auto"/>
        <w:ind w:left="3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Профессиональные компетенции, которые формируются, совершенствуются и/или развиваются в процессе получения знаний, умений и </w:t>
      </w:r>
      <w:r>
        <w:rPr>
          <w:sz w:val="28"/>
          <w:szCs w:val="28"/>
        </w:rPr>
        <w:lastRenderedPageBreak/>
        <w:t>практического опыта, слушателями могут быть освоены по разному при условии недиф</w:t>
      </w:r>
      <w:r w:rsidR="00004B76">
        <w:rPr>
          <w:sz w:val="28"/>
          <w:szCs w:val="28"/>
        </w:rPr>
        <w:t>ф</w:t>
      </w:r>
      <w:r>
        <w:rPr>
          <w:sz w:val="28"/>
          <w:szCs w:val="28"/>
        </w:rPr>
        <w:t>ер</w:t>
      </w:r>
      <w:r w:rsidR="00004B76">
        <w:rPr>
          <w:sz w:val="28"/>
          <w:szCs w:val="28"/>
        </w:rPr>
        <w:t>е</w:t>
      </w:r>
      <w:r>
        <w:rPr>
          <w:sz w:val="28"/>
          <w:szCs w:val="28"/>
        </w:rPr>
        <w:t>нцированной формы аттестации в форме зачета.</w:t>
      </w:r>
    </w:p>
    <w:p w:rsidR="00947DEB" w:rsidRDefault="00947DEB">
      <w:pPr>
        <w:spacing w:line="40" w:lineRule="exact"/>
        <w:rPr>
          <w:sz w:val="20"/>
          <w:szCs w:val="20"/>
        </w:rPr>
      </w:pPr>
    </w:p>
    <w:p w:rsidR="00947DEB" w:rsidRDefault="00947DEB" w:rsidP="00004B76">
      <w:pPr>
        <w:numPr>
          <w:ilvl w:val="0"/>
          <w:numId w:val="8"/>
        </w:numPr>
        <w:tabs>
          <w:tab w:val="left" w:pos="1066"/>
        </w:tabs>
        <w:spacing w:line="235" w:lineRule="auto"/>
        <w:ind w:left="3" w:right="20" w:firstLine="70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«освоены»: элементы компетенции (знания, умения, практический опыт) освоены таким образом, что понимание выполняемого вида деятельности соответствует современному периоду развития системы здравоохранения в изучаемой области, слушатель может самостоятельно без помощи преподавателя выполнять необходимые профессиональные виды деятельности. Допустимо наличие ошибок, носящих случайный характер.</w:t>
      </w:r>
    </w:p>
    <w:p w:rsidR="00947DEB" w:rsidRDefault="00947DEB" w:rsidP="00004B76">
      <w:pPr>
        <w:spacing w:line="39" w:lineRule="exact"/>
        <w:jc w:val="both"/>
        <w:rPr>
          <w:rFonts w:ascii="Symbol" w:hAnsi="Symbol" w:cs="Symbol"/>
          <w:sz w:val="28"/>
          <w:szCs w:val="28"/>
        </w:rPr>
      </w:pPr>
    </w:p>
    <w:p w:rsidR="00947DEB" w:rsidRPr="001E00E2" w:rsidRDefault="001E00E2" w:rsidP="001E00E2">
      <w:pPr>
        <w:tabs>
          <w:tab w:val="left" w:pos="996"/>
        </w:tabs>
        <w:spacing w:line="235" w:lineRule="auto"/>
        <w:ind w:right="120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="00947DEB" w:rsidRPr="001E00E2">
        <w:rPr>
          <w:sz w:val="28"/>
          <w:szCs w:val="28"/>
        </w:rPr>
        <w:t>«не освоены»: элементы компетенции (знания, умения, практический опыт) не освоены, для выполнения профессионального вида деятельности</w:t>
      </w:r>
      <w:r w:rsidRPr="001E00E2">
        <w:rPr>
          <w:sz w:val="28"/>
          <w:szCs w:val="28"/>
        </w:rPr>
        <w:t xml:space="preserve"> </w:t>
      </w:r>
      <w:r w:rsidR="00947DEB" w:rsidRPr="001E00E2">
        <w:rPr>
          <w:sz w:val="28"/>
          <w:szCs w:val="28"/>
        </w:rPr>
        <w:t>необходимы дополнительные знания. В данном случае по пятибалльной шкале ставиться оценка «неудовлетворительно».</w:t>
      </w:r>
    </w:p>
    <w:p w:rsidR="00947DEB" w:rsidRDefault="00947DEB" w:rsidP="00004B76">
      <w:pPr>
        <w:spacing w:line="15" w:lineRule="exact"/>
        <w:jc w:val="both"/>
        <w:rPr>
          <w:sz w:val="20"/>
          <w:szCs w:val="20"/>
        </w:rPr>
      </w:pPr>
    </w:p>
    <w:p w:rsidR="00947DEB" w:rsidRDefault="00947DEB" w:rsidP="00004B76">
      <w:pPr>
        <w:spacing w:line="265" w:lineRule="auto"/>
        <w:ind w:left="120" w:righ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Оценка знаний и умений осуществляется на основании критериев качества обучения (показателей), которые представлены в Таблице.</w:t>
      </w:r>
    </w:p>
    <w:p w:rsidR="00947DEB" w:rsidRDefault="00947DEB">
      <w:pPr>
        <w:spacing w:line="15" w:lineRule="exact"/>
        <w:rPr>
          <w:sz w:val="20"/>
          <w:szCs w:val="20"/>
        </w:rPr>
      </w:pPr>
    </w:p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0"/>
        <w:gridCol w:w="160"/>
        <w:gridCol w:w="240"/>
        <w:gridCol w:w="2020"/>
        <w:gridCol w:w="1000"/>
        <w:gridCol w:w="260"/>
        <w:gridCol w:w="260"/>
        <w:gridCol w:w="240"/>
        <w:gridCol w:w="1220"/>
        <w:gridCol w:w="260"/>
        <w:gridCol w:w="100"/>
        <w:gridCol w:w="140"/>
        <w:gridCol w:w="60"/>
        <w:gridCol w:w="40"/>
        <w:gridCol w:w="940"/>
        <w:gridCol w:w="460"/>
        <w:gridCol w:w="240"/>
        <w:gridCol w:w="240"/>
        <w:gridCol w:w="420"/>
        <w:gridCol w:w="980"/>
        <w:gridCol w:w="300"/>
      </w:tblGrid>
      <w:tr w:rsidR="00947DEB" w:rsidRPr="007B2293" w:rsidTr="00004B76">
        <w:trPr>
          <w:trHeight w:val="322"/>
        </w:trPr>
        <w:tc>
          <w:tcPr>
            <w:tcW w:w="82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47DEB" w:rsidRPr="007B2293" w:rsidRDefault="00947DEB" w:rsidP="00CD046B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</w:tr>
      <w:tr w:rsidR="00947DEB" w:rsidRPr="007B2293" w:rsidTr="00004B76">
        <w:trPr>
          <w:trHeight w:val="372"/>
        </w:trPr>
        <w:tc>
          <w:tcPr>
            <w:tcW w:w="82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947DEB" w:rsidRDefault="00947DEB">
            <w:pPr>
              <w:ind w:left="600"/>
              <w:rPr>
                <w:sz w:val="28"/>
                <w:szCs w:val="28"/>
              </w:rPr>
            </w:pPr>
          </w:p>
        </w:tc>
        <w:tc>
          <w:tcPr>
            <w:tcW w:w="8880" w:type="dxa"/>
            <w:gridSpan w:val="17"/>
            <w:vAlign w:val="bottom"/>
          </w:tcPr>
          <w:p w:rsidR="00947DEB" w:rsidRPr="007B2293" w:rsidRDefault="00947DEB">
            <w:pPr>
              <w:ind w:left="6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Критерии оценки уровня освоения полученных Знание, умений,</w:t>
            </w:r>
          </w:p>
        </w:tc>
        <w:tc>
          <w:tcPr>
            <w:tcW w:w="30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</w:tr>
      <w:tr w:rsidR="00947DEB" w:rsidRPr="007B2293" w:rsidTr="00004B76">
        <w:trPr>
          <w:trHeight w:val="370"/>
        </w:trPr>
        <w:tc>
          <w:tcPr>
            <w:tcW w:w="82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7"/>
            <w:vAlign w:val="bottom"/>
          </w:tcPr>
          <w:p w:rsidR="00947DEB" w:rsidRPr="007B2293" w:rsidRDefault="00947DEB">
            <w:pPr>
              <w:ind w:left="21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практических навыков</w:t>
            </w:r>
          </w:p>
        </w:tc>
        <w:tc>
          <w:tcPr>
            <w:tcW w:w="200" w:type="dxa"/>
            <w:gridSpan w:val="2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</w:tr>
      <w:tr w:rsidR="00947DEB" w:rsidRPr="007B2293" w:rsidTr="00004B76">
        <w:trPr>
          <w:trHeight w:val="55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7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4"/>
                <w:szCs w:val="4"/>
              </w:rPr>
            </w:pPr>
          </w:p>
        </w:tc>
      </w:tr>
      <w:tr w:rsidR="00947DEB" w:rsidRPr="007B2293" w:rsidTr="00004B76">
        <w:trPr>
          <w:trHeight w:val="26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47DEB" w:rsidRPr="007B2293" w:rsidRDefault="00947DEB">
            <w:pPr>
              <w:spacing w:line="26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 п/п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47DEB" w:rsidRPr="007B2293" w:rsidRDefault="00947DEB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/>
        </w:tc>
        <w:tc>
          <w:tcPr>
            <w:tcW w:w="240" w:type="dxa"/>
            <w:tcBorders>
              <w:bottom w:val="single" w:sz="8" w:space="0" w:color="auto"/>
            </w:tcBorders>
          </w:tcPr>
          <w:p w:rsidR="00947DEB" w:rsidRDefault="00947DEB">
            <w:pPr>
              <w:spacing w:line="263" w:lineRule="exact"/>
              <w:ind w:left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Критерии оценки уровня освоения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/>
        </w:tc>
      </w:tr>
      <w:tr w:rsidR="00004B76" w:rsidRPr="007B2293" w:rsidTr="00004B76">
        <w:trPr>
          <w:trHeight w:val="26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/>
        </w:tc>
        <w:tc>
          <w:tcPr>
            <w:tcW w:w="2980" w:type="dxa"/>
            <w:gridSpan w:val="5"/>
            <w:vMerge w:val="restart"/>
            <w:vAlign w:val="bottom"/>
          </w:tcPr>
          <w:p w:rsidR="00004B76" w:rsidRPr="007B2293" w:rsidRDefault="00004B76">
            <w:pPr>
              <w:spacing w:line="260" w:lineRule="exact"/>
              <w:ind w:left="11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 xml:space="preserve">не освоенные </w:t>
            </w:r>
            <w:r>
              <w:rPr>
                <w:w w:val="99"/>
                <w:sz w:val="24"/>
                <w:szCs w:val="24"/>
              </w:rPr>
              <w:t>результаты</w:t>
            </w:r>
          </w:p>
          <w:p w:rsidR="00004B76" w:rsidRPr="007B2293" w:rsidRDefault="00004B76" w:rsidP="00A0310E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обучения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/>
        </w:tc>
        <w:tc>
          <w:tcPr>
            <w:tcW w:w="100" w:type="dxa"/>
            <w:vAlign w:val="bottom"/>
          </w:tcPr>
          <w:p w:rsidR="00004B76" w:rsidRPr="007B2293" w:rsidRDefault="00004B76"/>
        </w:tc>
        <w:tc>
          <w:tcPr>
            <w:tcW w:w="240" w:type="dxa"/>
            <w:gridSpan w:val="3"/>
          </w:tcPr>
          <w:p w:rsidR="00004B76" w:rsidRDefault="00004B76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освоенные </w:t>
            </w:r>
            <w:r>
              <w:rPr>
                <w:sz w:val="24"/>
                <w:szCs w:val="24"/>
              </w:rPr>
              <w:t>результаты обучения</w:t>
            </w:r>
          </w:p>
        </w:tc>
      </w:tr>
      <w:tr w:rsidR="00004B76" w:rsidRPr="007B2293" w:rsidTr="00004B7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ind w:right="640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</w:tr>
      <w:tr w:rsidR="00947DEB" w:rsidRPr="007B2293" w:rsidTr="00004B7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spacing w:line="264" w:lineRule="exact"/>
              <w:ind w:right="958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</w:tcPr>
          <w:p w:rsidR="00947DEB" w:rsidRDefault="00947DEB">
            <w:pPr>
              <w:spacing w:line="264" w:lineRule="exact"/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</w:tr>
      <w:tr w:rsidR="00947DEB" w:rsidRPr="007B2293" w:rsidTr="00004B76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gridSpan w:val="13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Критерии оценки уровня освоения полученных Знание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</w:tr>
      <w:tr w:rsidR="00004B76" w:rsidRPr="007B2293" w:rsidTr="00004B76">
        <w:trPr>
          <w:trHeight w:val="25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004B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слушатель правильно выполнил  до  70%  тестовых</w:t>
            </w:r>
          </w:p>
          <w:p w:rsidR="00004B76" w:rsidRPr="007B2293" w:rsidRDefault="00004B76" w:rsidP="00004B7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заданий, предложенных  ему</w:t>
            </w:r>
          </w:p>
          <w:p w:rsidR="00004B76" w:rsidRPr="007B2293" w:rsidRDefault="00004B76" w:rsidP="00004B7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для  ответа по конкретному </w:t>
            </w:r>
          </w:p>
          <w:p w:rsidR="00004B76" w:rsidRPr="007B2293" w:rsidRDefault="00004B76" w:rsidP="0084307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модулю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/>
        </w:tc>
        <w:tc>
          <w:tcPr>
            <w:tcW w:w="38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004B7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слушатель правильно выполнил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   70%   до   100%   тестовых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заданий, предложенных ему для</w:t>
            </w:r>
          </w:p>
          <w:p w:rsidR="00004B76" w:rsidRPr="007B2293" w:rsidRDefault="00004B76" w:rsidP="00E9624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ответа по конкретному модулю</w:t>
            </w:r>
          </w:p>
        </w:tc>
      </w:tr>
      <w:tr w:rsidR="00004B76" w:rsidRPr="007B2293" w:rsidTr="00004B76">
        <w:trPr>
          <w:trHeight w:val="277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84307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vMerge/>
            <w:tcBorders>
              <w:right w:val="single" w:sz="8" w:space="0" w:color="auto"/>
            </w:tcBorders>
          </w:tcPr>
          <w:p w:rsidR="00004B76" w:rsidRPr="007B2293" w:rsidRDefault="00004B76" w:rsidP="00E96241">
            <w:pPr>
              <w:rPr>
                <w:sz w:val="20"/>
                <w:szCs w:val="20"/>
              </w:rPr>
            </w:pPr>
          </w:p>
        </w:tc>
      </w:tr>
      <w:tr w:rsidR="00004B76" w:rsidRPr="007B2293" w:rsidTr="00004B76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84307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vMerge/>
            <w:tcBorders>
              <w:right w:val="single" w:sz="8" w:space="0" w:color="auto"/>
            </w:tcBorders>
          </w:tcPr>
          <w:p w:rsidR="00004B76" w:rsidRPr="007B2293" w:rsidRDefault="00004B76" w:rsidP="00E96241">
            <w:pPr>
              <w:rPr>
                <w:sz w:val="20"/>
                <w:szCs w:val="20"/>
              </w:rPr>
            </w:pPr>
          </w:p>
        </w:tc>
      </w:tr>
      <w:tr w:rsidR="00004B76" w:rsidRPr="007B2293" w:rsidTr="00004B76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84307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vMerge/>
            <w:tcBorders>
              <w:right w:val="single" w:sz="8" w:space="0" w:color="auto"/>
            </w:tcBorders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</w:tr>
      <w:tr w:rsidR="00004B76" w:rsidRPr="007B2293" w:rsidTr="00004B7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</w:tr>
      <w:tr w:rsidR="00947DEB" w:rsidRPr="007B2293" w:rsidTr="00004B76">
        <w:trPr>
          <w:trHeight w:val="2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947DEB" w:rsidRPr="007B2293" w:rsidRDefault="00947DE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590A8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</w:tcPr>
          <w:p w:rsidR="00947DEB" w:rsidRPr="00590A80" w:rsidRDefault="00947DEB">
            <w:pPr>
              <w:spacing w:line="265" w:lineRule="exact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gridSpan w:val="18"/>
            <w:tcBorders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spacing w:line="265" w:lineRule="exact"/>
              <w:jc w:val="right"/>
              <w:rPr>
                <w:sz w:val="20"/>
                <w:szCs w:val="20"/>
              </w:rPr>
            </w:pPr>
            <w:r w:rsidRPr="00590A80">
              <w:rPr>
                <w:b/>
                <w:bCs/>
                <w:sz w:val="24"/>
                <w:szCs w:val="24"/>
              </w:rPr>
              <w:t>Критерии  оценки  уровня  освоения  практических  умений  и  приобретения</w:t>
            </w:r>
          </w:p>
        </w:tc>
      </w:tr>
      <w:tr w:rsidR="00947DEB" w:rsidRPr="007B2293" w:rsidTr="00004B76">
        <w:trPr>
          <w:trHeight w:val="27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ind w:left="100"/>
              <w:rPr>
                <w:sz w:val="20"/>
                <w:szCs w:val="20"/>
              </w:rPr>
            </w:pPr>
            <w:r w:rsidRPr="00590A80">
              <w:rPr>
                <w:b/>
                <w:bCs/>
                <w:sz w:val="24"/>
                <w:szCs w:val="24"/>
              </w:rPr>
              <w:t>практического опыта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DEB" w:rsidRPr="007B2293" w:rsidRDefault="00947DEB">
            <w:pPr>
              <w:rPr>
                <w:sz w:val="24"/>
                <w:szCs w:val="24"/>
              </w:rPr>
            </w:pPr>
          </w:p>
        </w:tc>
      </w:tr>
      <w:tr w:rsidR="00004B76" w:rsidRPr="007B2293" w:rsidTr="00004B76">
        <w:trPr>
          <w:trHeight w:val="270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2.1.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Выполнение</w:t>
            </w:r>
          </w:p>
        </w:tc>
        <w:tc>
          <w:tcPr>
            <w:tcW w:w="32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sz w:val="24"/>
                <w:szCs w:val="24"/>
              </w:rPr>
              <w:t>затруднения с подготовкой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w w:val="96"/>
                <w:sz w:val="24"/>
                <w:szCs w:val="24"/>
              </w:rPr>
              <w:t xml:space="preserve">рабочего </w:t>
            </w:r>
            <w:r w:rsidRPr="002759DA">
              <w:rPr>
                <w:sz w:val="24"/>
                <w:szCs w:val="24"/>
              </w:rPr>
              <w:t>места, невозможность самостоятельно выполнить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sz w:val="24"/>
                <w:szCs w:val="24"/>
              </w:rPr>
              <w:t>практические манипуляции;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sz w:val="24"/>
                <w:szCs w:val="24"/>
              </w:rPr>
              <w:t>совершаются действия,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sz w:val="24"/>
                <w:szCs w:val="24"/>
              </w:rPr>
              <w:t xml:space="preserve">нарушающие </w:t>
            </w:r>
            <w:r w:rsidRPr="002759DA">
              <w:rPr>
                <w:w w:val="98"/>
                <w:sz w:val="24"/>
                <w:szCs w:val="24"/>
              </w:rPr>
              <w:t>безопасность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sz w:val="24"/>
                <w:szCs w:val="24"/>
              </w:rPr>
              <w:t>пациента и медперсонала,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sz w:val="24"/>
                <w:szCs w:val="24"/>
              </w:rPr>
              <w:t>нарушаются требования</w:t>
            </w:r>
          </w:p>
          <w:p w:rsidR="00004B76" w:rsidRPr="002759DA" w:rsidRDefault="00004B76" w:rsidP="00004B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759DA">
              <w:rPr>
                <w:w w:val="98"/>
                <w:sz w:val="24"/>
                <w:szCs w:val="24"/>
              </w:rPr>
              <w:t xml:space="preserve">санэпидрежима, </w:t>
            </w:r>
            <w:r w:rsidRPr="002759DA">
              <w:rPr>
                <w:sz w:val="24"/>
                <w:szCs w:val="24"/>
              </w:rPr>
              <w:t>техники</w:t>
            </w:r>
          </w:p>
          <w:p w:rsidR="00004B76" w:rsidRPr="007B2293" w:rsidRDefault="00004B76" w:rsidP="00004B7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759DA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004B76">
            <w:pPr>
              <w:spacing w:line="270" w:lineRule="exact"/>
              <w:rPr>
                <w:sz w:val="20"/>
                <w:szCs w:val="20"/>
              </w:rPr>
            </w:pPr>
            <w:r w:rsidRPr="00590A80"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Pr="00590A80">
              <w:rPr>
                <w:sz w:val="24"/>
                <w:szCs w:val="24"/>
              </w:rPr>
              <w:t>рабочее место оснащается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с соблюдением всех требований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подготовке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для  выполнения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манипуляций;</w:t>
            </w:r>
          </w:p>
          <w:p w:rsidR="00004B76" w:rsidRPr="007B2293" w:rsidRDefault="00004B76" w:rsidP="00004B76">
            <w:pPr>
              <w:spacing w:line="276" w:lineRule="exact"/>
              <w:rPr>
                <w:sz w:val="20"/>
                <w:szCs w:val="20"/>
              </w:rPr>
            </w:pPr>
            <w:r w:rsidRPr="00590A80"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Pr="00590A80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действия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выполняются последовательно, в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алгоритмом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манипуляций;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соблюдаются  все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к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пациента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и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медперсонала;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w w:val="99"/>
                <w:sz w:val="24"/>
                <w:szCs w:val="24"/>
              </w:rPr>
              <w:t>выдерживается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регламент времени;</w:t>
            </w:r>
          </w:p>
          <w:p w:rsidR="00004B76" w:rsidRPr="007B2293" w:rsidRDefault="00004B76" w:rsidP="00004B76">
            <w:pPr>
              <w:spacing w:line="276" w:lineRule="exact"/>
              <w:rPr>
                <w:sz w:val="20"/>
                <w:szCs w:val="20"/>
              </w:rPr>
            </w:pPr>
            <w:r w:rsidRPr="00590A80"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Pr="00590A80">
              <w:rPr>
                <w:sz w:val="24"/>
                <w:szCs w:val="24"/>
              </w:rPr>
              <w:t>рабочее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w w:val="98"/>
                <w:sz w:val="24"/>
                <w:szCs w:val="24"/>
              </w:rPr>
              <w:t>место</w:t>
            </w:r>
            <w:r>
              <w:rPr>
                <w:w w:val="98"/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убирается,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в</w:t>
            </w:r>
          </w:p>
          <w:p w:rsidR="00004B76" w:rsidRPr="007B2293" w:rsidRDefault="00004B76" w:rsidP="00004B76">
            <w:pPr>
              <w:ind w:left="60"/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w w:val="93"/>
                <w:sz w:val="24"/>
                <w:szCs w:val="24"/>
              </w:rPr>
              <w:t>с</w:t>
            </w:r>
            <w:r>
              <w:rPr>
                <w:w w:val="93"/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требованиями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санэпидрежима;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действия</w:t>
            </w:r>
          </w:p>
          <w:p w:rsidR="00004B76" w:rsidRPr="007B2293" w:rsidRDefault="00004B76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обосновываются</w:t>
            </w:r>
          </w:p>
          <w:p w:rsidR="00004B76" w:rsidRPr="007B2293" w:rsidRDefault="00004B76" w:rsidP="00004B76">
            <w:pPr>
              <w:rPr>
                <w:sz w:val="20"/>
                <w:szCs w:val="20"/>
              </w:rPr>
            </w:pPr>
            <w:r w:rsidRPr="00590A80"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Pr="00590A80">
              <w:rPr>
                <w:sz w:val="24"/>
                <w:szCs w:val="24"/>
              </w:rPr>
              <w:t>допустимо</w:t>
            </w:r>
            <w:r>
              <w:rPr>
                <w:sz w:val="24"/>
                <w:szCs w:val="24"/>
              </w:rPr>
              <w:t xml:space="preserve"> </w:t>
            </w:r>
            <w:r w:rsidRPr="00590A80">
              <w:rPr>
                <w:sz w:val="24"/>
                <w:szCs w:val="24"/>
              </w:rPr>
              <w:t>нарушение</w:t>
            </w:r>
          </w:p>
          <w:p w:rsidR="00004B76" w:rsidRPr="007B2293" w:rsidRDefault="00004B76">
            <w:pPr>
              <w:spacing w:line="273" w:lineRule="exact"/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последовательности  выполнения</w:t>
            </w:r>
          </w:p>
          <w:p w:rsidR="00004B76" w:rsidRPr="007B2293" w:rsidRDefault="00004B76" w:rsidP="00B10ADC">
            <w:pPr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lastRenderedPageBreak/>
              <w:t>манипуляций;</w:t>
            </w:r>
          </w:p>
        </w:tc>
      </w:tr>
      <w:tr w:rsidR="00004B76" w:rsidRPr="007B2293" w:rsidTr="00004B76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2A1F46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B10ADC">
            <w:pPr>
              <w:rPr>
                <w:sz w:val="20"/>
                <w:szCs w:val="20"/>
              </w:rPr>
            </w:pPr>
          </w:p>
        </w:tc>
      </w:tr>
      <w:tr w:rsidR="00004B76" w:rsidRPr="007B2293" w:rsidTr="00004B76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590A80">
              <w:rPr>
                <w:sz w:val="24"/>
                <w:szCs w:val="24"/>
              </w:rPr>
              <w:t>заданий</w:t>
            </w: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2A1F46">
            <w:pPr>
              <w:spacing w:line="264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B10ADC">
            <w:pPr>
              <w:rPr>
                <w:sz w:val="20"/>
                <w:szCs w:val="20"/>
              </w:rPr>
            </w:pPr>
          </w:p>
        </w:tc>
      </w:tr>
      <w:tr w:rsidR="00004B76" w:rsidRPr="007B2293" w:rsidTr="00004B76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2A1F46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B10ADC">
            <w:pPr>
              <w:rPr>
                <w:sz w:val="24"/>
                <w:szCs w:val="24"/>
              </w:rPr>
            </w:pPr>
          </w:p>
        </w:tc>
      </w:tr>
      <w:tr w:rsidR="00004B76" w:rsidRPr="007B2293" w:rsidTr="00004B76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2A1F46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B10ADC">
            <w:pPr>
              <w:rPr>
                <w:sz w:val="20"/>
                <w:szCs w:val="20"/>
              </w:rPr>
            </w:pPr>
          </w:p>
        </w:tc>
      </w:tr>
      <w:tr w:rsidR="00004B76" w:rsidRPr="007B2293" w:rsidTr="00004B76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2A1F46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B10ADC">
            <w:pPr>
              <w:rPr>
                <w:sz w:val="20"/>
                <w:szCs w:val="20"/>
              </w:rPr>
            </w:pPr>
          </w:p>
        </w:tc>
      </w:tr>
      <w:tr w:rsidR="00004B76" w:rsidRPr="007B2293" w:rsidTr="00004B76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2A1F46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B10ADC">
            <w:pPr>
              <w:rPr>
                <w:sz w:val="20"/>
                <w:szCs w:val="20"/>
              </w:rPr>
            </w:pPr>
          </w:p>
        </w:tc>
      </w:tr>
      <w:tr w:rsidR="00004B76" w:rsidRPr="007B2293" w:rsidTr="00004B76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2A1F46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B10ADC">
            <w:pPr>
              <w:rPr>
                <w:sz w:val="20"/>
                <w:szCs w:val="20"/>
              </w:rPr>
            </w:pPr>
          </w:p>
        </w:tc>
      </w:tr>
      <w:tr w:rsidR="00004B76" w:rsidRPr="007B2293" w:rsidTr="00004B76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2A1F46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B10ADC">
            <w:pPr>
              <w:rPr>
                <w:sz w:val="20"/>
                <w:szCs w:val="20"/>
              </w:rPr>
            </w:pPr>
          </w:p>
        </w:tc>
      </w:tr>
      <w:tr w:rsidR="00004B76" w:rsidRPr="007B2293" w:rsidTr="00004B76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 w:rsidP="002A1F46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B10ADC">
            <w:pPr>
              <w:rPr>
                <w:sz w:val="20"/>
                <w:szCs w:val="20"/>
              </w:rPr>
            </w:pPr>
          </w:p>
        </w:tc>
      </w:tr>
      <w:tr w:rsidR="00004B76" w:rsidRPr="007B2293" w:rsidTr="00004B76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B10ADC">
            <w:pPr>
              <w:rPr>
                <w:sz w:val="20"/>
                <w:szCs w:val="20"/>
              </w:rPr>
            </w:pPr>
          </w:p>
        </w:tc>
      </w:tr>
      <w:tr w:rsidR="00004B76" w:rsidRPr="007B2293" w:rsidTr="00004B76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004B76" w:rsidRPr="007B2293" w:rsidRDefault="00004B76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04B76" w:rsidRPr="007B2293" w:rsidRDefault="00004B7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B76" w:rsidRPr="007B2293" w:rsidRDefault="00004B76" w:rsidP="00B10ADC">
            <w:pPr>
              <w:rPr>
                <w:sz w:val="24"/>
                <w:szCs w:val="24"/>
              </w:rPr>
            </w:pPr>
          </w:p>
        </w:tc>
      </w:tr>
      <w:tr w:rsidR="002759DA" w:rsidRPr="007B2293" w:rsidTr="0027494E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 w:rsidP="00B10ADC">
            <w:pPr>
              <w:rPr>
                <w:sz w:val="20"/>
                <w:szCs w:val="20"/>
              </w:rPr>
            </w:pPr>
          </w:p>
        </w:tc>
      </w:tr>
      <w:tr w:rsidR="002759DA" w:rsidRPr="007B2293" w:rsidTr="0027494E">
        <w:trPr>
          <w:trHeight w:val="317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 w:rsidP="00B10ADC">
            <w:pPr>
              <w:rPr>
                <w:sz w:val="20"/>
                <w:szCs w:val="20"/>
              </w:rPr>
            </w:pPr>
          </w:p>
        </w:tc>
      </w:tr>
      <w:tr w:rsidR="002759DA" w:rsidRPr="007B2293" w:rsidTr="0027494E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 w:rsidP="00B10ADC">
            <w:pPr>
              <w:rPr>
                <w:sz w:val="20"/>
                <w:szCs w:val="20"/>
              </w:rPr>
            </w:pPr>
          </w:p>
        </w:tc>
      </w:tr>
      <w:tr w:rsidR="002759DA" w:rsidRPr="007B2293" w:rsidTr="0027494E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 w:rsidP="00B10ADC">
            <w:pPr>
              <w:rPr>
                <w:sz w:val="24"/>
                <w:szCs w:val="24"/>
              </w:rPr>
            </w:pPr>
          </w:p>
        </w:tc>
      </w:tr>
      <w:tr w:rsidR="002759DA" w:rsidRPr="007B2293" w:rsidTr="0027494E">
        <w:trPr>
          <w:trHeight w:val="29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 w:rsidP="00B10ADC">
            <w:pPr>
              <w:rPr>
                <w:sz w:val="20"/>
                <w:szCs w:val="20"/>
              </w:rPr>
            </w:pPr>
          </w:p>
        </w:tc>
      </w:tr>
      <w:tr w:rsidR="002759DA" w:rsidRPr="007B2293" w:rsidTr="0027494E">
        <w:trPr>
          <w:trHeight w:val="274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 w:rsidP="00B10ADC">
            <w:pPr>
              <w:rPr>
                <w:sz w:val="20"/>
                <w:szCs w:val="20"/>
              </w:rPr>
            </w:pPr>
          </w:p>
        </w:tc>
      </w:tr>
      <w:tr w:rsidR="002759DA" w:rsidRPr="007B2293" w:rsidTr="0027494E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</w:tr>
      <w:tr w:rsidR="002759DA" w:rsidRPr="007B2293" w:rsidTr="0027494E">
        <w:trPr>
          <w:trHeight w:val="29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spacing w:line="273" w:lineRule="exact"/>
              <w:jc w:val="right"/>
              <w:rPr>
                <w:sz w:val="20"/>
                <w:szCs w:val="20"/>
              </w:rPr>
            </w:pPr>
          </w:p>
        </w:tc>
      </w:tr>
      <w:tr w:rsidR="002759DA" w:rsidRPr="007B2293" w:rsidTr="0027494E">
        <w:trPr>
          <w:trHeight w:val="274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spacing w:line="273" w:lineRule="exact"/>
              <w:jc w:val="right"/>
              <w:rPr>
                <w:sz w:val="20"/>
                <w:szCs w:val="20"/>
              </w:rPr>
            </w:pPr>
          </w:p>
        </w:tc>
      </w:tr>
      <w:tr w:rsidR="002759DA" w:rsidRPr="007B2293" w:rsidTr="0027494E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jc w:val="right"/>
              <w:rPr>
                <w:sz w:val="20"/>
                <w:szCs w:val="20"/>
              </w:rPr>
            </w:pPr>
          </w:p>
        </w:tc>
      </w:tr>
      <w:tr w:rsidR="002759DA" w:rsidRPr="007B2293" w:rsidTr="0027494E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759DA" w:rsidRPr="007B2293" w:rsidRDefault="002759DA">
            <w:pPr>
              <w:jc w:val="right"/>
              <w:rPr>
                <w:sz w:val="20"/>
                <w:szCs w:val="20"/>
              </w:rPr>
            </w:pPr>
          </w:p>
        </w:tc>
      </w:tr>
      <w:tr w:rsidR="002759DA" w:rsidRPr="007B2293" w:rsidTr="002759DA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759DA" w:rsidRPr="007B2293" w:rsidRDefault="002759DA">
            <w:pPr>
              <w:rPr>
                <w:sz w:val="24"/>
                <w:szCs w:val="24"/>
              </w:rPr>
            </w:pPr>
          </w:p>
        </w:tc>
      </w:tr>
    </w:tbl>
    <w:p w:rsidR="00947DEB" w:rsidRDefault="00947DEB">
      <w:pPr>
        <w:spacing w:line="2" w:lineRule="exact"/>
        <w:rPr>
          <w:sz w:val="20"/>
          <w:szCs w:val="20"/>
        </w:rPr>
      </w:pPr>
    </w:p>
    <w:p w:rsidR="002759DA" w:rsidRDefault="002759DA">
      <w:pPr>
        <w:spacing w:line="2" w:lineRule="exact"/>
        <w:rPr>
          <w:sz w:val="20"/>
          <w:szCs w:val="20"/>
        </w:rPr>
      </w:pPr>
    </w:p>
    <w:p w:rsidR="002759DA" w:rsidRDefault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left="820"/>
        <w:rPr>
          <w:sz w:val="28"/>
          <w:szCs w:val="28"/>
        </w:rPr>
      </w:pPr>
    </w:p>
    <w:p w:rsidR="002759DA" w:rsidRDefault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left="820"/>
        <w:rPr>
          <w:sz w:val="28"/>
          <w:szCs w:val="28"/>
        </w:rPr>
      </w:pPr>
    </w:p>
    <w:p w:rsidR="002759DA" w:rsidRPr="002759DA" w:rsidRDefault="002759DA" w:rsidP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firstLine="709"/>
        <w:jc w:val="both"/>
        <w:rPr>
          <w:b/>
          <w:sz w:val="28"/>
          <w:szCs w:val="28"/>
        </w:rPr>
      </w:pPr>
      <w:r w:rsidRPr="002759DA">
        <w:rPr>
          <w:b/>
          <w:sz w:val="28"/>
          <w:szCs w:val="28"/>
        </w:rPr>
        <w:t xml:space="preserve">5.4. Форма документа, выдаваемого </w:t>
      </w:r>
      <w:r>
        <w:rPr>
          <w:b/>
          <w:sz w:val="28"/>
          <w:szCs w:val="28"/>
        </w:rPr>
        <w:t>по результатам освоения программы</w:t>
      </w:r>
    </w:p>
    <w:p w:rsidR="00947DEB" w:rsidRDefault="00947DEB" w:rsidP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Лицам, успешно</w:t>
      </w:r>
      <w:r w:rsidR="002759DA">
        <w:rPr>
          <w:sz w:val="28"/>
          <w:szCs w:val="28"/>
        </w:rPr>
        <w:t xml:space="preserve"> </w:t>
      </w:r>
      <w:r>
        <w:rPr>
          <w:sz w:val="28"/>
          <w:szCs w:val="28"/>
        </w:rPr>
        <w:t>освоившим</w:t>
      </w:r>
      <w:r w:rsidR="002759D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2759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759DA">
        <w:rPr>
          <w:sz w:val="28"/>
          <w:szCs w:val="28"/>
        </w:rPr>
        <w:t xml:space="preserve"> </w:t>
      </w:r>
      <w:r>
        <w:rPr>
          <w:sz w:val="28"/>
          <w:szCs w:val="28"/>
        </w:rPr>
        <w:t>прошедшим</w:t>
      </w:r>
      <w:r w:rsidR="002759DA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итоговую</w:t>
      </w:r>
      <w:r w:rsidR="002759DA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аттестацию, выдается удостоверение о повышении квалификации установленного</w:t>
      </w:r>
      <w:r w:rsidR="002759DA">
        <w:rPr>
          <w:sz w:val="28"/>
          <w:szCs w:val="28"/>
        </w:rPr>
        <w:t xml:space="preserve"> </w:t>
      </w:r>
      <w:r w:rsidRPr="00CD046B">
        <w:rPr>
          <w:sz w:val="28"/>
          <w:szCs w:val="28"/>
        </w:rPr>
        <w:t>образца</w:t>
      </w:r>
      <w:r>
        <w:rPr>
          <w:sz w:val="28"/>
          <w:szCs w:val="28"/>
        </w:rPr>
        <w:t xml:space="preserve"> и начисляются ЗЕ в личном кабинете на Портале.</w:t>
      </w:r>
    </w:p>
    <w:p w:rsidR="00947DEB" w:rsidRDefault="00947DEB">
      <w:pPr>
        <w:spacing w:line="16" w:lineRule="exact"/>
        <w:rPr>
          <w:sz w:val="20"/>
          <w:szCs w:val="20"/>
        </w:rPr>
      </w:pPr>
    </w:p>
    <w:sectPr w:rsidR="00947DEB" w:rsidSect="008B006B">
      <w:pgSz w:w="11900" w:h="16838"/>
      <w:pgMar w:top="1125" w:right="706" w:bottom="1440" w:left="1280" w:header="0" w:footer="0" w:gutter="0"/>
      <w:cols w:space="720" w:equalWidth="0">
        <w:col w:w="99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716" w:rsidRDefault="00E55716" w:rsidP="009E0F51">
      <w:r>
        <w:separator/>
      </w:r>
    </w:p>
  </w:endnote>
  <w:endnote w:type="continuationSeparator" w:id="1">
    <w:p w:rsidR="00E55716" w:rsidRDefault="00E55716" w:rsidP="009E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76" w:rsidRDefault="000965B2">
    <w:pPr>
      <w:pStyle w:val="af"/>
      <w:jc w:val="center"/>
    </w:pPr>
    <w:fldSimple w:instr=" PAGE   \* MERGEFORMAT ">
      <w:r w:rsidR="00A05D38">
        <w:rPr>
          <w:noProof/>
        </w:rPr>
        <w:t>6</w:t>
      </w:r>
    </w:fldSimple>
  </w:p>
  <w:p w:rsidR="00004B76" w:rsidRDefault="00004B7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716" w:rsidRDefault="00E55716" w:rsidP="009E0F51">
      <w:r>
        <w:separator/>
      </w:r>
    </w:p>
  </w:footnote>
  <w:footnote w:type="continuationSeparator" w:id="1">
    <w:p w:rsidR="00E55716" w:rsidRDefault="00E55716" w:rsidP="009E0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3222C04"/>
    <w:name w:val="WW8Num3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abstractNum w:abstractNumId="1">
    <w:nsid w:val="00000099"/>
    <w:multiLevelType w:val="hybridMultilevel"/>
    <w:tmpl w:val="DDA24E7A"/>
    <w:lvl w:ilvl="0" w:tplc="00B2FD88">
      <w:start w:val="27"/>
      <w:numFmt w:val="decimal"/>
      <w:lvlText w:val="%1."/>
      <w:lvlJc w:val="left"/>
      <w:rPr>
        <w:rFonts w:cs="Times New Roman"/>
      </w:rPr>
    </w:lvl>
    <w:lvl w:ilvl="1" w:tplc="0A3ACCAA">
      <w:numFmt w:val="decimal"/>
      <w:lvlText w:val=""/>
      <w:lvlJc w:val="left"/>
      <w:rPr>
        <w:rFonts w:cs="Times New Roman"/>
      </w:rPr>
    </w:lvl>
    <w:lvl w:ilvl="2" w:tplc="1CD8CD6A">
      <w:numFmt w:val="decimal"/>
      <w:lvlText w:val=""/>
      <w:lvlJc w:val="left"/>
      <w:rPr>
        <w:rFonts w:cs="Times New Roman"/>
      </w:rPr>
    </w:lvl>
    <w:lvl w:ilvl="3" w:tplc="07187B16">
      <w:numFmt w:val="decimal"/>
      <w:lvlText w:val=""/>
      <w:lvlJc w:val="left"/>
      <w:rPr>
        <w:rFonts w:cs="Times New Roman"/>
      </w:rPr>
    </w:lvl>
    <w:lvl w:ilvl="4" w:tplc="7BA630A0">
      <w:numFmt w:val="decimal"/>
      <w:lvlText w:val=""/>
      <w:lvlJc w:val="left"/>
      <w:rPr>
        <w:rFonts w:cs="Times New Roman"/>
      </w:rPr>
    </w:lvl>
    <w:lvl w:ilvl="5" w:tplc="BF1C0D20">
      <w:numFmt w:val="decimal"/>
      <w:lvlText w:val=""/>
      <w:lvlJc w:val="left"/>
      <w:rPr>
        <w:rFonts w:cs="Times New Roman"/>
      </w:rPr>
    </w:lvl>
    <w:lvl w:ilvl="6" w:tplc="D92C2A5E">
      <w:numFmt w:val="decimal"/>
      <w:lvlText w:val=""/>
      <w:lvlJc w:val="left"/>
      <w:rPr>
        <w:rFonts w:cs="Times New Roman"/>
      </w:rPr>
    </w:lvl>
    <w:lvl w:ilvl="7" w:tplc="A0BA77D8">
      <w:numFmt w:val="decimal"/>
      <w:lvlText w:val=""/>
      <w:lvlJc w:val="left"/>
      <w:rPr>
        <w:rFonts w:cs="Times New Roman"/>
      </w:rPr>
    </w:lvl>
    <w:lvl w:ilvl="8" w:tplc="0114B468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A0402A9C"/>
    <w:lvl w:ilvl="0" w:tplc="EEF0F684">
      <w:start w:val="1"/>
      <w:numFmt w:val="decimal"/>
      <w:lvlText w:val="%1."/>
      <w:lvlJc w:val="left"/>
      <w:rPr>
        <w:rFonts w:cs="Times New Roman"/>
      </w:rPr>
    </w:lvl>
    <w:lvl w:ilvl="1" w:tplc="B9683944">
      <w:numFmt w:val="decimal"/>
      <w:lvlText w:val=""/>
      <w:lvlJc w:val="left"/>
      <w:rPr>
        <w:rFonts w:cs="Times New Roman"/>
      </w:rPr>
    </w:lvl>
    <w:lvl w:ilvl="2" w:tplc="76122C36">
      <w:numFmt w:val="decimal"/>
      <w:lvlText w:val=""/>
      <w:lvlJc w:val="left"/>
      <w:rPr>
        <w:rFonts w:cs="Times New Roman"/>
      </w:rPr>
    </w:lvl>
    <w:lvl w:ilvl="3" w:tplc="9A80AD52">
      <w:numFmt w:val="decimal"/>
      <w:lvlText w:val=""/>
      <w:lvlJc w:val="left"/>
      <w:rPr>
        <w:rFonts w:cs="Times New Roman"/>
      </w:rPr>
    </w:lvl>
    <w:lvl w:ilvl="4" w:tplc="CB9CB472">
      <w:numFmt w:val="decimal"/>
      <w:lvlText w:val=""/>
      <w:lvlJc w:val="left"/>
      <w:rPr>
        <w:rFonts w:cs="Times New Roman"/>
      </w:rPr>
    </w:lvl>
    <w:lvl w:ilvl="5" w:tplc="168AF058">
      <w:numFmt w:val="decimal"/>
      <w:lvlText w:val=""/>
      <w:lvlJc w:val="left"/>
      <w:rPr>
        <w:rFonts w:cs="Times New Roman"/>
      </w:rPr>
    </w:lvl>
    <w:lvl w:ilvl="6" w:tplc="1A08144C">
      <w:numFmt w:val="decimal"/>
      <w:lvlText w:val=""/>
      <w:lvlJc w:val="left"/>
      <w:rPr>
        <w:rFonts w:cs="Times New Roman"/>
      </w:rPr>
    </w:lvl>
    <w:lvl w:ilvl="7" w:tplc="FD540FFC">
      <w:numFmt w:val="decimal"/>
      <w:lvlText w:val=""/>
      <w:lvlJc w:val="left"/>
      <w:rPr>
        <w:rFonts w:cs="Times New Roman"/>
      </w:rPr>
    </w:lvl>
    <w:lvl w:ilvl="8" w:tplc="747883AC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FBE8BF3A"/>
    <w:lvl w:ilvl="0" w:tplc="AFC23A88">
      <w:start w:val="2"/>
      <w:numFmt w:val="decimal"/>
      <w:lvlText w:val="%1."/>
      <w:lvlJc w:val="left"/>
      <w:rPr>
        <w:rFonts w:cs="Times New Roman"/>
      </w:rPr>
    </w:lvl>
    <w:lvl w:ilvl="1" w:tplc="C51AEF48">
      <w:numFmt w:val="decimal"/>
      <w:lvlText w:val=""/>
      <w:lvlJc w:val="left"/>
      <w:rPr>
        <w:rFonts w:cs="Times New Roman"/>
      </w:rPr>
    </w:lvl>
    <w:lvl w:ilvl="2" w:tplc="518A868E">
      <w:numFmt w:val="decimal"/>
      <w:lvlText w:val=""/>
      <w:lvlJc w:val="left"/>
      <w:rPr>
        <w:rFonts w:cs="Times New Roman"/>
      </w:rPr>
    </w:lvl>
    <w:lvl w:ilvl="3" w:tplc="72ACBAD0">
      <w:numFmt w:val="decimal"/>
      <w:lvlText w:val=""/>
      <w:lvlJc w:val="left"/>
      <w:rPr>
        <w:rFonts w:cs="Times New Roman"/>
      </w:rPr>
    </w:lvl>
    <w:lvl w:ilvl="4" w:tplc="3C840502">
      <w:numFmt w:val="decimal"/>
      <w:lvlText w:val=""/>
      <w:lvlJc w:val="left"/>
      <w:rPr>
        <w:rFonts w:cs="Times New Roman"/>
      </w:rPr>
    </w:lvl>
    <w:lvl w:ilvl="5" w:tplc="8DC43D74">
      <w:numFmt w:val="decimal"/>
      <w:lvlText w:val=""/>
      <w:lvlJc w:val="left"/>
      <w:rPr>
        <w:rFonts w:cs="Times New Roman"/>
      </w:rPr>
    </w:lvl>
    <w:lvl w:ilvl="6" w:tplc="D4E4ED1E">
      <w:numFmt w:val="decimal"/>
      <w:lvlText w:val=""/>
      <w:lvlJc w:val="left"/>
      <w:rPr>
        <w:rFonts w:cs="Times New Roman"/>
      </w:rPr>
    </w:lvl>
    <w:lvl w:ilvl="7" w:tplc="27D67F9E">
      <w:numFmt w:val="decimal"/>
      <w:lvlText w:val=""/>
      <w:lvlJc w:val="left"/>
      <w:rPr>
        <w:rFonts w:cs="Times New Roman"/>
      </w:rPr>
    </w:lvl>
    <w:lvl w:ilvl="8" w:tplc="6E7E5C36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EF984CDA"/>
    <w:lvl w:ilvl="0" w:tplc="DB469980">
      <w:start w:val="1"/>
      <w:numFmt w:val="decimal"/>
      <w:lvlText w:val="%1."/>
      <w:lvlJc w:val="left"/>
      <w:rPr>
        <w:rFonts w:cs="Times New Roman"/>
      </w:rPr>
    </w:lvl>
    <w:lvl w:ilvl="1" w:tplc="527E2B70">
      <w:numFmt w:val="decimal"/>
      <w:lvlText w:val=""/>
      <w:lvlJc w:val="left"/>
      <w:rPr>
        <w:rFonts w:cs="Times New Roman"/>
      </w:rPr>
    </w:lvl>
    <w:lvl w:ilvl="2" w:tplc="CA885A20">
      <w:numFmt w:val="decimal"/>
      <w:lvlText w:val=""/>
      <w:lvlJc w:val="left"/>
      <w:rPr>
        <w:rFonts w:cs="Times New Roman"/>
      </w:rPr>
    </w:lvl>
    <w:lvl w:ilvl="3" w:tplc="D3804FCC">
      <w:numFmt w:val="decimal"/>
      <w:lvlText w:val=""/>
      <w:lvlJc w:val="left"/>
      <w:rPr>
        <w:rFonts w:cs="Times New Roman"/>
      </w:rPr>
    </w:lvl>
    <w:lvl w:ilvl="4" w:tplc="C4880EA8">
      <w:numFmt w:val="decimal"/>
      <w:lvlText w:val=""/>
      <w:lvlJc w:val="left"/>
      <w:rPr>
        <w:rFonts w:cs="Times New Roman"/>
      </w:rPr>
    </w:lvl>
    <w:lvl w:ilvl="5" w:tplc="BD1EACEA">
      <w:numFmt w:val="decimal"/>
      <w:lvlText w:val=""/>
      <w:lvlJc w:val="left"/>
      <w:rPr>
        <w:rFonts w:cs="Times New Roman"/>
      </w:rPr>
    </w:lvl>
    <w:lvl w:ilvl="6" w:tplc="2130A530">
      <w:numFmt w:val="decimal"/>
      <w:lvlText w:val=""/>
      <w:lvlJc w:val="left"/>
      <w:rPr>
        <w:rFonts w:cs="Times New Roman"/>
      </w:rPr>
    </w:lvl>
    <w:lvl w:ilvl="7" w:tplc="C988DC8A">
      <w:numFmt w:val="decimal"/>
      <w:lvlText w:val=""/>
      <w:lvlJc w:val="left"/>
      <w:rPr>
        <w:rFonts w:cs="Times New Roman"/>
      </w:rPr>
    </w:lvl>
    <w:lvl w:ilvl="8" w:tplc="4B241110">
      <w:numFmt w:val="decimal"/>
      <w:lvlText w:val=""/>
      <w:lvlJc w:val="left"/>
      <w:rPr>
        <w:rFonts w:cs="Times New Roman"/>
      </w:rPr>
    </w:lvl>
  </w:abstractNum>
  <w:abstractNum w:abstractNumId="5">
    <w:nsid w:val="000012DB"/>
    <w:multiLevelType w:val="hybridMultilevel"/>
    <w:tmpl w:val="3578BC6E"/>
    <w:lvl w:ilvl="0" w:tplc="4364E820">
      <w:start w:val="1"/>
      <w:numFmt w:val="bullet"/>
      <w:lvlText w:val="В"/>
      <w:lvlJc w:val="left"/>
    </w:lvl>
    <w:lvl w:ilvl="1" w:tplc="A9A00B78">
      <w:numFmt w:val="decimal"/>
      <w:lvlText w:val=""/>
      <w:lvlJc w:val="left"/>
      <w:rPr>
        <w:rFonts w:cs="Times New Roman"/>
      </w:rPr>
    </w:lvl>
    <w:lvl w:ilvl="2" w:tplc="4C5E128A">
      <w:numFmt w:val="decimal"/>
      <w:lvlText w:val=""/>
      <w:lvlJc w:val="left"/>
      <w:rPr>
        <w:rFonts w:cs="Times New Roman"/>
      </w:rPr>
    </w:lvl>
    <w:lvl w:ilvl="3" w:tplc="8618F0EA">
      <w:numFmt w:val="decimal"/>
      <w:lvlText w:val=""/>
      <w:lvlJc w:val="left"/>
      <w:rPr>
        <w:rFonts w:cs="Times New Roman"/>
      </w:rPr>
    </w:lvl>
    <w:lvl w:ilvl="4" w:tplc="F87C4F7A">
      <w:numFmt w:val="decimal"/>
      <w:lvlText w:val=""/>
      <w:lvlJc w:val="left"/>
      <w:rPr>
        <w:rFonts w:cs="Times New Roman"/>
      </w:rPr>
    </w:lvl>
    <w:lvl w:ilvl="5" w:tplc="49E67894">
      <w:numFmt w:val="decimal"/>
      <w:lvlText w:val=""/>
      <w:lvlJc w:val="left"/>
      <w:rPr>
        <w:rFonts w:cs="Times New Roman"/>
      </w:rPr>
    </w:lvl>
    <w:lvl w:ilvl="6" w:tplc="21F647EA">
      <w:numFmt w:val="decimal"/>
      <w:lvlText w:val=""/>
      <w:lvlJc w:val="left"/>
      <w:rPr>
        <w:rFonts w:cs="Times New Roman"/>
      </w:rPr>
    </w:lvl>
    <w:lvl w:ilvl="7" w:tplc="6B480CC2">
      <w:numFmt w:val="decimal"/>
      <w:lvlText w:val=""/>
      <w:lvlJc w:val="left"/>
      <w:rPr>
        <w:rFonts w:cs="Times New Roman"/>
      </w:rPr>
    </w:lvl>
    <w:lvl w:ilvl="8" w:tplc="D0F86686">
      <w:numFmt w:val="decimal"/>
      <w:lvlText w:val=""/>
      <w:lvlJc w:val="left"/>
      <w:rPr>
        <w:rFonts w:cs="Times New Roman"/>
      </w:rPr>
    </w:lvl>
  </w:abstractNum>
  <w:abstractNum w:abstractNumId="6">
    <w:nsid w:val="0000153C"/>
    <w:multiLevelType w:val="hybridMultilevel"/>
    <w:tmpl w:val="ACD2AAAC"/>
    <w:lvl w:ilvl="0" w:tplc="1A4C2528">
      <w:start w:val="1"/>
      <w:numFmt w:val="bullet"/>
      <w:lvlText w:val="В"/>
      <w:lvlJc w:val="left"/>
    </w:lvl>
    <w:lvl w:ilvl="1" w:tplc="BF0EF354">
      <w:numFmt w:val="decimal"/>
      <w:lvlText w:val=""/>
      <w:lvlJc w:val="left"/>
      <w:rPr>
        <w:rFonts w:cs="Times New Roman"/>
      </w:rPr>
    </w:lvl>
    <w:lvl w:ilvl="2" w:tplc="742C4F6E">
      <w:numFmt w:val="decimal"/>
      <w:lvlText w:val=""/>
      <w:lvlJc w:val="left"/>
      <w:rPr>
        <w:rFonts w:cs="Times New Roman"/>
      </w:rPr>
    </w:lvl>
    <w:lvl w:ilvl="3" w:tplc="C0226488">
      <w:numFmt w:val="decimal"/>
      <w:lvlText w:val=""/>
      <w:lvlJc w:val="left"/>
      <w:rPr>
        <w:rFonts w:cs="Times New Roman"/>
      </w:rPr>
    </w:lvl>
    <w:lvl w:ilvl="4" w:tplc="41BC5822">
      <w:numFmt w:val="decimal"/>
      <w:lvlText w:val=""/>
      <w:lvlJc w:val="left"/>
      <w:rPr>
        <w:rFonts w:cs="Times New Roman"/>
      </w:rPr>
    </w:lvl>
    <w:lvl w:ilvl="5" w:tplc="8DE6521E">
      <w:numFmt w:val="decimal"/>
      <w:lvlText w:val=""/>
      <w:lvlJc w:val="left"/>
      <w:rPr>
        <w:rFonts w:cs="Times New Roman"/>
      </w:rPr>
    </w:lvl>
    <w:lvl w:ilvl="6" w:tplc="BFB04CD0">
      <w:numFmt w:val="decimal"/>
      <w:lvlText w:val=""/>
      <w:lvlJc w:val="left"/>
      <w:rPr>
        <w:rFonts w:cs="Times New Roman"/>
      </w:rPr>
    </w:lvl>
    <w:lvl w:ilvl="7" w:tplc="52FAA4A2">
      <w:numFmt w:val="decimal"/>
      <w:lvlText w:val=""/>
      <w:lvlJc w:val="left"/>
      <w:rPr>
        <w:rFonts w:cs="Times New Roman"/>
      </w:rPr>
    </w:lvl>
    <w:lvl w:ilvl="8" w:tplc="64A0A55C">
      <w:numFmt w:val="decimal"/>
      <w:lvlText w:val=""/>
      <w:lvlJc w:val="left"/>
      <w:rPr>
        <w:rFonts w:cs="Times New Roman"/>
      </w:rPr>
    </w:lvl>
  </w:abstractNum>
  <w:abstractNum w:abstractNumId="7">
    <w:nsid w:val="00001547"/>
    <w:multiLevelType w:val="hybridMultilevel"/>
    <w:tmpl w:val="593E1CBA"/>
    <w:lvl w:ilvl="0" w:tplc="6576C7C8">
      <w:start w:val="1"/>
      <w:numFmt w:val="bullet"/>
      <w:lvlText w:val=":"/>
      <w:lvlJc w:val="left"/>
    </w:lvl>
    <w:lvl w:ilvl="1" w:tplc="C33A025E">
      <w:numFmt w:val="decimal"/>
      <w:lvlText w:val=""/>
      <w:lvlJc w:val="left"/>
      <w:rPr>
        <w:rFonts w:cs="Times New Roman"/>
      </w:rPr>
    </w:lvl>
    <w:lvl w:ilvl="2" w:tplc="4510DBD6">
      <w:numFmt w:val="decimal"/>
      <w:lvlText w:val=""/>
      <w:lvlJc w:val="left"/>
      <w:rPr>
        <w:rFonts w:cs="Times New Roman"/>
      </w:rPr>
    </w:lvl>
    <w:lvl w:ilvl="3" w:tplc="3AF4FB7A">
      <w:numFmt w:val="decimal"/>
      <w:lvlText w:val=""/>
      <w:lvlJc w:val="left"/>
      <w:rPr>
        <w:rFonts w:cs="Times New Roman"/>
      </w:rPr>
    </w:lvl>
    <w:lvl w:ilvl="4" w:tplc="32F070EC">
      <w:numFmt w:val="decimal"/>
      <w:lvlText w:val=""/>
      <w:lvlJc w:val="left"/>
      <w:rPr>
        <w:rFonts w:cs="Times New Roman"/>
      </w:rPr>
    </w:lvl>
    <w:lvl w:ilvl="5" w:tplc="8904E652">
      <w:numFmt w:val="decimal"/>
      <w:lvlText w:val=""/>
      <w:lvlJc w:val="left"/>
      <w:rPr>
        <w:rFonts w:cs="Times New Roman"/>
      </w:rPr>
    </w:lvl>
    <w:lvl w:ilvl="6" w:tplc="9110A0C0">
      <w:numFmt w:val="decimal"/>
      <w:lvlText w:val=""/>
      <w:lvlJc w:val="left"/>
      <w:rPr>
        <w:rFonts w:cs="Times New Roman"/>
      </w:rPr>
    </w:lvl>
    <w:lvl w:ilvl="7" w:tplc="92CC246E">
      <w:numFmt w:val="decimal"/>
      <w:lvlText w:val=""/>
      <w:lvlJc w:val="left"/>
      <w:rPr>
        <w:rFonts w:cs="Times New Roman"/>
      </w:rPr>
    </w:lvl>
    <w:lvl w:ilvl="8" w:tplc="F4D2C092">
      <w:numFmt w:val="decimal"/>
      <w:lvlText w:val=""/>
      <w:lvlJc w:val="left"/>
      <w:rPr>
        <w:rFonts w:cs="Times New Roman"/>
      </w:rPr>
    </w:lvl>
  </w:abstractNum>
  <w:abstractNum w:abstractNumId="8">
    <w:nsid w:val="00002D12"/>
    <w:multiLevelType w:val="hybridMultilevel"/>
    <w:tmpl w:val="50FEA288"/>
    <w:lvl w:ilvl="0" w:tplc="C906895A">
      <w:start w:val="15"/>
      <w:numFmt w:val="decimal"/>
      <w:lvlText w:val="%1."/>
      <w:lvlJc w:val="left"/>
      <w:rPr>
        <w:rFonts w:cs="Times New Roman"/>
      </w:rPr>
    </w:lvl>
    <w:lvl w:ilvl="1" w:tplc="C8200F28">
      <w:numFmt w:val="decimal"/>
      <w:lvlText w:val=""/>
      <w:lvlJc w:val="left"/>
      <w:rPr>
        <w:rFonts w:cs="Times New Roman"/>
      </w:rPr>
    </w:lvl>
    <w:lvl w:ilvl="2" w:tplc="E2E0290C">
      <w:numFmt w:val="decimal"/>
      <w:lvlText w:val=""/>
      <w:lvlJc w:val="left"/>
      <w:rPr>
        <w:rFonts w:cs="Times New Roman"/>
      </w:rPr>
    </w:lvl>
    <w:lvl w:ilvl="3" w:tplc="19BCA86C">
      <w:numFmt w:val="decimal"/>
      <w:lvlText w:val=""/>
      <w:lvlJc w:val="left"/>
      <w:rPr>
        <w:rFonts w:cs="Times New Roman"/>
      </w:rPr>
    </w:lvl>
    <w:lvl w:ilvl="4" w:tplc="CBB43AC6">
      <w:numFmt w:val="decimal"/>
      <w:lvlText w:val=""/>
      <w:lvlJc w:val="left"/>
      <w:rPr>
        <w:rFonts w:cs="Times New Roman"/>
      </w:rPr>
    </w:lvl>
    <w:lvl w:ilvl="5" w:tplc="3532143C">
      <w:numFmt w:val="decimal"/>
      <w:lvlText w:val=""/>
      <w:lvlJc w:val="left"/>
      <w:rPr>
        <w:rFonts w:cs="Times New Roman"/>
      </w:rPr>
    </w:lvl>
    <w:lvl w:ilvl="6" w:tplc="95C2A0DC">
      <w:numFmt w:val="decimal"/>
      <w:lvlText w:val=""/>
      <w:lvlJc w:val="left"/>
      <w:rPr>
        <w:rFonts w:cs="Times New Roman"/>
      </w:rPr>
    </w:lvl>
    <w:lvl w:ilvl="7" w:tplc="B6BE3F60">
      <w:numFmt w:val="decimal"/>
      <w:lvlText w:val=""/>
      <w:lvlJc w:val="left"/>
      <w:rPr>
        <w:rFonts w:cs="Times New Roman"/>
      </w:rPr>
    </w:lvl>
    <w:lvl w:ilvl="8" w:tplc="931AE35C">
      <w:numFmt w:val="decimal"/>
      <w:lvlText w:val=""/>
      <w:lvlJc w:val="left"/>
      <w:rPr>
        <w:rFonts w:cs="Times New Roman"/>
      </w:rPr>
    </w:lvl>
  </w:abstractNum>
  <w:abstractNum w:abstractNumId="9">
    <w:nsid w:val="0000305E"/>
    <w:multiLevelType w:val="hybridMultilevel"/>
    <w:tmpl w:val="E886E6C0"/>
    <w:lvl w:ilvl="0" w:tplc="0C7C3E52">
      <w:start w:val="1"/>
      <w:numFmt w:val="bullet"/>
      <w:lvlText w:val=""/>
      <w:lvlJc w:val="left"/>
    </w:lvl>
    <w:lvl w:ilvl="1" w:tplc="63CC1B22">
      <w:numFmt w:val="decimal"/>
      <w:lvlText w:val=""/>
      <w:lvlJc w:val="left"/>
      <w:rPr>
        <w:rFonts w:cs="Times New Roman"/>
      </w:rPr>
    </w:lvl>
    <w:lvl w:ilvl="2" w:tplc="53A2F70A">
      <w:numFmt w:val="decimal"/>
      <w:lvlText w:val=""/>
      <w:lvlJc w:val="left"/>
      <w:rPr>
        <w:rFonts w:cs="Times New Roman"/>
      </w:rPr>
    </w:lvl>
    <w:lvl w:ilvl="3" w:tplc="D79E8B84">
      <w:numFmt w:val="decimal"/>
      <w:lvlText w:val=""/>
      <w:lvlJc w:val="left"/>
      <w:rPr>
        <w:rFonts w:cs="Times New Roman"/>
      </w:rPr>
    </w:lvl>
    <w:lvl w:ilvl="4" w:tplc="C4B25312">
      <w:numFmt w:val="decimal"/>
      <w:lvlText w:val=""/>
      <w:lvlJc w:val="left"/>
      <w:rPr>
        <w:rFonts w:cs="Times New Roman"/>
      </w:rPr>
    </w:lvl>
    <w:lvl w:ilvl="5" w:tplc="2CBA6806">
      <w:numFmt w:val="decimal"/>
      <w:lvlText w:val=""/>
      <w:lvlJc w:val="left"/>
      <w:rPr>
        <w:rFonts w:cs="Times New Roman"/>
      </w:rPr>
    </w:lvl>
    <w:lvl w:ilvl="6" w:tplc="340CFAF4">
      <w:numFmt w:val="decimal"/>
      <w:lvlText w:val=""/>
      <w:lvlJc w:val="left"/>
      <w:rPr>
        <w:rFonts w:cs="Times New Roman"/>
      </w:rPr>
    </w:lvl>
    <w:lvl w:ilvl="7" w:tplc="1E32E324">
      <w:numFmt w:val="decimal"/>
      <w:lvlText w:val=""/>
      <w:lvlJc w:val="left"/>
      <w:rPr>
        <w:rFonts w:cs="Times New Roman"/>
      </w:rPr>
    </w:lvl>
    <w:lvl w:ilvl="8" w:tplc="73BEA2E8">
      <w:numFmt w:val="decimal"/>
      <w:lvlText w:val=""/>
      <w:lvlJc w:val="left"/>
      <w:rPr>
        <w:rFonts w:cs="Times New Roman"/>
      </w:rPr>
    </w:lvl>
  </w:abstractNum>
  <w:abstractNum w:abstractNumId="10">
    <w:nsid w:val="0000390C"/>
    <w:multiLevelType w:val="hybridMultilevel"/>
    <w:tmpl w:val="9F1A211E"/>
    <w:lvl w:ilvl="0" w:tplc="E3A0ED72">
      <w:start w:val="1"/>
      <w:numFmt w:val="bullet"/>
      <w:lvlText w:val="В"/>
      <w:lvlJc w:val="left"/>
    </w:lvl>
    <w:lvl w:ilvl="1" w:tplc="C53E89C2">
      <w:numFmt w:val="decimal"/>
      <w:lvlText w:val=""/>
      <w:lvlJc w:val="left"/>
      <w:rPr>
        <w:rFonts w:cs="Times New Roman"/>
      </w:rPr>
    </w:lvl>
    <w:lvl w:ilvl="2" w:tplc="4FC2217C">
      <w:numFmt w:val="decimal"/>
      <w:lvlText w:val=""/>
      <w:lvlJc w:val="left"/>
      <w:rPr>
        <w:rFonts w:cs="Times New Roman"/>
      </w:rPr>
    </w:lvl>
    <w:lvl w:ilvl="3" w:tplc="ECE0D0C0">
      <w:numFmt w:val="decimal"/>
      <w:lvlText w:val=""/>
      <w:lvlJc w:val="left"/>
      <w:rPr>
        <w:rFonts w:cs="Times New Roman"/>
      </w:rPr>
    </w:lvl>
    <w:lvl w:ilvl="4" w:tplc="F3127A2A">
      <w:numFmt w:val="decimal"/>
      <w:lvlText w:val=""/>
      <w:lvlJc w:val="left"/>
      <w:rPr>
        <w:rFonts w:cs="Times New Roman"/>
      </w:rPr>
    </w:lvl>
    <w:lvl w:ilvl="5" w:tplc="26B0B802">
      <w:numFmt w:val="decimal"/>
      <w:lvlText w:val=""/>
      <w:lvlJc w:val="left"/>
      <w:rPr>
        <w:rFonts w:cs="Times New Roman"/>
      </w:rPr>
    </w:lvl>
    <w:lvl w:ilvl="6" w:tplc="94F6455A">
      <w:numFmt w:val="decimal"/>
      <w:lvlText w:val=""/>
      <w:lvlJc w:val="left"/>
      <w:rPr>
        <w:rFonts w:cs="Times New Roman"/>
      </w:rPr>
    </w:lvl>
    <w:lvl w:ilvl="7" w:tplc="24726E0E">
      <w:numFmt w:val="decimal"/>
      <w:lvlText w:val=""/>
      <w:lvlJc w:val="left"/>
      <w:rPr>
        <w:rFonts w:cs="Times New Roman"/>
      </w:rPr>
    </w:lvl>
    <w:lvl w:ilvl="8" w:tplc="91B8E454">
      <w:numFmt w:val="decimal"/>
      <w:lvlText w:val=""/>
      <w:lvlJc w:val="left"/>
      <w:rPr>
        <w:rFonts w:cs="Times New Roman"/>
      </w:rPr>
    </w:lvl>
  </w:abstractNum>
  <w:abstractNum w:abstractNumId="11">
    <w:nsid w:val="000039B3"/>
    <w:multiLevelType w:val="hybridMultilevel"/>
    <w:tmpl w:val="6794F51C"/>
    <w:lvl w:ilvl="0" w:tplc="FAC87AEC">
      <w:start w:val="10"/>
      <w:numFmt w:val="decimal"/>
      <w:lvlText w:val="%1."/>
      <w:lvlJc w:val="left"/>
      <w:rPr>
        <w:rFonts w:cs="Times New Roman"/>
      </w:rPr>
    </w:lvl>
    <w:lvl w:ilvl="1" w:tplc="2552079E">
      <w:numFmt w:val="decimal"/>
      <w:lvlText w:val=""/>
      <w:lvlJc w:val="left"/>
      <w:rPr>
        <w:rFonts w:cs="Times New Roman"/>
      </w:rPr>
    </w:lvl>
    <w:lvl w:ilvl="2" w:tplc="A168A2D0">
      <w:numFmt w:val="decimal"/>
      <w:lvlText w:val=""/>
      <w:lvlJc w:val="left"/>
      <w:rPr>
        <w:rFonts w:cs="Times New Roman"/>
      </w:rPr>
    </w:lvl>
    <w:lvl w:ilvl="3" w:tplc="7588525A">
      <w:numFmt w:val="decimal"/>
      <w:lvlText w:val=""/>
      <w:lvlJc w:val="left"/>
      <w:rPr>
        <w:rFonts w:cs="Times New Roman"/>
      </w:rPr>
    </w:lvl>
    <w:lvl w:ilvl="4" w:tplc="98BE278E">
      <w:numFmt w:val="decimal"/>
      <w:lvlText w:val=""/>
      <w:lvlJc w:val="left"/>
      <w:rPr>
        <w:rFonts w:cs="Times New Roman"/>
      </w:rPr>
    </w:lvl>
    <w:lvl w:ilvl="5" w:tplc="D1345130">
      <w:numFmt w:val="decimal"/>
      <w:lvlText w:val=""/>
      <w:lvlJc w:val="left"/>
      <w:rPr>
        <w:rFonts w:cs="Times New Roman"/>
      </w:rPr>
    </w:lvl>
    <w:lvl w:ilvl="6" w:tplc="F0E40E8C">
      <w:numFmt w:val="decimal"/>
      <w:lvlText w:val=""/>
      <w:lvlJc w:val="left"/>
      <w:rPr>
        <w:rFonts w:cs="Times New Roman"/>
      </w:rPr>
    </w:lvl>
    <w:lvl w:ilvl="7" w:tplc="8C006ACA">
      <w:numFmt w:val="decimal"/>
      <w:lvlText w:val=""/>
      <w:lvlJc w:val="left"/>
      <w:rPr>
        <w:rFonts w:cs="Times New Roman"/>
      </w:rPr>
    </w:lvl>
    <w:lvl w:ilvl="8" w:tplc="23A00474">
      <w:numFmt w:val="decimal"/>
      <w:lvlText w:val=""/>
      <w:lvlJc w:val="left"/>
      <w:rPr>
        <w:rFonts w:cs="Times New Roman"/>
      </w:rPr>
    </w:lvl>
  </w:abstractNum>
  <w:abstractNum w:abstractNumId="12">
    <w:nsid w:val="0000440D"/>
    <w:multiLevelType w:val="hybridMultilevel"/>
    <w:tmpl w:val="34589A8A"/>
    <w:lvl w:ilvl="0" w:tplc="25081A56">
      <w:start w:val="1"/>
      <w:numFmt w:val="decimal"/>
      <w:lvlText w:val="%1"/>
      <w:lvlJc w:val="left"/>
      <w:rPr>
        <w:rFonts w:cs="Times New Roman"/>
      </w:rPr>
    </w:lvl>
    <w:lvl w:ilvl="1" w:tplc="97005E36">
      <w:numFmt w:val="decimal"/>
      <w:lvlText w:val=""/>
      <w:lvlJc w:val="left"/>
      <w:rPr>
        <w:rFonts w:cs="Times New Roman"/>
      </w:rPr>
    </w:lvl>
    <w:lvl w:ilvl="2" w:tplc="B27CB86E">
      <w:numFmt w:val="decimal"/>
      <w:lvlText w:val=""/>
      <w:lvlJc w:val="left"/>
      <w:rPr>
        <w:rFonts w:cs="Times New Roman"/>
      </w:rPr>
    </w:lvl>
    <w:lvl w:ilvl="3" w:tplc="EFEE0416">
      <w:numFmt w:val="decimal"/>
      <w:lvlText w:val=""/>
      <w:lvlJc w:val="left"/>
      <w:rPr>
        <w:rFonts w:cs="Times New Roman"/>
      </w:rPr>
    </w:lvl>
    <w:lvl w:ilvl="4" w:tplc="0368F484">
      <w:numFmt w:val="decimal"/>
      <w:lvlText w:val=""/>
      <w:lvlJc w:val="left"/>
      <w:rPr>
        <w:rFonts w:cs="Times New Roman"/>
      </w:rPr>
    </w:lvl>
    <w:lvl w:ilvl="5" w:tplc="0B2AB196">
      <w:numFmt w:val="decimal"/>
      <w:lvlText w:val=""/>
      <w:lvlJc w:val="left"/>
      <w:rPr>
        <w:rFonts w:cs="Times New Roman"/>
      </w:rPr>
    </w:lvl>
    <w:lvl w:ilvl="6" w:tplc="69C89B4C">
      <w:numFmt w:val="decimal"/>
      <w:lvlText w:val=""/>
      <w:lvlJc w:val="left"/>
      <w:rPr>
        <w:rFonts w:cs="Times New Roman"/>
      </w:rPr>
    </w:lvl>
    <w:lvl w:ilvl="7" w:tplc="4C163FB6">
      <w:numFmt w:val="decimal"/>
      <w:lvlText w:val=""/>
      <w:lvlJc w:val="left"/>
      <w:rPr>
        <w:rFonts w:cs="Times New Roman"/>
      </w:rPr>
    </w:lvl>
    <w:lvl w:ilvl="8" w:tplc="9E36FF80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81065764"/>
    <w:lvl w:ilvl="0" w:tplc="29A8575E">
      <w:start w:val="1"/>
      <w:numFmt w:val="bullet"/>
      <w:lvlText w:val="К"/>
      <w:lvlJc w:val="left"/>
    </w:lvl>
    <w:lvl w:ilvl="1" w:tplc="0F2C7C74">
      <w:numFmt w:val="decimal"/>
      <w:lvlText w:val=""/>
      <w:lvlJc w:val="left"/>
      <w:rPr>
        <w:rFonts w:cs="Times New Roman"/>
      </w:rPr>
    </w:lvl>
    <w:lvl w:ilvl="2" w:tplc="E2DA8A70">
      <w:numFmt w:val="decimal"/>
      <w:lvlText w:val=""/>
      <w:lvlJc w:val="left"/>
      <w:rPr>
        <w:rFonts w:cs="Times New Roman"/>
      </w:rPr>
    </w:lvl>
    <w:lvl w:ilvl="3" w:tplc="8B86054E">
      <w:numFmt w:val="decimal"/>
      <w:lvlText w:val=""/>
      <w:lvlJc w:val="left"/>
      <w:rPr>
        <w:rFonts w:cs="Times New Roman"/>
      </w:rPr>
    </w:lvl>
    <w:lvl w:ilvl="4" w:tplc="DBEEFA4C">
      <w:numFmt w:val="decimal"/>
      <w:lvlText w:val=""/>
      <w:lvlJc w:val="left"/>
      <w:rPr>
        <w:rFonts w:cs="Times New Roman"/>
      </w:rPr>
    </w:lvl>
    <w:lvl w:ilvl="5" w:tplc="FAFE823C">
      <w:numFmt w:val="decimal"/>
      <w:lvlText w:val=""/>
      <w:lvlJc w:val="left"/>
      <w:rPr>
        <w:rFonts w:cs="Times New Roman"/>
      </w:rPr>
    </w:lvl>
    <w:lvl w:ilvl="6" w:tplc="CC127856">
      <w:numFmt w:val="decimal"/>
      <w:lvlText w:val=""/>
      <w:lvlJc w:val="left"/>
      <w:rPr>
        <w:rFonts w:cs="Times New Roman"/>
      </w:rPr>
    </w:lvl>
    <w:lvl w:ilvl="7" w:tplc="E056F926">
      <w:numFmt w:val="decimal"/>
      <w:lvlText w:val=""/>
      <w:lvlJc w:val="left"/>
      <w:rPr>
        <w:rFonts w:cs="Times New Roman"/>
      </w:rPr>
    </w:lvl>
    <w:lvl w:ilvl="8" w:tplc="C67610D8">
      <w:numFmt w:val="decimal"/>
      <w:lvlText w:val=""/>
      <w:lvlJc w:val="left"/>
      <w:rPr>
        <w:rFonts w:cs="Times New Roman"/>
      </w:rPr>
    </w:lvl>
  </w:abstractNum>
  <w:abstractNum w:abstractNumId="14">
    <w:nsid w:val="00004D06"/>
    <w:multiLevelType w:val="hybridMultilevel"/>
    <w:tmpl w:val="7B781788"/>
    <w:lvl w:ilvl="0" w:tplc="2174E574">
      <w:start w:val="1"/>
      <w:numFmt w:val="bullet"/>
      <w:lvlText w:val="\endash "/>
      <w:lvlJc w:val="left"/>
    </w:lvl>
    <w:lvl w:ilvl="1" w:tplc="23945738">
      <w:numFmt w:val="decimal"/>
      <w:lvlText w:val=""/>
      <w:lvlJc w:val="left"/>
      <w:rPr>
        <w:rFonts w:cs="Times New Roman"/>
      </w:rPr>
    </w:lvl>
    <w:lvl w:ilvl="2" w:tplc="91444C12">
      <w:numFmt w:val="decimal"/>
      <w:lvlText w:val=""/>
      <w:lvlJc w:val="left"/>
      <w:rPr>
        <w:rFonts w:cs="Times New Roman"/>
      </w:rPr>
    </w:lvl>
    <w:lvl w:ilvl="3" w:tplc="C5C8FB86">
      <w:numFmt w:val="decimal"/>
      <w:lvlText w:val=""/>
      <w:lvlJc w:val="left"/>
      <w:rPr>
        <w:rFonts w:cs="Times New Roman"/>
      </w:rPr>
    </w:lvl>
    <w:lvl w:ilvl="4" w:tplc="037047CE">
      <w:numFmt w:val="decimal"/>
      <w:lvlText w:val=""/>
      <w:lvlJc w:val="left"/>
      <w:rPr>
        <w:rFonts w:cs="Times New Roman"/>
      </w:rPr>
    </w:lvl>
    <w:lvl w:ilvl="5" w:tplc="32787D02">
      <w:numFmt w:val="decimal"/>
      <w:lvlText w:val=""/>
      <w:lvlJc w:val="left"/>
      <w:rPr>
        <w:rFonts w:cs="Times New Roman"/>
      </w:rPr>
    </w:lvl>
    <w:lvl w:ilvl="6" w:tplc="1EC0176C">
      <w:numFmt w:val="decimal"/>
      <w:lvlText w:val=""/>
      <w:lvlJc w:val="left"/>
      <w:rPr>
        <w:rFonts w:cs="Times New Roman"/>
      </w:rPr>
    </w:lvl>
    <w:lvl w:ilvl="7" w:tplc="DCBCBD90">
      <w:numFmt w:val="decimal"/>
      <w:lvlText w:val=""/>
      <w:lvlJc w:val="left"/>
      <w:rPr>
        <w:rFonts w:cs="Times New Roman"/>
      </w:rPr>
    </w:lvl>
    <w:lvl w:ilvl="8" w:tplc="B61603E0">
      <w:numFmt w:val="decimal"/>
      <w:lvlText w:val=""/>
      <w:lvlJc w:val="left"/>
      <w:rPr>
        <w:rFonts w:cs="Times New Roman"/>
      </w:rPr>
    </w:lvl>
  </w:abstractNum>
  <w:abstractNum w:abstractNumId="15">
    <w:nsid w:val="00004DB7"/>
    <w:multiLevelType w:val="hybridMultilevel"/>
    <w:tmpl w:val="EFAC179C"/>
    <w:lvl w:ilvl="0" w:tplc="0ADCD4D8">
      <w:start w:val="6"/>
      <w:numFmt w:val="decimal"/>
      <w:lvlText w:val="%1."/>
      <w:lvlJc w:val="left"/>
      <w:rPr>
        <w:rFonts w:cs="Times New Roman"/>
      </w:rPr>
    </w:lvl>
    <w:lvl w:ilvl="1" w:tplc="D88044FA">
      <w:numFmt w:val="decimal"/>
      <w:lvlText w:val=""/>
      <w:lvlJc w:val="left"/>
      <w:rPr>
        <w:rFonts w:cs="Times New Roman"/>
      </w:rPr>
    </w:lvl>
    <w:lvl w:ilvl="2" w:tplc="9640975A">
      <w:numFmt w:val="decimal"/>
      <w:lvlText w:val=""/>
      <w:lvlJc w:val="left"/>
      <w:rPr>
        <w:rFonts w:cs="Times New Roman"/>
      </w:rPr>
    </w:lvl>
    <w:lvl w:ilvl="3" w:tplc="EE62D51C">
      <w:numFmt w:val="decimal"/>
      <w:lvlText w:val=""/>
      <w:lvlJc w:val="left"/>
      <w:rPr>
        <w:rFonts w:cs="Times New Roman"/>
      </w:rPr>
    </w:lvl>
    <w:lvl w:ilvl="4" w:tplc="219E2FC4">
      <w:numFmt w:val="decimal"/>
      <w:lvlText w:val=""/>
      <w:lvlJc w:val="left"/>
      <w:rPr>
        <w:rFonts w:cs="Times New Roman"/>
      </w:rPr>
    </w:lvl>
    <w:lvl w:ilvl="5" w:tplc="E3BAFC1A">
      <w:numFmt w:val="decimal"/>
      <w:lvlText w:val=""/>
      <w:lvlJc w:val="left"/>
      <w:rPr>
        <w:rFonts w:cs="Times New Roman"/>
      </w:rPr>
    </w:lvl>
    <w:lvl w:ilvl="6" w:tplc="15B28E6A">
      <w:numFmt w:val="decimal"/>
      <w:lvlText w:val=""/>
      <w:lvlJc w:val="left"/>
      <w:rPr>
        <w:rFonts w:cs="Times New Roman"/>
      </w:rPr>
    </w:lvl>
    <w:lvl w:ilvl="7" w:tplc="D9FE9684">
      <w:numFmt w:val="decimal"/>
      <w:lvlText w:val=""/>
      <w:lvlJc w:val="left"/>
      <w:rPr>
        <w:rFonts w:cs="Times New Roman"/>
      </w:rPr>
    </w:lvl>
    <w:lvl w:ilvl="8" w:tplc="F05451B8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E0387C38"/>
    <w:lvl w:ilvl="0" w:tplc="FBDE17B4">
      <w:start w:val="3"/>
      <w:numFmt w:val="decimal"/>
      <w:lvlText w:val="%1."/>
      <w:lvlJc w:val="left"/>
      <w:rPr>
        <w:rFonts w:cs="Times New Roman"/>
      </w:rPr>
    </w:lvl>
    <w:lvl w:ilvl="1" w:tplc="CC345E50">
      <w:numFmt w:val="decimal"/>
      <w:lvlText w:val=""/>
      <w:lvlJc w:val="left"/>
      <w:rPr>
        <w:rFonts w:cs="Times New Roman"/>
      </w:rPr>
    </w:lvl>
    <w:lvl w:ilvl="2" w:tplc="BCA48528">
      <w:numFmt w:val="decimal"/>
      <w:lvlText w:val=""/>
      <w:lvlJc w:val="left"/>
      <w:rPr>
        <w:rFonts w:cs="Times New Roman"/>
      </w:rPr>
    </w:lvl>
    <w:lvl w:ilvl="3" w:tplc="E60A9780">
      <w:numFmt w:val="decimal"/>
      <w:lvlText w:val=""/>
      <w:lvlJc w:val="left"/>
      <w:rPr>
        <w:rFonts w:cs="Times New Roman"/>
      </w:rPr>
    </w:lvl>
    <w:lvl w:ilvl="4" w:tplc="8830415E">
      <w:numFmt w:val="decimal"/>
      <w:lvlText w:val=""/>
      <w:lvlJc w:val="left"/>
      <w:rPr>
        <w:rFonts w:cs="Times New Roman"/>
      </w:rPr>
    </w:lvl>
    <w:lvl w:ilvl="5" w:tplc="028C0AF4">
      <w:numFmt w:val="decimal"/>
      <w:lvlText w:val=""/>
      <w:lvlJc w:val="left"/>
      <w:rPr>
        <w:rFonts w:cs="Times New Roman"/>
      </w:rPr>
    </w:lvl>
    <w:lvl w:ilvl="6" w:tplc="85267DCA">
      <w:numFmt w:val="decimal"/>
      <w:lvlText w:val=""/>
      <w:lvlJc w:val="left"/>
      <w:rPr>
        <w:rFonts w:cs="Times New Roman"/>
      </w:rPr>
    </w:lvl>
    <w:lvl w:ilvl="7" w:tplc="4F0E4522">
      <w:numFmt w:val="decimal"/>
      <w:lvlText w:val=""/>
      <w:lvlJc w:val="left"/>
      <w:rPr>
        <w:rFonts w:cs="Times New Roman"/>
      </w:rPr>
    </w:lvl>
    <w:lvl w:ilvl="8" w:tplc="9D30AD8A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1E48FD54"/>
    <w:lvl w:ilvl="0" w:tplc="36888034">
      <w:start w:val="1"/>
      <w:numFmt w:val="decimal"/>
      <w:lvlText w:val="%1."/>
      <w:lvlJc w:val="left"/>
      <w:rPr>
        <w:rFonts w:cs="Times New Roman"/>
      </w:rPr>
    </w:lvl>
    <w:lvl w:ilvl="1" w:tplc="A9F6D484">
      <w:numFmt w:val="decimal"/>
      <w:lvlText w:val=""/>
      <w:lvlJc w:val="left"/>
      <w:rPr>
        <w:rFonts w:cs="Times New Roman"/>
      </w:rPr>
    </w:lvl>
    <w:lvl w:ilvl="2" w:tplc="8BF6F8C8">
      <w:numFmt w:val="decimal"/>
      <w:lvlText w:val=""/>
      <w:lvlJc w:val="left"/>
      <w:rPr>
        <w:rFonts w:cs="Times New Roman"/>
      </w:rPr>
    </w:lvl>
    <w:lvl w:ilvl="3" w:tplc="A04630B2">
      <w:numFmt w:val="decimal"/>
      <w:lvlText w:val=""/>
      <w:lvlJc w:val="left"/>
      <w:rPr>
        <w:rFonts w:cs="Times New Roman"/>
      </w:rPr>
    </w:lvl>
    <w:lvl w:ilvl="4" w:tplc="9AB247E2">
      <w:numFmt w:val="decimal"/>
      <w:lvlText w:val=""/>
      <w:lvlJc w:val="left"/>
      <w:rPr>
        <w:rFonts w:cs="Times New Roman"/>
      </w:rPr>
    </w:lvl>
    <w:lvl w:ilvl="5" w:tplc="FE9AE59E">
      <w:numFmt w:val="decimal"/>
      <w:lvlText w:val=""/>
      <w:lvlJc w:val="left"/>
      <w:rPr>
        <w:rFonts w:cs="Times New Roman"/>
      </w:rPr>
    </w:lvl>
    <w:lvl w:ilvl="6" w:tplc="77488CE6">
      <w:numFmt w:val="decimal"/>
      <w:lvlText w:val=""/>
      <w:lvlJc w:val="left"/>
      <w:rPr>
        <w:rFonts w:cs="Times New Roman"/>
      </w:rPr>
    </w:lvl>
    <w:lvl w:ilvl="7" w:tplc="ECC01668">
      <w:numFmt w:val="decimal"/>
      <w:lvlText w:val=""/>
      <w:lvlJc w:val="left"/>
      <w:rPr>
        <w:rFonts w:cs="Times New Roman"/>
      </w:rPr>
    </w:lvl>
    <w:lvl w:ilvl="8" w:tplc="1D36EB38">
      <w:numFmt w:val="decimal"/>
      <w:lvlText w:val=""/>
      <w:lvlJc w:val="left"/>
      <w:rPr>
        <w:rFonts w:cs="Times New Roman"/>
      </w:rPr>
    </w:lvl>
  </w:abstractNum>
  <w:abstractNum w:abstractNumId="18">
    <w:nsid w:val="00007E87"/>
    <w:multiLevelType w:val="hybridMultilevel"/>
    <w:tmpl w:val="69EE6084"/>
    <w:lvl w:ilvl="0" w:tplc="0276D8FC">
      <w:start w:val="1"/>
      <w:numFmt w:val="bullet"/>
      <w:lvlText w:val="К"/>
      <w:lvlJc w:val="left"/>
    </w:lvl>
    <w:lvl w:ilvl="1" w:tplc="FB50B0C6">
      <w:numFmt w:val="decimal"/>
      <w:lvlText w:val=""/>
      <w:lvlJc w:val="left"/>
      <w:rPr>
        <w:rFonts w:cs="Times New Roman"/>
      </w:rPr>
    </w:lvl>
    <w:lvl w:ilvl="2" w:tplc="45309026">
      <w:numFmt w:val="decimal"/>
      <w:lvlText w:val=""/>
      <w:lvlJc w:val="left"/>
      <w:rPr>
        <w:rFonts w:cs="Times New Roman"/>
      </w:rPr>
    </w:lvl>
    <w:lvl w:ilvl="3" w:tplc="6A98C392">
      <w:numFmt w:val="decimal"/>
      <w:lvlText w:val=""/>
      <w:lvlJc w:val="left"/>
      <w:rPr>
        <w:rFonts w:cs="Times New Roman"/>
      </w:rPr>
    </w:lvl>
    <w:lvl w:ilvl="4" w:tplc="5364B2CE">
      <w:numFmt w:val="decimal"/>
      <w:lvlText w:val=""/>
      <w:lvlJc w:val="left"/>
      <w:rPr>
        <w:rFonts w:cs="Times New Roman"/>
      </w:rPr>
    </w:lvl>
    <w:lvl w:ilvl="5" w:tplc="080C0D80">
      <w:numFmt w:val="decimal"/>
      <w:lvlText w:val=""/>
      <w:lvlJc w:val="left"/>
      <w:rPr>
        <w:rFonts w:cs="Times New Roman"/>
      </w:rPr>
    </w:lvl>
    <w:lvl w:ilvl="6" w:tplc="674890F4">
      <w:numFmt w:val="decimal"/>
      <w:lvlText w:val=""/>
      <w:lvlJc w:val="left"/>
      <w:rPr>
        <w:rFonts w:cs="Times New Roman"/>
      </w:rPr>
    </w:lvl>
    <w:lvl w:ilvl="7" w:tplc="48D6B774">
      <w:numFmt w:val="decimal"/>
      <w:lvlText w:val=""/>
      <w:lvlJc w:val="left"/>
      <w:rPr>
        <w:rFonts w:cs="Times New Roman"/>
      </w:rPr>
    </w:lvl>
    <w:lvl w:ilvl="8" w:tplc="802C8C8E">
      <w:numFmt w:val="decimal"/>
      <w:lvlText w:val=""/>
      <w:lvlJc w:val="left"/>
      <w:rPr>
        <w:rFonts w:cs="Times New Roman"/>
      </w:rPr>
    </w:lvl>
  </w:abstractNum>
  <w:abstractNum w:abstractNumId="19">
    <w:nsid w:val="01B40DA1"/>
    <w:multiLevelType w:val="hybridMultilevel"/>
    <w:tmpl w:val="0F2C789A"/>
    <w:lvl w:ilvl="0" w:tplc="F0C6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2E7014A"/>
    <w:multiLevelType w:val="hybridMultilevel"/>
    <w:tmpl w:val="4CEE93FC"/>
    <w:lvl w:ilvl="0" w:tplc="51FE0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BC93E17"/>
    <w:multiLevelType w:val="hybridMultilevel"/>
    <w:tmpl w:val="5EA67598"/>
    <w:lvl w:ilvl="0" w:tplc="98FA1E5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842B6"/>
    <w:multiLevelType w:val="hybridMultilevel"/>
    <w:tmpl w:val="177431E8"/>
    <w:lvl w:ilvl="0" w:tplc="51FE050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84F524A"/>
    <w:multiLevelType w:val="hybridMultilevel"/>
    <w:tmpl w:val="4C385036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B25548"/>
    <w:multiLevelType w:val="hybridMultilevel"/>
    <w:tmpl w:val="F7C0138C"/>
    <w:lvl w:ilvl="0" w:tplc="41944D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FC3A82"/>
    <w:multiLevelType w:val="hybridMultilevel"/>
    <w:tmpl w:val="B266A59A"/>
    <w:lvl w:ilvl="0" w:tplc="D87EF396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ECA624A"/>
    <w:multiLevelType w:val="hybridMultilevel"/>
    <w:tmpl w:val="1E1A297C"/>
    <w:lvl w:ilvl="0" w:tplc="51FE050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50B61B2"/>
    <w:multiLevelType w:val="hybridMultilevel"/>
    <w:tmpl w:val="7054CA46"/>
    <w:lvl w:ilvl="0" w:tplc="5CA6D8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BE278A"/>
    <w:multiLevelType w:val="hybridMultilevel"/>
    <w:tmpl w:val="42F28FB4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9C63DF"/>
    <w:multiLevelType w:val="hybridMultilevel"/>
    <w:tmpl w:val="5BF2D554"/>
    <w:lvl w:ilvl="0" w:tplc="F0C6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945441"/>
    <w:multiLevelType w:val="hybridMultilevel"/>
    <w:tmpl w:val="15FE082E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8D37B67"/>
    <w:multiLevelType w:val="hybridMultilevel"/>
    <w:tmpl w:val="05388822"/>
    <w:lvl w:ilvl="0" w:tplc="F0C6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D508AD"/>
    <w:multiLevelType w:val="hybridMultilevel"/>
    <w:tmpl w:val="83083B8A"/>
    <w:lvl w:ilvl="0" w:tplc="885001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7CD1A2B"/>
    <w:multiLevelType w:val="hybridMultilevel"/>
    <w:tmpl w:val="4B66F9B2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B5DA3"/>
    <w:multiLevelType w:val="hybridMultilevel"/>
    <w:tmpl w:val="E1DEBDCE"/>
    <w:lvl w:ilvl="0" w:tplc="51FE0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813E6"/>
    <w:multiLevelType w:val="hybridMultilevel"/>
    <w:tmpl w:val="57D4FB8A"/>
    <w:lvl w:ilvl="0" w:tplc="F0C6A3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43BBC"/>
    <w:multiLevelType w:val="hybridMultilevel"/>
    <w:tmpl w:val="D7D0C868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56EDD"/>
    <w:multiLevelType w:val="hybridMultilevel"/>
    <w:tmpl w:val="A2345048"/>
    <w:lvl w:ilvl="0" w:tplc="51FE050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7C4353"/>
    <w:multiLevelType w:val="hybridMultilevel"/>
    <w:tmpl w:val="485A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1B7C47"/>
    <w:multiLevelType w:val="hybridMultilevel"/>
    <w:tmpl w:val="26EC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72797"/>
    <w:multiLevelType w:val="hybridMultilevel"/>
    <w:tmpl w:val="1212C212"/>
    <w:lvl w:ilvl="0" w:tplc="F0C6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F68BC"/>
    <w:multiLevelType w:val="hybridMultilevel"/>
    <w:tmpl w:val="7DD26532"/>
    <w:lvl w:ilvl="0" w:tplc="F0C6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7"/>
  </w:num>
  <w:num w:numId="14">
    <w:abstractNumId w:val="17"/>
  </w:num>
  <w:num w:numId="15">
    <w:abstractNumId w:val="11"/>
  </w:num>
  <w:num w:numId="16">
    <w:abstractNumId w:val="8"/>
  </w:num>
  <w:num w:numId="17">
    <w:abstractNumId w:val="3"/>
  </w:num>
  <w:num w:numId="18">
    <w:abstractNumId w:val="16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0"/>
  </w:num>
  <w:num w:numId="22">
    <w:abstractNumId w:val="22"/>
  </w:num>
  <w:num w:numId="23">
    <w:abstractNumId w:val="37"/>
  </w:num>
  <w:num w:numId="24">
    <w:abstractNumId w:val="39"/>
  </w:num>
  <w:num w:numId="25">
    <w:abstractNumId w:val="38"/>
  </w:num>
  <w:num w:numId="26">
    <w:abstractNumId w:val="0"/>
  </w:num>
  <w:num w:numId="27">
    <w:abstractNumId w:val="27"/>
  </w:num>
  <w:num w:numId="28">
    <w:abstractNumId w:val="34"/>
  </w:num>
  <w:num w:numId="29">
    <w:abstractNumId w:val="35"/>
  </w:num>
  <w:num w:numId="30">
    <w:abstractNumId w:val="19"/>
  </w:num>
  <w:num w:numId="31">
    <w:abstractNumId w:val="31"/>
  </w:num>
  <w:num w:numId="32">
    <w:abstractNumId w:val="24"/>
  </w:num>
  <w:num w:numId="33">
    <w:abstractNumId w:val="41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9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F08"/>
    <w:rsid w:val="00002A9F"/>
    <w:rsid w:val="00004B76"/>
    <w:rsid w:val="00012497"/>
    <w:rsid w:val="00020BA1"/>
    <w:rsid w:val="00021366"/>
    <w:rsid w:val="00031601"/>
    <w:rsid w:val="00032D55"/>
    <w:rsid w:val="00041C94"/>
    <w:rsid w:val="00093B0E"/>
    <w:rsid w:val="00094842"/>
    <w:rsid w:val="000965B2"/>
    <w:rsid w:val="000C7EC1"/>
    <w:rsid w:val="000D45D1"/>
    <w:rsid w:val="000E3CAB"/>
    <w:rsid w:val="00111109"/>
    <w:rsid w:val="0012662C"/>
    <w:rsid w:val="001D775C"/>
    <w:rsid w:val="001E00E2"/>
    <w:rsid w:val="00210375"/>
    <w:rsid w:val="0023086F"/>
    <w:rsid w:val="002403B4"/>
    <w:rsid w:val="00265221"/>
    <w:rsid w:val="002759DA"/>
    <w:rsid w:val="002D537F"/>
    <w:rsid w:val="002F1890"/>
    <w:rsid w:val="002F62A1"/>
    <w:rsid w:val="00340ED1"/>
    <w:rsid w:val="003E47B8"/>
    <w:rsid w:val="00495460"/>
    <w:rsid w:val="00496BDF"/>
    <w:rsid w:val="004A455D"/>
    <w:rsid w:val="004B32F4"/>
    <w:rsid w:val="004C71B6"/>
    <w:rsid w:val="004E0851"/>
    <w:rsid w:val="004F5C9E"/>
    <w:rsid w:val="00590A80"/>
    <w:rsid w:val="00601CAB"/>
    <w:rsid w:val="006059C9"/>
    <w:rsid w:val="00607E2A"/>
    <w:rsid w:val="00640CBA"/>
    <w:rsid w:val="00654CF0"/>
    <w:rsid w:val="006B52B8"/>
    <w:rsid w:val="006F1DD1"/>
    <w:rsid w:val="0071244A"/>
    <w:rsid w:val="007B2293"/>
    <w:rsid w:val="007E549B"/>
    <w:rsid w:val="00800934"/>
    <w:rsid w:val="00846B24"/>
    <w:rsid w:val="008676FE"/>
    <w:rsid w:val="00871E68"/>
    <w:rsid w:val="00884D50"/>
    <w:rsid w:val="008B006B"/>
    <w:rsid w:val="008B2614"/>
    <w:rsid w:val="008C7A68"/>
    <w:rsid w:val="008D2290"/>
    <w:rsid w:val="008E7022"/>
    <w:rsid w:val="0090358B"/>
    <w:rsid w:val="009100C7"/>
    <w:rsid w:val="00941082"/>
    <w:rsid w:val="00947DEB"/>
    <w:rsid w:val="00965ED3"/>
    <w:rsid w:val="00967291"/>
    <w:rsid w:val="00981C61"/>
    <w:rsid w:val="00985554"/>
    <w:rsid w:val="009B0DBA"/>
    <w:rsid w:val="009C194F"/>
    <w:rsid w:val="009D1743"/>
    <w:rsid w:val="009D4BCB"/>
    <w:rsid w:val="009E0F51"/>
    <w:rsid w:val="00A05D38"/>
    <w:rsid w:val="00A465BB"/>
    <w:rsid w:val="00A60DFB"/>
    <w:rsid w:val="00A666DE"/>
    <w:rsid w:val="00A96B69"/>
    <w:rsid w:val="00AA45FC"/>
    <w:rsid w:val="00AC7CB0"/>
    <w:rsid w:val="00AD155B"/>
    <w:rsid w:val="00B22282"/>
    <w:rsid w:val="00B26B45"/>
    <w:rsid w:val="00B400D1"/>
    <w:rsid w:val="00B66F08"/>
    <w:rsid w:val="00B773A9"/>
    <w:rsid w:val="00B96FE8"/>
    <w:rsid w:val="00BA31BC"/>
    <w:rsid w:val="00BB3D61"/>
    <w:rsid w:val="00BB5FF5"/>
    <w:rsid w:val="00BE2C13"/>
    <w:rsid w:val="00C10D9B"/>
    <w:rsid w:val="00C14801"/>
    <w:rsid w:val="00C732AC"/>
    <w:rsid w:val="00C84495"/>
    <w:rsid w:val="00C877B7"/>
    <w:rsid w:val="00CD046B"/>
    <w:rsid w:val="00CE0A36"/>
    <w:rsid w:val="00CE14DD"/>
    <w:rsid w:val="00D13177"/>
    <w:rsid w:val="00D42088"/>
    <w:rsid w:val="00D44236"/>
    <w:rsid w:val="00D53CA2"/>
    <w:rsid w:val="00D53DC1"/>
    <w:rsid w:val="00D551B5"/>
    <w:rsid w:val="00D82664"/>
    <w:rsid w:val="00D828E3"/>
    <w:rsid w:val="00DB648B"/>
    <w:rsid w:val="00DC0FD7"/>
    <w:rsid w:val="00DC66C7"/>
    <w:rsid w:val="00DD3A43"/>
    <w:rsid w:val="00E05044"/>
    <w:rsid w:val="00E55716"/>
    <w:rsid w:val="00E70AA6"/>
    <w:rsid w:val="00EA37AB"/>
    <w:rsid w:val="00EE6358"/>
    <w:rsid w:val="00EF4A28"/>
    <w:rsid w:val="00F0034C"/>
    <w:rsid w:val="00F30E67"/>
    <w:rsid w:val="00F3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6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1366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D1743"/>
    <w:rPr>
      <w:sz w:val="24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9D17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1743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basedOn w:val="a0"/>
    <w:link w:val="a8"/>
    <w:uiPriority w:val="99"/>
    <w:locked/>
    <w:rsid w:val="00210375"/>
    <w:rPr>
      <w:rFonts w:cs="Times New Roman"/>
      <w:sz w:val="24"/>
      <w:szCs w:val="24"/>
    </w:rPr>
  </w:style>
  <w:style w:type="paragraph" w:styleId="a8">
    <w:name w:val="Body Text"/>
    <w:basedOn w:val="a"/>
    <w:link w:val="a7"/>
    <w:uiPriority w:val="99"/>
    <w:rsid w:val="00210375"/>
    <w:pPr>
      <w:spacing w:after="120"/>
    </w:pPr>
    <w:rPr>
      <w:sz w:val="24"/>
      <w:szCs w:val="24"/>
    </w:rPr>
  </w:style>
  <w:style w:type="character" w:customStyle="1" w:styleId="BodyTextChar1">
    <w:name w:val="Body Text Char1"/>
    <w:basedOn w:val="a0"/>
    <w:link w:val="a8"/>
    <w:uiPriority w:val="99"/>
    <w:semiHidden/>
    <w:rsid w:val="00D36621"/>
  </w:style>
  <w:style w:type="character" w:customStyle="1" w:styleId="1">
    <w:name w:val="Основной текст Знак1"/>
    <w:basedOn w:val="a0"/>
    <w:uiPriority w:val="99"/>
    <w:semiHidden/>
    <w:rsid w:val="00210375"/>
    <w:rPr>
      <w:rFonts w:cs="Times New Roman"/>
    </w:rPr>
  </w:style>
  <w:style w:type="paragraph" w:styleId="a9">
    <w:name w:val="Plain Text"/>
    <w:basedOn w:val="a"/>
    <w:link w:val="aa"/>
    <w:uiPriority w:val="99"/>
    <w:rsid w:val="0021037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210375"/>
    <w:rPr>
      <w:rFonts w:ascii="Courier New" w:hAnsi="Courier New" w:cs="Times New Roman"/>
      <w:sz w:val="20"/>
      <w:szCs w:val="20"/>
    </w:rPr>
  </w:style>
  <w:style w:type="table" w:styleId="ab">
    <w:name w:val="Table Grid"/>
    <w:basedOn w:val="a1"/>
    <w:uiPriority w:val="99"/>
    <w:rsid w:val="00712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C84495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D44236"/>
    <w:pPr>
      <w:suppressAutoHyphens/>
      <w:ind w:firstLine="567"/>
      <w:jc w:val="both"/>
    </w:pPr>
    <w:rPr>
      <w:sz w:val="24"/>
      <w:szCs w:val="24"/>
      <w:lang w:eastAsia="ar-SA"/>
    </w:rPr>
  </w:style>
  <w:style w:type="paragraph" w:styleId="2">
    <w:name w:val="List 2"/>
    <w:basedOn w:val="a"/>
    <w:uiPriority w:val="99"/>
    <w:rsid w:val="00B22282"/>
    <w:pPr>
      <w:ind w:left="566" w:hanging="283"/>
    </w:pPr>
    <w:rPr>
      <w:rFonts w:ascii="Arial" w:hAnsi="Arial" w:cs="Arial"/>
      <w:sz w:val="24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9E0F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E0F51"/>
  </w:style>
  <w:style w:type="paragraph" w:styleId="af">
    <w:name w:val="footer"/>
    <w:basedOn w:val="a"/>
    <w:link w:val="af0"/>
    <w:uiPriority w:val="99"/>
    <w:unhideWhenUsed/>
    <w:rsid w:val="009E0F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0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r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cgse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potrebnadzo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inzdravso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mbook.ru/index.php?page=shop.product_details&amp;flypage=shop.flypage&amp;product_id=4595&amp;category_id=27&amp;manufacturer_id=0&amp;option=com_virtuemart&amp;Itemid=34" TargetMode="External"/><Relationship Id="rId14" Type="http://schemas.openxmlformats.org/officeDocument/2006/relationships/hyperlink" Target="http://www.med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СМОЛЕНСКОЙ ОБЛАСТИ ПО ЗДРАВООХРАНЕНИЮ</vt:lpstr>
    </vt:vector>
  </TitlesOfParts>
  <Company>SPecialiST RePack</Company>
  <LinksUpToDate>false</LinksUpToDate>
  <CharactersWithSpaces>20774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СМОЛЕНСКОЙ ОБЛАСТИ ПО ЗДРАВООХРАНЕНИЮ</dc:title>
  <dc:subject/>
  <dc:creator>Windows User</dc:creator>
  <cp:keywords/>
  <dc:description/>
  <cp:lastModifiedBy>MarinKO</cp:lastModifiedBy>
  <cp:revision>15</cp:revision>
  <cp:lastPrinted>2020-05-07T09:02:00Z</cp:lastPrinted>
  <dcterms:created xsi:type="dcterms:W3CDTF">2020-05-22T10:42:00Z</dcterms:created>
  <dcterms:modified xsi:type="dcterms:W3CDTF">2020-06-11T09:29:00Z</dcterms:modified>
</cp:coreProperties>
</file>