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052" w:rsidRPr="00673052" w:rsidRDefault="00673052" w:rsidP="00673052">
      <w:pPr>
        <w:spacing w:after="0" w:line="276" w:lineRule="auto"/>
        <w:ind w:firstLine="709"/>
        <w:jc w:val="both"/>
        <w:outlineLvl w:val="0"/>
        <w:rPr>
          <w:rFonts w:ascii="Times New Roman" w:eastAsia="Times New Roman" w:hAnsi="Times New Roman" w:cs="Times New Roman"/>
          <w:b/>
          <w:bCs/>
          <w:kern w:val="36"/>
          <w:sz w:val="28"/>
          <w:szCs w:val="28"/>
          <w:lang w:eastAsia="ru-RU"/>
        </w:rPr>
      </w:pPr>
      <w:r w:rsidRPr="00673052">
        <w:rPr>
          <w:rFonts w:ascii="Times New Roman" w:eastAsia="Times New Roman" w:hAnsi="Times New Roman" w:cs="Times New Roman"/>
          <w:b/>
          <w:bCs/>
          <w:kern w:val="36"/>
          <w:sz w:val="28"/>
          <w:szCs w:val="28"/>
          <w:lang w:eastAsia="ru-RU"/>
        </w:rPr>
        <w:t xml:space="preserve">Приказ Министерства здравоохранения РФ от 2 июня 2016 г. N 334н "Об утверждении Положения об аккредитации специалистов" (с изменениями и дополнениями)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bookmarkStart w:id="0" w:name="text"/>
      <w:bookmarkEnd w:id="0"/>
      <w:r w:rsidRPr="00673052">
        <w:rPr>
          <w:rFonts w:ascii="Times New Roman" w:eastAsia="Times New Roman" w:hAnsi="Times New Roman" w:cs="Times New Roman"/>
          <w:sz w:val="28"/>
          <w:szCs w:val="28"/>
          <w:lang w:eastAsia="ru-RU"/>
        </w:rPr>
        <w:t>Приказ Министерства здравоохранения РФ от 2 июня 2016 г. N 334н</w:t>
      </w:r>
      <w:r w:rsidRPr="00673052">
        <w:rPr>
          <w:rFonts w:ascii="Times New Roman" w:eastAsia="Times New Roman" w:hAnsi="Times New Roman" w:cs="Times New Roman"/>
          <w:sz w:val="28"/>
          <w:szCs w:val="28"/>
          <w:lang w:eastAsia="ru-RU"/>
        </w:rPr>
        <w:br/>
        <w:t>"Об утверждении Положения об аккредитации специалистов"</w:t>
      </w:r>
    </w:p>
    <w:p w:rsidR="00673052" w:rsidRPr="00673052" w:rsidRDefault="00673052" w:rsidP="00673052">
      <w:pPr>
        <w:spacing w:after="0" w:line="276" w:lineRule="auto"/>
        <w:ind w:firstLine="709"/>
        <w:jc w:val="both"/>
        <w:outlineLvl w:val="3"/>
        <w:rPr>
          <w:rFonts w:ascii="Times New Roman" w:eastAsia="Times New Roman" w:hAnsi="Times New Roman" w:cs="Times New Roman"/>
          <w:b/>
          <w:bCs/>
          <w:sz w:val="28"/>
          <w:szCs w:val="28"/>
          <w:lang w:eastAsia="ru-RU"/>
        </w:rPr>
      </w:pPr>
      <w:r w:rsidRPr="00673052">
        <w:rPr>
          <w:rFonts w:ascii="Times New Roman" w:eastAsia="Times New Roman" w:hAnsi="Times New Roman" w:cs="Times New Roman"/>
          <w:b/>
          <w:bCs/>
          <w:sz w:val="28"/>
          <w:szCs w:val="28"/>
          <w:lang w:eastAsia="ru-RU"/>
        </w:rPr>
        <w:t>С изменениями и дополнениями от: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20 декабря 2016 г., 19 мая 2017 г., 26 апреля 2018 г., 24 мая 2019 г., 20 января 2020 г.</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В соответствии с </w:t>
      </w:r>
      <w:hyperlink r:id="rId4" w:anchor="block_693" w:history="1">
        <w:r w:rsidRPr="00673052">
          <w:rPr>
            <w:rFonts w:ascii="Times New Roman" w:eastAsia="Times New Roman" w:hAnsi="Times New Roman" w:cs="Times New Roman"/>
            <w:sz w:val="28"/>
            <w:szCs w:val="28"/>
            <w:lang w:eastAsia="ru-RU"/>
          </w:rPr>
          <w:t>частью 3 статьи 69</w:t>
        </w:r>
      </w:hyperlink>
      <w:r w:rsidRPr="00673052">
        <w:rPr>
          <w:rFonts w:ascii="Times New Roman" w:eastAsia="Times New Roman" w:hAnsi="Times New Roman" w:cs="Times New Roman"/>
          <w:sz w:val="28"/>
          <w:szCs w:val="28"/>
          <w:lang w:eastAsia="ru-RU"/>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27, ст. 3477; N 48, ст. 6165; 2016, N 1, ст. 9) приказываю:</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1. Утвердить прилагаемое </w:t>
      </w:r>
      <w:hyperlink r:id="rId5" w:anchor="block_1000" w:history="1">
        <w:r w:rsidRPr="00673052">
          <w:rPr>
            <w:rFonts w:ascii="Times New Roman" w:eastAsia="Times New Roman" w:hAnsi="Times New Roman" w:cs="Times New Roman"/>
            <w:sz w:val="28"/>
            <w:szCs w:val="28"/>
            <w:lang w:eastAsia="ru-RU"/>
          </w:rPr>
          <w:t>Положение</w:t>
        </w:r>
      </w:hyperlink>
      <w:r w:rsidRPr="00673052">
        <w:rPr>
          <w:rFonts w:ascii="Times New Roman" w:eastAsia="Times New Roman" w:hAnsi="Times New Roman" w:cs="Times New Roman"/>
          <w:sz w:val="28"/>
          <w:szCs w:val="28"/>
          <w:lang w:eastAsia="ru-RU"/>
        </w:rPr>
        <w:t xml:space="preserve"> об аккредитации специалистов.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2.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в соответствии с </w:t>
      </w:r>
      <w:hyperlink r:id="rId6" w:anchor="block_1000" w:history="1">
        <w:r w:rsidRPr="00673052">
          <w:rPr>
            <w:rFonts w:ascii="Times New Roman" w:eastAsia="Times New Roman" w:hAnsi="Times New Roman" w:cs="Times New Roman"/>
            <w:sz w:val="28"/>
            <w:szCs w:val="28"/>
            <w:lang w:eastAsia="ru-RU"/>
          </w:rPr>
          <w:t>Положением</w:t>
        </w:r>
      </w:hyperlink>
      <w:r w:rsidRPr="00673052">
        <w:rPr>
          <w:rFonts w:ascii="Times New Roman" w:eastAsia="Times New Roman" w:hAnsi="Times New Roman" w:cs="Times New Roman"/>
          <w:sz w:val="28"/>
          <w:szCs w:val="28"/>
          <w:lang w:eastAsia="ru-RU"/>
        </w:rPr>
        <w:t xml:space="preserve"> об аккредитации специалистов, утвержденным настоящим приказом.</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3 изменен с 29 июня 2019 г. - </w:t>
      </w:r>
      <w:hyperlink r:id="rId7" w:anchor="block_1001"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8" w:anchor="block_3"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 Контроль за исполнением настоящего приказа возложить на заместителя Министра здравоохранения Российской Федерации Т.В. Семёнову.</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673052" w:rsidRPr="00673052" w:rsidTr="00673052">
        <w:trPr>
          <w:tblCellSpacing w:w="15" w:type="dxa"/>
        </w:trPr>
        <w:tc>
          <w:tcPr>
            <w:tcW w:w="3300" w:type="pct"/>
            <w:vAlign w:val="bottom"/>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Министр</w:t>
            </w:r>
          </w:p>
        </w:tc>
        <w:tc>
          <w:tcPr>
            <w:tcW w:w="1650" w:type="pct"/>
            <w:vAlign w:val="bottom"/>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В.И. Скворцова</w:t>
            </w:r>
          </w:p>
        </w:tc>
      </w:tr>
    </w:tbl>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Зарегистрировано в Минюсте РФ 16 июня 2016 г.</w:t>
      </w:r>
      <w:r w:rsidRPr="00673052">
        <w:rPr>
          <w:rFonts w:ascii="Times New Roman" w:eastAsia="Times New Roman" w:hAnsi="Times New Roman" w:cs="Times New Roman"/>
          <w:sz w:val="28"/>
          <w:szCs w:val="28"/>
          <w:lang w:eastAsia="ru-RU"/>
        </w:rPr>
        <w:br/>
        <w:t>Регистрационный N 42550</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Положение</w:t>
      </w:r>
      <w:r w:rsidRPr="00673052">
        <w:rPr>
          <w:rFonts w:ascii="Times New Roman" w:eastAsia="Times New Roman" w:hAnsi="Times New Roman" w:cs="Times New Roman"/>
          <w:sz w:val="28"/>
          <w:szCs w:val="28"/>
          <w:lang w:eastAsia="ru-RU"/>
        </w:rPr>
        <w:br/>
        <w:t>об аккредитации специалистов</w:t>
      </w:r>
      <w:r w:rsidRPr="00673052">
        <w:rPr>
          <w:rFonts w:ascii="Times New Roman" w:eastAsia="Times New Roman" w:hAnsi="Times New Roman" w:cs="Times New Roman"/>
          <w:sz w:val="28"/>
          <w:szCs w:val="28"/>
          <w:lang w:eastAsia="ru-RU"/>
        </w:rPr>
        <w:br/>
        <w:t xml:space="preserve">(утв. </w:t>
      </w:r>
      <w:hyperlink r:id="rId9"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Министерства здравоохранения РФ от 2 июня 2016 г. N 334н)</w:t>
      </w:r>
    </w:p>
    <w:p w:rsidR="00673052" w:rsidRPr="00673052" w:rsidRDefault="00673052" w:rsidP="00673052">
      <w:pPr>
        <w:spacing w:after="0" w:line="276" w:lineRule="auto"/>
        <w:ind w:firstLine="709"/>
        <w:jc w:val="both"/>
        <w:outlineLvl w:val="3"/>
        <w:rPr>
          <w:rFonts w:ascii="Times New Roman" w:eastAsia="Times New Roman" w:hAnsi="Times New Roman" w:cs="Times New Roman"/>
          <w:b/>
          <w:bCs/>
          <w:sz w:val="28"/>
          <w:szCs w:val="28"/>
          <w:lang w:eastAsia="ru-RU"/>
        </w:rPr>
      </w:pPr>
      <w:r w:rsidRPr="00673052">
        <w:rPr>
          <w:rFonts w:ascii="Times New Roman" w:eastAsia="Times New Roman" w:hAnsi="Times New Roman" w:cs="Times New Roman"/>
          <w:b/>
          <w:bCs/>
          <w:sz w:val="28"/>
          <w:szCs w:val="28"/>
          <w:lang w:eastAsia="ru-RU"/>
        </w:rPr>
        <w:t>С изменениями и дополнениями от: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20 декабря 2016 г., 19 мая 2017 г., 26 апреля 2018 г., 24 мая 2019 г., 20 января 2020 г.</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I. Общие положения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 Положение об аккредитации специалистов устанавливает порядок организации и проведения аккредитации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lastRenderedPageBreak/>
        <w:t>2.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w:t>
      </w:r>
      <w:hyperlink r:id="rId10" w:anchor="block_999" w:history="1">
        <w:r w:rsidRPr="00673052">
          <w:rPr>
            <w:rFonts w:ascii="Times New Roman" w:eastAsia="Times New Roman" w:hAnsi="Times New Roman" w:cs="Times New Roman"/>
            <w:sz w:val="28"/>
            <w:szCs w:val="28"/>
            <w:lang w:eastAsia="ru-RU"/>
          </w:rPr>
          <w:t>*(1)</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3 изменен с 3 июня 2018 г. - </w:t>
      </w:r>
      <w:hyperlink r:id="rId11" w:anchor="block_1001"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2" w:anchor="block_1003"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 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или фармацевтического образования не реже одного раза в пять лет</w:t>
      </w:r>
      <w:hyperlink r:id="rId13" w:anchor="block_998" w:history="1">
        <w:r w:rsidRPr="00673052">
          <w:rPr>
            <w:rFonts w:ascii="Times New Roman" w:eastAsia="Times New Roman" w:hAnsi="Times New Roman" w:cs="Times New Roman"/>
            <w:sz w:val="28"/>
            <w:szCs w:val="28"/>
            <w:lang w:eastAsia="ru-RU"/>
          </w:rPr>
          <w:t>*(2)</w:t>
        </w:r>
      </w:hyperlink>
      <w:r w:rsidRPr="00673052">
        <w:rPr>
          <w:rFonts w:ascii="Times New Roman" w:eastAsia="Times New Roman" w:hAnsi="Times New Roman" w:cs="Times New Roman"/>
          <w:sz w:val="28"/>
          <w:szCs w:val="28"/>
          <w:lang w:eastAsia="ru-RU"/>
        </w:rPr>
        <w:t xml:space="preserve">, с учетом </w:t>
      </w:r>
      <w:hyperlink r:id="rId14" w:anchor="block_1000" w:history="1">
        <w:r w:rsidRPr="00673052">
          <w:rPr>
            <w:rFonts w:ascii="Times New Roman" w:eastAsia="Times New Roman" w:hAnsi="Times New Roman" w:cs="Times New Roman"/>
            <w:sz w:val="28"/>
            <w:szCs w:val="28"/>
            <w:lang w:eastAsia="ru-RU"/>
          </w:rPr>
          <w:t>приказа</w:t>
        </w:r>
      </w:hyperlink>
      <w:r w:rsidRPr="00673052">
        <w:rPr>
          <w:rFonts w:ascii="Times New Roman" w:eastAsia="Times New Roman" w:hAnsi="Times New Roman" w:cs="Times New Roman"/>
          <w:sz w:val="28"/>
          <w:szCs w:val="28"/>
          <w:lang w:eastAsia="ru-RU"/>
        </w:rPr>
        <w:t xml:space="preserve"> Министерства здравоохранения Российской Федерации от 22 декабря 2017 г. N 1043н "Об утверждении сроков и этапов аккредитации специалистов, а также категорий лиц, имеющих медицинское, фармацевтическое или иное образование и подлежащих аккредитации специалистов"</w:t>
      </w:r>
      <w:hyperlink r:id="rId15" w:anchor="block_997" w:history="1">
        <w:r w:rsidRPr="00673052">
          <w:rPr>
            <w:rFonts w:ascii="Times New Roman" w:eastAsia="Times New Roman" w:hAnsi="Times New Roman" w:cs="Times New Roman"/>
            <w:sz w:val="28"/>
            <w:szCs w:val="28"/>
            <w:lang w:eastAsia="ru-RU"/>
          </w:rPr>
          <w:t>*(3)</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4 изменен с 3 июня 2018 г. - </w:t>
      </w:r>
      <w:hyperlink r:id="rId16" w:anchor="block_1002"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7" w:anchor="block_1004"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 Аккредитация специалиста проводится в отношении: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лиц, завершивших освоение основных образовательных программ высшего медицинского образования, высшего фармацевтического образования, среднего медицинского образования, среднего фармацевтического образования, иного образования, имеющих документы об образовании и (или) о квалификации, образцы которых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hyperlink r:id="rId18" w:anchor="block_10" w:history="1">
        <w:r w:rsidRPr="00673052">
          <w:rPr>
            <w:rFonts w:ascii="Times New Roman" w:eastAsia="Times New Roman" w:hAnsi="Times New Roman" w:cs="Times New Roman"/>
            <w:sz w:val="28"/>
            <w:szCs w:val="28"/>
            <w:lang w:eastAsia="ru-RU"/>
          </w:rPr>
          <w:t>*(10)</w:t>
        </w:r>
      </w:hyperlink>
      <w:r w:rsidRPr="00673052">
        <w:rPr>
          <w:rFonts w:ascii="Times New Roman" w:eastAsia="Times New Roman" w:hAnsi="Times New Roman" w:cs="Times New Roman"/>
          <w:sz w:val="28"/>
          <w:szCs w:val="28"/>
          <w:lang w:eastAsia="ru-RU"/>
        </w:rPr>
        <w:t xml:space="preserve">, либо образовательными организациями, указанными в </w:t>
      </w:r>
      <w:hyperlink r:id="rId19" w:anchor="block_108722" w:history="1">
        <w:r w:rsidRPr="00673052">
          <w:rPr>
            <w:rFonts w:ascii="Times New Roman" w:eastAsia="Times New Roman" w:hAnsi="Times New Roman" w:cs="Times New Roman"/>
            <w:sz w:val="28"/>
            <w:szCs w:val="28"/>
            <w:lang w:eastAsia="ru-RU"/>
          </w:rPr>
          <w:t>части 5 статьи 60</w:t>
        </w:r>
      </w:hyperlink>
      <w:r w:rsidRPr="00673052">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w:t>
      </w:r>
      <w:hyperlink r:id="rId20" w:anchor="block_11" w:history="1">
        <w:r w:rsidRPr="00673052">
          <w:rPr>
            <w:rFonts w:ascii="Times New Roman" w:eastAsia="Times New Roman" w:hAnsi="Times New Roman" w:cs="Times New Roman"/>
            <w:sz w:val="28"/>
            <w:szCs w:val="28"/>
            <w:lang w:eastAsia="ru-RU"/>
          </w:rPr>
          <w:t>*(11)</w:t>
        </w:r>
      </w:hyperlink>
      <w:r w:rsidRPr="00673052">
        <w:rPr>
          <w:rFonts w:ascii="Times New Roman" w:eastAsia="Times New Roman" w:hAnsi="Times New Roman" w:cs="Times New Roman"/>
          <w:sz w:val="28"/>
          <w:szCs w:val="28"/>
          <w:lang w:eastAsia="ru-RU"/>
        </w:rPr>
        <w:t xml:space="preserve"> (далее - первичная аккредитация);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лиц, завершивших освоение программ подготовки кадров высшей квалификации и дополнительных профессиональных программ (профессиональная переподготовка), а также лиц, получивших образование на территории иностранного государства (далее - первичная специализированная аккредитация);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лиц, завершивших освоение профессиональных образовательных программ медицинского образования и фармацевтического образования, обеспечивающих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 (далее - периодическая аккредитация)</w:t>
      </w:r>
      <w:hyperlink r:id="rId21" w:anchor="block_996" w:history="1">
        <w:r w:rsidRPr="00673052">
          <w:rPr>
            <w:rFonts w:ascii="Times New Roman" w:eastAsia="Times New Roman" w:hAnsi="Times New Roman" w:cs="Times New Roman"/>
            <w:sz w:val="28"/>
            <w:szCs w:val="28"/>
            <w:lang w:eastAsia="ru-RU"/>
          </w:rPr>
          <w:t>*(4)</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 Организация проведения аккредитации специалистов осуществляется Министерством здравоохранения Российской Федерации</w:t>
      </w:r>
      <w:hyperlink r:id="rId22" w:anchor="block_995" w:history="1">
        <w:r w:rsidRPr="00673052">
          <w:rPr>
            <w:rFonts w:ascii="Times New Roman" w:eastAsia="Times New Roman" w:hAnsi="Times New Roman" w:cs="Times New Roman"/>
            <w:sz w:val="28"/>
            <w:szCs w:val="28"/>
            <w:lang w:eastAsia="ru-RU"/>
          </w:rPr>
          <w:t>*(5)</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6. Для осуществления методического сопровождения аккредитации специалистов Министерство здравоохранения Российской Федерации на базе подведомственной образовательной и (или) научной организации создает Методический центр аккредитации специалистов.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7. Аккредитация специалистов проводится в помещениях образовательных и (или) научных организаций, реализующих программы медицинского (фармацевтического) образования, организационно-техническое оснащение которых обеспечивает возможность оценки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(далее - образовательные и (или) научные организации).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II. Формирование и организация работы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23" w:anchor="block_1001"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8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24" w:anchor="block_1008"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8. Аккредитационные комиссии формируются Министерством здравоохранения Российской Федерации с участием профессиональных некоммерческих организаций, указанных в </w:t>
      </w:r>
      <w:hyperlink r:id="rId25" w:anchor="block_76" w:history="1">
        <w:r w:rsidRPr="00673052">
          <w:rPr>
            <w:rFonts w:ascii="Times New Roman" w:eastAsia="Times New Roman" w:hAnsi="Times New Roman" w:cs="Times New Roman"/>
            <w:sz w:val="28"/>
            <w:szCs w:val="28"/>
            <w:lang w:eastAsia="ru-RU"/>
          </w:rPr>
          <w:t>статье 76</w:t>
        </w:r>
      </w:hyperlink>
      <w:r w:rsidRPr="00673052">
        <w:rPr>
          <w:rFonts w:ascii="Times New Roman" w:eastAsia="Times New Roman" w:hAnsi="Times New Roman" w:cs="Times New Roman"/>
          <w:sz w:val="28"/>
          <w:szCs w:val="28"/>
          <w:lang w:eastAsia="ru-RU"/>
        </w:rPr>
        <w:t xml:space="preserve"> Федерального закона N 323-ФЗ</w:t>
      </w:r>
      <w:hyperlink r:id="rId26" w:anchor="block_6" w:history="1">
        <w:r w:rsidRPr="00673052">
          <w:rPr>
            <w:rFonts w:ascii="Times New Roman" w:eastAsia="Times New Roman" w:hAnsi="Times New Roman" w:cs="Times New Roman"/>
            <w:sz w:val="28"/>
            <w:szCs w:val="28"/>
            <w:lang w:eastAsia="ru-RU"/>
          </w:rPr>
          <w:t>*(6)</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 субъекте Российской Федерации формируются аккредитационные комиссии для проведения аккредитации специалистов, имеющих:</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высшее медицинское образование (специалитет, ординатура, бакалавриат, магистратура);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высшее фармацевтическое образование (специалитет, ординатура) или среднее фармацевтическое образование;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среднее медицинское образование;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иное высшее образование.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9 изменен с 29 июня 2019 г. - </w:t>
      </w:r>
      <w:hyperlink r:id="rId27" w:anchor="block_1021"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28" w:anchor="block_1009"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9. Аккредитационная комиссия состоит из председателя аккредитационной комиссии, заместителей председателя аккредитационной комиссии, заместителей председателя аккредитационной комиссии по координации проведения первичной специализированной аккредитации специалистов по конкретным медицинским специальностям (далее - заместители председателя аккредитационной комиссии по специальности), членов аккредитационной комиссии и ответственного секретаря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10. В состав аккредитационной комиссии включаются представители: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профессиональных некоммерческих организаций, указанных в </w:t>
      </w:r>
      <w:hyperlink r:id="rId29" w:anchor="block_76" w:history="1">
        <w:r w:rsidRPr="00673052">
          <w:rPr>
            <w:rFonts w:ascii="Times New Roman" w:eastAsia="Times New Roman" w:hAnsi="Times New Roman" w:cs="Times New Roman"/>
            <w:sz w:val="28"/>
            <w:szCs w:val="28"/>
            <w:lang w:eastAsia="ru-RU"/>
          </w:rPr>
          <w:t>статье 76</w:t>
        </w:r>
      </w:hyperlink>
      <w:r w:rsidRPr="00673052">
        <w:rPr>
          <w:rFonts w:ascii="Times New Roman" w:eastAsia="Times New Roman" w:hAnsi="Times New Roman" w:cs="Times New Roman"/>
          <w:sz w:val="28"/>
          <w:szCs w:val="28"/>
          <w:lang w:eastAsia="ru-RU"/>
        </w:rPr>
        <w:t xml:space="preserve"> Федерального закона N 323-ФЗ;</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органов исполнительной власти в сфере охраны здоровья и (или) медицинских организаций и иных организаций, осуществляющих медицинскую и (или) фармацевтическую деятельность, и (или) профессиональных союзов медицинских работников или их объединений (ассоциаций);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абзац четвертый </w:t>
      </w:r>
      <w:hyperlink r:id="rId30" w:anchor="block_1001" w:history="1">
        <w:r w:rsidRPr="00673052">
          <w:rPr>
            <w:rFonts w:ascii="Times New Roman" w:eastAsia="Times New Roman" w:hAnsi="Times New Roman" w:cs="Times New Roman"/>
            <w:sz w:val="28"/>
            <w:szCs w:val="28"/>
            <w:lang w:eastAsia="ru-RU"/>
          </w:rPr>
          <w:t>утратил силу</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См. текст </w:t>
      </w:r>
      <w:hyperlink r:id="rId31" w:anchor="block_10104" w:history="1">
        <w:r w:rsidRPr="00673052">
          <w:rPr>
            <w:rFonts w:ascii="Times New Roman" w:eastAsia="Times New Roman" w:hAnsi="Times New Roman" w:cs="Times New Roman"/>
            <w:sz w:val="28"/>
            <w:szCs w:val="28"/>
            <w:lang w:eastAsia="ru-RU"/>
          </w:rPr>
          <w:t>абзаца четвертого пункта 10</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32" w:anchor="block_1002"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20 декабря 2016 г. N 974н раздел II дополнен пунктом 10.1</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10.1. В состав аккредитационной комиссии могут включаться представители образовательной и (или) научной организации, реализующей программы медицинского и (или) фармацевтического образования.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11. Лица, входящие в состав аккредитационной комиссии, не должны иметь конфликта интересов или иной личной заинтересованности при проведении аккредитации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12 изменен с 29 июня 2019 г. - </w:t>
      </w:r>
      <w:hyperlink r:id="rId33" w:anchor="block_1022"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34" w:anchor="block_1012"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12. Заместители председателя аккредитационной комиссии по специальности и члены аккредитационной комиссии должны иметь:</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высшее или среднее профессиональное образование по специальности, указанной в номенклатуре специальностей специалистов, имеющих высшее медицинское и фармацевтическое образование</w:t>
      </w:r>
      <w:hyperlink r:id="rId35" w:anchor="block_7" w:history="1">
        <w:r w:rsidRPr="00673052">
          <w:rPr>
            <w:rFonts w:ascii="Times New Roman" w:eastAsia="Times New Roman" w:hAnsi="Times New Roman" w:cs="Times New Roman"/>
            <w:sz w:val="28"/>
            <w:szCs w:val="28"/>
            <w:lang w:eastAsia="ru-RU"/>
          </w:rPr>
          <w:t>*(7)</w:t>
        </w:r>
      </w:hyperlink>
      <w:r w:rsidRPr="00673052">
        <w:rPr>
          <w:rFonts w:ascii="Times New Roman" w:eastAsia="Times New Roman" w:hAnsi="Times New Roman" w:cs="Times New Roman"/>
          <w:sz w:val="28"/>
          <w:szCs w:val="28"/>
          <w:lang w:eastAsia="ru-RU"/>
        </w:rPr>
        <w:t>, или Номенклатуре специальностей специалистов со средним медицинским и фармацевтическим образованием в сфере здравоохранения Российской Федерации</w:t>
      </w:r>
      <w:hyperlink r:id="rId36" w:anchor="block_8" w:history="1">
        <w:r w:rsidRPr="00673052">
          <w:rPr>
            <w:rFonts w:ascii="Times New Roman" w:eastAsia="Times New Roman" w:hAnsi="Times New Roman" w:cs="Times New Roman"/>
            <w:sz w:val="28"/>
            <w:szCs w:val="28"/>
            <w:lang w:eastAsia="ru-RU"/>
          </w:rPr>
          <w:t>*(8)</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действующий сертификат специалиста или свидетельство об аккредитации специалиста и стаж работы не менее 5 лет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37" w:anchor="block_1003"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13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38" w:anchor="block_1013"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13. Составы аккредитационных комиссий, указанных в </w:t>
      </w:r>
      <w:hyperlink r:id="rId39" w:anchor="block_1008" w:history="1">
        <w:r w:rsidRPr="00673052">
          <w:rPr>
            <w:rFonts w:ascii="Times New Roman" w:eastAsia="Times New Roman" w:hAnsi="Times New Roman" w:cs="Times New Roman"/>
            <w:sz w:val="28"/>
            <w:szCs w:val="28"/>
            <w:lang w:eastAsia="ru-RU"/>
          </w:rPr>
          <w:t>пункте 8</w:t>
        </w:r>
      </w:hyperlink>
      <w:r w:rsidRPr="00673052">
        <w:rPr>
          <w:rFonts w:ascii="Times New Roman" w:eastAsia="Times New Roman" w:hAnsi="Times New Roman" w:cs="Times New Roman"/>
          <w:sz w:val="28"/>
          <w:szCs w:val="28"/>
          <w:lang w:eastAsia="ru-RU"/>
        </w:rPr>
        <w:t xml:space="preserve"> настоящего Положения, утверждаются приказом Министерства здравоохранения Российской Федерации ежегодно.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14 изменен с 29 июня 2019 г. - </w:t>
      </w:r>
      <w:hyperlink r:id="rId40" w:anchor="block_1023"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41" w:anchor="block_1014"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14. Председатель аккредитационной комиссии и заместители председателя аккредитационной комиссии по специальности назначаются приказом Министерства здравоохранения Российской Федерации.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Председатель аккредитационной комиссии назначается из числа представителей профессиональных некоммерческих организаций, указанных в </w:t>
      </w:r>
      <w:hyperlink r:id="rId42" w:anchor="block_76" w:history="1">
        <w:r w:rsidRPr="00673052">
          <w:rPr>
            <w:rFonts w:ascii="Times New Roman" w:eastAsia="Times New Roman" w:hAnsi="Times New Roman" w:cs="Times New Roman"/>
            <w:sz w:val="28"/>
            <w:szCs w:val="28"/>
            <w:lang w:eastAsia="ru-RU"/>
          </w:rPr>
          <w:t>статье 76</w:t>
        </w:r>
      </w:hyperlink>
      <w:r w:rsidRPr="00673052">
        <w:rPr>
          <w:rFonts w:ascii="Times New Roman" w:eastAsia="Times New Roman" w:hAnsi="Times New Roman" w:cs="Times New Roman"/>
          <w:sz w:val="28"/>
          <w:szCs w:val="28"/>
          <w:lang w:eastAsia="ru-RU"/>
        </w:rPr>
        <w:t xml:space="preserve"> Федерального закона N 323-ФЗ.</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Заместители председателя аккредитационной комиссии по специальности назначаются из числа специалистов, имеющих действующий сертификат специалиста или свидетельство об аккредитации специалиста по соответствующей медицинской специальности.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43" w:anchor="block_1004"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15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44" w:anchor="block_1015"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15. Председатель аккредитационной комиссии осуществляет: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общее руководство деятельностью аккредитационной комиссии и организует ее деятельность;</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председательствует на заседаниях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обеспечивает соблюдение членами аккредитационной комиссии порядка проведения аккредитации специалиста, установленного настоящим Положением;</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распределяет обязанности между членами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формирует аккредитационные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формирует апелляционную комиссию и организует её деятельность;</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назначает заместителя председателя аккредитационной комиссии и ответственного секретаря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45" w:anchor="block_1005"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16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46" w:anchor="block_1016"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16. Заместитель председателя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исполняет обязанности председателя аккредитационной комиссии в его отсутствие;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обеспечивает взаимодействие председателя аккредитационной комиссии с аккредитационными подкомиссиями;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осуществляет иные функции по поручению председателя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Положение дополнено пунктом 16.1 с 29 июня 2019 г. - </w:t>
      </w:r>
      <w:hyperlink r:id="rId47" w:anchor="block_1024"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16.1. Заместитель председателя аккредитационной комиссии по специальности: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осуществляет координацию проведения первичной специализированной аккредитации специалистов по конкретной медицинской специальности;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обеспечивает взаимодействие председателя аккредитационной комиссии с аккредитационными подкомиссиями по конкретной медицинской специальности;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осуществляет иные функции по поручению председателя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48" w:anchor="block_1006"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17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49" w:anchor="block_1017"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17. Ответственный секретарь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регистрирует поступающие от аккредитационных подкомиссий копии протоколов заседаний аккредитационных подкомиссий;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абзац утратил силу с 20 июня 2017 г. - </w:t>
      </w:r>
      <w:hyperlink r:id="rId50" w:anchor="block_1062"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19 мая 2017 г. N 234н;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51" w:anchor="block_1173" w:history="1">
        <w:r w:rsidRPr="00673052">
          <w:rPr>
            <w:rFonts w:ascii="Times New Roman" w:eastAsia="Times New Roman" w:hAnsi="Times New Roman" w:cs="Times New Roman"/>
            <w:sz w:val="28"/>
            <w:szCs w:val="28"/>
            <w:lang w:eastAsia="ru-RU"/>
          </w:rPr>
          <w:t>См. текст абзаца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готовит материалы к заседаниям аккредитационной комиссии и проекты решений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обеспечивает взаимодействие с Министерством здравоохранения Российской Федерации;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ведет протоколы заседаний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предоставляет материалы, необходимые для рассмотрения апелляций;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осуществляет иные функции в соответствии с настоящим Положением и по поручению председателя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18. Регламент работы аккредитационной комиссии определяется председателем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18.1 изменен с 29 июня 2019 г. - </w:t>
      </w:r>
      <w:hyperlink r:id="rId52" w:anchor="block_1025"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53" w:anchor="block_1181"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18.1. Председателем аккредитационной комиссии из членов аккредитационной комиссии формируются аккредитационные подкомиссии по специальностям, по которым проводится аккредитация специалистов (далее - аккредитационные подкомиссии), отдельно для проведения первичной аккредитации специалистов и отдельно для проведения первичной специализированной аккредитации специалистов.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18.2 изменен с 29 июня 2019 г. - </w:t>
      </w:r>
      <w:hyperlink r:id="rId54" w:anchor="block_1026"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55" w:anchor="block_1182"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18.2. Аккредитационная подкомиссия состоит из председателя аккредитационной подкомиссии, заместителя председателя аккредитационной подкомиссии, членов аккредитационной подкомиссии и ответственного секретаря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Состав аккредитационной подкомиссии утверждается протоколом заседания аккредитационной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Лица, включаемые в состав аккредитационной подкомиссии (за исключением ответственного секретаря аккредитационной подкомиссии), формируемой для проведения первичной специализированной аккредитации, должны иметь действующий сертификат специалиста или свидетельство об аккредитации специалиста по специальности, по которой аккредитационной подкомиссией планируется проведение указанной процедуры.</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56" w:anchor="block_1007"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Положение дополнено пунктом 18.3</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18.3. Председатель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осуществляет общее руководство деятельностью аккредитационной подкомиссии и организует ее деятельность;</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председательствует на заседаниях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обеспечивает соблюдение членами аккредитационной подкомиссии порядка проведения аккредитации специалиста, установленного настоящим Положением;</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распределяет обязанности между членами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согласовывает с председателем аккредитационной комиссии регламент работы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назначает заместителя председателя аккредитационной подкомиссии и ответственного секретаря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57" w:anchor="block_1007"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Положение дополнено пунктом 18.4</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18.4. Заместитель председателя аккредитационной подкомиссии исполняет обязанности председателя аккредитационной подкомиссии в его отсутствие, осуществляет иные функции по поручению председателя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58" w:anchor="block_1007"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Положение дополнено пунктом 18.5</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18.5. Ответственный секретарь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регистрирует и рассматривает поступающие в аккредитационную подкомиссию документы лиц, изъявивших желание пройти аккредитацию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предоставляет секретарю аккредитационной комиссии копии протоколов заседаний аккредитационных подкомиссий;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уведомляет лиц, изъявивших желание пройти аккредитацию специалиста, о сроках ее проведения;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готовит материалы к заседаниям аккредитационной подкомиссии и проекты решений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ведет протоколы заседаний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обеспечивает взаимодействие с аккредитационной комиссией;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предоставляет секретарю аккредитационной комиссии материалы, необходимые для рассмотрения жалоб аккредитуемых на решения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осуществляет иные функции в соответствии с настоящим Положением и по поручению председателя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59" w:anchor="block_1007"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Положение дополнено пунктом 18.6</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18.6. Регламент работы аккредитационной подкомиссии определяется председателем аккредитационной подкомиссии и утверждается протоколом заседания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60" w:anchor="block_10008"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19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61" w:anchor="block_1019"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19. Основной формой деятельности аккредитационной комиссии и аккредитационной подкомиссии является заседание.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По итогам заседания аккредитационной комиссии или аккредитационной подкомиссии оформляется протокол заседания аккредитационной комиссии или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62" w:anchor="block_10008"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20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63" w:anchor="block_1020"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20. Протоколы заседаний аккредитационной комиссии и аккредитационной подкомиссии подписываются всеми участниками заседания непосредственно после его окончания.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 случае несогласия с решением аккредитационной комиссии или аккредитационной подкомиссии участник заседания вправе требовать внесения в протокол особого мнения или изложить его в письменной форме в заявлении на имя председателя аккредитационной комиссии или председателя аккредитационной подкомиссии. Протоколы заседаний аккредитационных комиссий сшиваются в книги и направляются в Министерство здравоохранения Российской Федерации, где хранятся в архиве в течение 6 лет. Протоколы заседаний аккредитационных подкомиссий сшиваются в книги и хранятся в архиве образовательных и (или) научных организаций в течение 6 лет.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21 изменен с 3 июня 2018 г. - </w:t>
      </w:r>
      <w:hyperlink r:id="rId64" w:anchor="block_1003"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65" w:anchor="block_1021"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21. Заседание аккредитационной комиссии проводится: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 целях утверждения составов аккредитационных подкомиссий;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 целях формирования апелляционной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по итогам проведения аккредитации специалистов;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 иных случаях, предусмотренных настоящим Положением.</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Заседание аккредитационной комиссии правомочно, если в нем приняла участие не менее половины членов аккредитационной комиссии (за исключением случая, предусмотренного </w:t>
      </w:r>
      <w:hyperlink r:id="rId66" w:anchor="block_1047" w:history="1">
        <w:r w:rsidRPr="00673052">
          <w:rPr>
            <w:rFonts w:ascii="Times New Roman" w:eastAsia="Times New Roman" w:hAnsi="Times New Roman" w:cs="Times New Roman"/>
            <w:sz w:val="28"/>
            <w:szCs w:val="28"/>
            <w:lang w:eastAsia="ru-RU"/>
          </w:rPr>
          <w:t>абзацем первым пункта 47</w:t>
        </w:r>
      </w:hyperlink>
      <w:r w:rsidRPr="00673052">
        <w:rPr>
          <w:rFonts w:ascii="Times New Roman" w:eastAsia="Times New Roman" w:hAnsi="Times New Roman" w:cs="Times New Roman"/>
          <w:sz w:val="28"/>
          <w:szCs w:val="28"/>
          <w:lang w:eastAsia="ru-RU"/>
        </w:rPr>
        <w:t xml:space="preserve"> настоящего Положения).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67" w:anchor="block_10008"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22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68" w:anchor="block_1022"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22. Заседание аккредитационной подкомиссии проводится после каждого этапа аккредитации специалиста, указанного в </w:t>
      </w:r>
      <w:hyperlink r:id="rId69" w:anchor="block_1033" w:history="1">
        <w:r w:rsidRPr="00673052">
          <w:rPr>
            <w:rFonts w:ascii="Times New Roman" w:eastAsia="Times New Roman" w:hAnsi="Times New Roman" w:cs="Times New Roman"/>
            <w:sz w:val="28"/>
            <w:szCs w:val="28"/>
            <w:lang w:eastAsia="ru-RU"/>
          </w:rPr>
          <w:t>пункте 33</w:t>
        </w:r>
      </w:hyperlink>
      <w:r w:rsidRPr="00673052">
        <w:rPr>
          <w:rFonts w:ascii="Times New Roman" w:eastAsia="Times New Roman" w:hAnsi="Times New Roman" w:cs="Times New Roman"/>
          <w:sz w:val="28"/>
          <w:szCs w:val="28"/>
          <w:lang w:eastAsia="ru-RU"/>
        </w:rPr>
        <w:t xml:space="preserve"> настоящего Положения, с оформлением протокола заседания аккредитационной подкомиссии (</w:t>
      </w:r>
      <w:hyperlink r:id="rId70" w:anchor="block_1100" w:history="1">
        <w:r w:rsidRPr="00673052">
          <w:rPr>
            <w:rFonts w:ascii="Times New Roman" w:eastAsia="Times New Roman" w:hAnsi="Times New Roman" w:cs="Times New Roman"/>
            <w:sz w:val="28"/>
            <w:szCs w:val="28"/>
            <w:lang w:eastAsia="ru-RU"/>
          </w:rPr>
          <w:t>приложение N 1</w:t>
        </w:r>
      </w:hyperlink>
      <w:r w:rsidRPr="00673052">
        <w:rPr>
          <w:rFonts w:ascii="Times New Roman" w:eastAsia="Times New Roman" w:hAnsi="Times New Roman" w:cs="Times New Roman"/>
          <w:sz w:val="28"/>
          <w:szCs w:val="28"/>
          <w:lang w:eastAsia="ru-RU"/>
        </w:rPr>
        <w:t xml:space="preserve"> к настоящему Положению).</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Заседание аккредитационной подкомиссии, проводимое после каждого этапа аккредитации специалиста, правомочно, если в нем приняли участие все члены аккредитационной подкомиссии, участвовавшие в проведении данного этапа.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71" w:anchor="block_1009"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23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72" w:anchor="block_1023"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23. Решения аккредитационной подкомиссии принимаются в соответствии с </w:t>
      </w:r>
      <w:hyperlink r:id="rId73" w:anchor="block_300" w:history="1">
        <w:r w:rsidRPr="00673052">
          <w:rPr>
            <w:rFonts w:ascii="Times New Roman" w:eastAsia="Times New Roman" w:hAnsi="Times New Roman" w:cs="Times New Roman"/>
            <w:sz w:val="28"/>
            <w:szCs w:val="28"/>
            <w:lang w:eastAsia="ru-RU"/>
          </w:rPr>
          <w:t>главой III</w:t>
        </w:r>
      </w:hyperlink>
      <w:r w:rsidRPr="00673052">
        <w:rPr>
          <w:rFonts w:ascii="Times New Roman" w:eastAsia="Times New Roman" w:hAnsi="Times New Roman" w:cs="Times New Roman"/>
          <w:sz w:val="28"/>
          <w:szCs w:val="28"/>
          <w:lang w:eastAsia="ru-RU"/>
        </w:rPr>
        <w:t xml:space="preserve"> настоящего Положения.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74" w:anchor="block_1009"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24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75" w:anchor="block_1024"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24. Организационно-техническое сопровождение деятельности аккредитационных подкомиссий осуществляется образовательными и (или) научными организациями.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III. Проведение аккредитации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76" w:anchor="block_1009"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25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77" w:anchor="block_1025"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25. Для прохождения первичной аккредитации или первичной специализированной аккредитации специалиста лицо, изъявившее желание пройти аккредитацию специалиста (далее - аккредитуемый), лично представляет в аккредитационную подкомиссию документы, предусмотренные </w:t>
      </w:r>
      <w:hyperlink r:id="rId78" w:anchor="block_1026" w:history="1">
        <w:r w:rsidRPr="00673052">
          <w:rPr>
            <w:rFonts w:ascii="Times New Roman" w:eastAsia="Times New Roman" w:hAnsi="Times New Roman" w:cs="Times New Roman"/>
            <w:sz w:val="28"/>
            <w:szCs w:val="28"/>
            <w:lang w:eastAsia="ru-RU"/>
          </w:rPr>
          <w:t>пунктами 26</w:t>
        </w:r>
      </w:hyperlink>
      <w:r w:rsidRPr="00673052">
        <w:rPr>
          <w:rFonts w:ascii="Times New Roman" w:eastAsia="Times New Roman" w:hAnsi="Times New Roman" w:cs="Times New Roman"/>
          <w:sz w:val="28"/>
          <w:szCs w:val="28"/>
          <w:lang w:eastAsia="ru-RU"/>
        </w:rPr>
        <w:t xml:space="preserve"> и </w:t>
      </w:r>
      <w:hyperlink r:id="rId79" w:anchor="block_1027" w:history="1">
        <w:r w:rsidRPr="00673052">
          <w:rPr>
            <w:rFonts w:ascii="Times New Roman" w:eastAsia="Times New Roman" w:hAnsi="Times New Roman" w:cs="Times New Roman"/>
            <w:sz w:val="28"/>
            <w:szCs w:val="28"/>
            <w:lang w:eastAsia="ru-RU"/>
          </w:rPr>
          <w:t>27</w:t>
        </w:r>
      </w:hyperlink>
      <w:r w:rsidRPr="00673052">
        <w:rPr>
          <w:rFonts w:ascii="Times New Roman" w:eastAsia="Times New Roman" w:hAnsi="Times New Roman" w:cs="Times New Roman"/>
          <w:sz w:val="28"/>
          <w:szCs w:val="28"/>
          <w:lang w:eastAsia="ru-RU"/>
        </w:rPr>
        <w:t xml:space="preserve"> настоящего Положения.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Для прохождения периодической аккредитации специалиста аккредитуемый представляет лично или направляет заказным письмом с уведомлением в аккредитационную подкомиссию документы, предусмотренные </w:t>
      </w:r>
      <w:hyperlink r:id="rId80" w:anchor="block_1027" w:history="1">
        <w:r w:rsidRPr="00673052">
          <w:rPr>
            <w:rFonts w:ascii="Times New Roman" w:eastAsia="Times New Roman" w:hAnsi="Times New Roman" w:cs="Times New Roman"/>
            <w:sz w:val="28"/>
            <w:szCs w:val="28"/>
            <w:lang w:eastAsia="ru-RU"/>
          </w:rPr>
          <w:t>пунктом 27</w:t>
        </w:r>
      </w:hyperlink>
      <w:r w:rsidRPr="00673052">
        <w:rPr>
          <w:rFonts w:ascii="Times New Roman" w:eastAsia="Times New Roman" w:hAnsi="Times New Roman" w:cs="Times New Roman"/>
          <w:sz w:val="28"/>
          <w:szCs w:val="28"/>
          <w:lang w:eastAsia="ru-RU"/>
        </w:rPr>
        <w:t xml:space="preserve"> настоящего Положения.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26 изменен с 3 июня 2018 г. - </w:t>
      </w:r>
      <w:hyperlink r:id="rId81" w:anchor="block_1004"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82" w:anchor="block_1026"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26. Для прохождения первичной аккредитации представляются: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заявление о допуске к аккредитации специалиста, в котором, в том числе, указываются сведения об освоении аккредитуемым образовательной программы высшего или среднего профессионального образования, а также специальность, по которой аккредитуемый намерен осуществлять медицинскую или фармацевтическую деятельность (</w:t>
      </w:r>
      <w:hyperlink r:id="rId83" w:anchor="block_1200" w:history="1">
        <w:r w:rsidRPr="00673052">
          <w:rPr>
            <w:rFonts w:ascii="Times New Roman" w:eastAsia="Times New Roman" w:hAnsi="Times New Roman" w:cs="Times New Roman"/>
            <w:sz w:val="28"/>
            <w:szCs w:val="28"/>
            <w:lang w:eastAsia="ru-RU"/>
          </w:rPr>
          <w:t>приложение N 2</w:t>
        </w:r>
      </w:hyperlink>
      <w:r w:rsidRPr="00673052">
        <w:rPr>
          <w:rFonts w:ascii="Times New Roman" w:eastAsia="Times New Roman" w:hAnsi="Times New Roman" w:cs="Times New Roman"/>
          <w:sz w:val="28"/>
          <w:szCs w:val="28"/>
          <w:lang w:eastAsia="ru-RU"/>
        </w:rPr>
        <w:t xml:space="preserve"> к настоящему Положению) (далее - заявление);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копия документа, удостоверяющего личность;</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копия документов о высшем образовании и о квалификации (с приложениями) или о среднем профессиональном образовании (с приложениями) или выписка из протокола заседания государственной экзаменационной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копия страхового свидетельства обязательного пенсионного страхования (для иностранных граждан и лиц без гражданства - при наличии)</w:t>
      </w:r>
      <w:hyperlink r:id="rId84" w:anchor="block_12" w:history="1">
        <w:r w:rsidRPr="00673052">
          <w:rPr>
            <w:rFonts w:ascii="Times New Roman" w:eastAsia="Times New Roman" w:hAnsi="Times New Roman" w:cs="Times New Roman"/>
            <w:sz w:val="28"/>
            <w:szCs w:val="28"/>
            <w:lang w:eastAsia="ru-RU"/>
          </w:rPr>
          <w:t>*(12)</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27 изменен с 3 июня 2018 г. - </w:t>
      </w:r>
      <w:hyperlink r:id="rId85" w:anchor="block_1004"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86" w:anchor="block_1027"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27. Для прохождения первичной специализированной аккредитации или периодической аккредитации представляются: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заявление;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копия документа, удостоверяющего личность;</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отчет за последние пять лет о профессиональной деятельности аккредитуемого, включающий сведения об индивидуальных профессиональных достижениях, сведения об освоении программ повышения квалификации, обеспечивающих непрерывное совершенствование профессиональных навыков и расширения</w:t>
      </w:r>
      <w:hyperlink r:id="rId87" w:history="1">
        <w:r w:rsidRPr="00673052">
          <w:rPr>
            <w:rFonts w:ascii="Times New Roman" w:eastAsia="Times New Roman" w:hAnsi="Times New Roman" w:cs="Times New Roman"/>
            <w:sz w:val="28"/>
            <w:szCs w:val="28"/>
            <w:lang w:eastAsia="ru-RU"/>
          </w:rPr>
          <w:t>#</w:t>
        </w:r>
      </w:hyperlink>
      <w:r w:rsidRPr="00673052">
        <w:rPr>
          <w:rFonts w:ascii="Times New Roman" w:eastAsia="Times New Roman" w:hAnsi="Times New Roman" w:cs="Times New Roman"/>
          <w:sz w:val="28"/>
          <w:szCs w:val="28"/>
          <w:lang w:eastAsia="ru-RU"/>
        </w:rPr>
        <w:t xml:space="preserve"> квалификации (для прохождения периодической аккредитации) (далее - портфолио);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копия сертификата специалиста (при наличии) или свидетельства об аккредитации специалиста (при наличии);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копии документов о высшем образовании и о квалификации (с приложениями) или о среднем профессиональном образовании (с приложениями) или выписка из протокола заседания государственной экзаменационной 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копия трудовой книжки (при наличии);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копия страхового свидетельства обязательного пенсионного страхования (для иностранных граждан и лиц без гражданства - при наличии)</w:t>
      </w:r>
      <w:hyperlink r:id="rId88" w:anchor="block_12" w:history="1">
        <w:r w:rsidRPr="00673052">
          <w:rPr>
            <w:rFonts w:ascii="Times New Roman" w:eastAsia="Times New Roman" w:hAnsi="Times New Roman" w:cs="Times New Roman"/>
            <w:sz w:val="28"/>
            <w:szCs w:val="28"/>
            <w:lang w:eastAsia="ru-RU"/>
          </w:rPr>
          <w:t>*(12)</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28 изменен с 3 июня 2018 г. - </w:t>
      </w:r>
      <w:hyperlink r:id="rId89" w:anchor="block_1005"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90" w:anchor="block_1028"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28. Представленные документы в день их поступления в аккредитационную подкомиссию регистрируются ответственным секретарем аккредитационной подкомиссии в журнале регистрации документов, о чем аккредитуемому выдается расписка о получении документов.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Прием документов ответственным секретарем аккредитационной подкомиссии осуществляется не реже 1 раза в квартал в течение года.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Сроки приема документов утверждаются протоколом заседания аккредитационной подкомиссии, который размещается на официальном сайте в информационно-телекоммуникационной сети "Интернет" и информационных стендах организации, указанной в </w:t>
      </w:r>
      <w:hyperlink r:id="rId91" w:anchor="block_1007" w:history="1">
        <w:r w:rsidRPr="00673052">
          <w:rPr>
            <w:rFonts w:ascii="Times New Roman" w:eastAsia="Times New Roman" w:hAnsi="Times New Roman" w:cs="Times New Roman"/>
            <w:sz w:val="28"/>
            <w:szCs w:val="28"/>
            <w:lang w:eastAsia="ru-RU"/>
          </w:rPr>
          <w:t>пункте 7</w:t>
        </w:r>
      </w:hyperlink>
      <w:r w:rsidRPr="00673052">
        <w:rPr>
          <w:rFonts w:ascii="Times New Roman" w:eastAsia="Times New Roman" w:hAnsi="Times New Roman" w:cs="Times New Roman"/>
          <w:sz w:val="28"/>
          <w:szCs w:val="28"/>
          <w:lang w:eastAsia="ru-RU"/>
        </w:rPr>
        <w:t xml:space="preserve"> настоящего Положения, в течение 2 рабочих дней со дня подписания указанного протокола.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92" w:anchor="block_1011"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29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93" w:anchor="block_1029"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29. Ответственный секретарь проверяет наличие предусмотренных настоящим Положением документов и в течение 7 календарных дней со дня регистрации документов передает их на рассмотрение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30. В случае выявления несоответствия представленных аккредитуемым документов требованиям настоящего Положения ответственный секретарь направляет аккредитуемому письмо об отказе в принятии документов с разъяснением причины отказа.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94" w:anchor="block_1011"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31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95" w:anchor="block_1031"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31. В случае устранения основания, послужившего причиной отказа в принятии документов, аккредитуемый вправе повторно представить документы в аккредитационную подкомиссию.</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96" w:anchor="block_10012"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32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97" w:anchor="block_1032"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32. Не позднее 10 календарных дней со дня регистрации документов аккредитационная подкомиссия проводит заседание и принимает решение о допуске аккредитуемого к аккредитации специалиста и о сроках проведения аккредитации специалиста (далее - решение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Информация о лицах, допущенных к аккредитации специалиста, и графике проведения аккредитации специалистов передается аккредитационной подкомиссией в аккредитационную комиссию не позднее 2 календарных дней со дня принятия решения аккредитационной подкомиссией.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33 изменен с 2 марта 2020 г. - </w:t>
      </w:r>
      <w:hyperlink r:id="rId98" w:anchor="block_1001"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20 января 2020 г. N 34Н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99" w:anchor="block_1033"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33. Аккредитация специалиста проводится путем последовательного прохождения аккредитуемым ее этапов.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Первичная аккредитация включает следующие этапы:</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тестирование;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оценка практических навыков (умений) в симулированных условиях;</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решение ситуационных задач (для лиц, получивших высшее медицинское образование по одной из специальностей укрупненной группы специальностей "Клиническая медицина").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Первичная специализированная аккредитация лиц, имеющих среднее медицинское или среднее фармацевтическое образование, включает следующие этапы:</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тестирование;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оценка практических навыков (умений) в симулированных условиях;</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решение ситуационных задач (для лиц, получивших после 1 января 2020 г. среднее медицинское образование, на которых могут быть возложены отдельные функции лечащего врача в соответствии с </w:t>
      </w:r>
      <w:hyperlink r:id="rId100" w:anchor="block_7007" w:history="1">
        <w:r w:rsidRPr="00673052">
          <w:rPr>
            <w:rFonts w:ascii="Times New Roman" w:eastAsia="Times New Roman" w:hAnsi="Times New Roman" w:cs="Times New Roman"/>
            <w:sz w:val="28"/>
            <w:szCs w:val="28"/>
            <w:lang w:eastAsia="ru-RU"/>
          </w:rPr>
          <w:t>частью 7 статьи 70</w:t>
        </w:r>
      </w:hyperlink>
      <w:r w:rsidRPr="00673052">
        <w:rPr>
          <w:rFonts w:ascii="Times New Roman" w:eastAsia="Times New Roman" w:hAnsi="Times New Roman" w:cs="Times New Roman"/>
          <w:sz w:val="28"/>
          <w:szCs w:val="28"/>
          <w:lang w:eastAsia="ru-RU"/>
        </w:rPr>
        <w:t xml:space="preserve"> Федерального закона N 323-ФЗ (Собрание законодательства Российской Федерации, 2011, N 48, ст. 6724).</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Первичная специализированная аккредитация лиц, имеющих высшее медицинское или высшее фармацевтическое образование, включает следующие этапы:</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тестирование;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оценка практических навыков (умений) в симулированных условиях и (или) решение ситуационных задач (далее - практико-ориентированный этап).</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Периодическая аккредитация включает в себя один этап - оценку портфолио.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01" w:anchor="block_10013"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34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02" w:anchor="block_1034"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34. Аккредитационная подкомиссия оценивает результат прохождения аккредитуемым этапа аккредитации специалиста как "сдано" или "не сдано".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35. Аккредитуемый допускается к следующему этапу аккредитации специалиста в случае оценки результата прохождения предыдущего этапа как "сдано".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36. В помещениях, предоставляемых образовательными и (или) научными организациями, должна быть обеспечена техническая возможность записи видеоизображения и аудиосигнала, при этом качество видеозаписи и расположение технических средств записи видеоизображения и аудиосигнала должны обеспечивать возможность обзора всего помещения и манипуляций, производимых аккредитуемым, а запись аудиосигнала должна содержать речь аккредитуемого.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03" w:anchor="block_10013"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37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04" w:anchor="block_1037"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37. При прохождении аккредитации специалиста аккредитуемым запрещается иметь при себе и использовать средства связи.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Аккредитуемый, нарушивший данное требование, удаляется из помещения, в котором проводится аккредитация специалиста, о чем делается соответствующая запись в протоколе заседания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38 изменен с 3 июня 2018 г. - </w:t>
      </w:r>
      <w:hyperlink r:id="rId105" w:anchor="block_1007"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06" w:anchor="block_1038"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38. Тестирование проводится с использованием тестовых заданий, комплектуемых для каждого аккредитуемого автоматически с использованием информационных систем путем случайной выборки 60 тестовых заданий из Единой базы оценочных средств, формируемой Методическим центром аккредитации специалистов (далее - Единая база оценочных средств).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решение аккредитуемым тестовых заданий отводится 60 минут (для лиц с ограниченными возможностями здоровья по зрению - 120 минут).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07" w:anchor="block_10013"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39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08" w:anchor="block_1039"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39. Результат тестирования формируется с использованием информационных систем автоматически с указанием процента правильных ответов от общего количества тестовых заданий.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основании результата тестирования аккредитационная подкомиссия оценивает результат прохождения аккредитуемым данного этапа аккредитации как:</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"сдано" при результате 70% или более правильных ответов от общего числа тестовых заданий;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"не сдано" при результате 69% или менее правильных ответов от общего числа тестовых заданий.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40 изменен с 3 июня 2018 г. - </w:t>
      </w:r>
      <w:hyperlink r:id="rId109" w:anchor="block_1008"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10" w:anchor="block_1040"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40. Оценка практических навыков (умений) в симулированных условиях, в том числе с использованием симуляционного оборудования (тренажеров и (или) манекенов) и (или) привлечением стандартизированных пациентов, проводится путем оценивания правильности и последовательности выполнения аккредитуемым, имеющим высшее медицинское или высшее фармацевтическое образование, не менее 5 практических заданий, аккредитуемым, имеющим среднее медицинское или среднее фармацевтическое образование, - 1 практического задания.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Комплектование набора практических заданий для каждого аккредитуемого, имеющего высшее медицинское или высшее фармацевтическое образование, а также выбор практического задания для каждого аккредитуемого, имеющего среднее медицинское или среднее фармацевтическое образование, осуществляется с использованием информационных систем автоматически из Единой базы оценочных средств.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выполнение одного практического задания одному аккредитуемому, имеющему высшее медицинское или высшее фармацевтическое образование, отводится 10 минут, аккредитуемому, имеющему среднее медицинское или среднее фармацевтическое образование, - 30 минут.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Оценка правильности и последовательности выполнения практических заданий осуществляется членами аккредитационной подкомиссии (в составе не менее 3 человек одновременно для аккредитуемых со средним медицинским или средним фармацевтическим образованием) путем заполнения оценочных листов.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11" w:anchor="block_10013"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41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12" w:anchor="block_1041"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41. Результат выполнения практических заданий формируется с использованием информационных систем автоматически, с указанием процента правильно выполненных практических действий от общего количества практических действий.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основании результата выполнения практических действий аккредитационная подкомиссия оценивает результат прохождения аккредитуемым данного этапа аккредитации как:</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"сдано" при результате 70% или более правильно выполненных практических действий от общего количества практических действий;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"не сдано" при результате 69% или менее правильно выполненных практических действий от общего количества практических действий.</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42 изменен с 29 июня 2019 г. - </w:t>
      </w:r>
      <w:hyperlink r:id="rId113" w:anchor="block_1028"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14" w:anchor="block_1042"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42. Решение ситуационных задач проводится путем ответа аккредитуемого на 12 вопросов, содержащихся в каждой из 2 ситуационных задач.</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Комплектование набора ситуационных задач для каждого аккредитуемого осуществляется с использованием информационных систем автоматически путем их случайной выборки из Единой базы оценочных средств.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решение аккредитуемым ситуационных задач отводится 60 минут.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43 изменен с 2 марта 2020 г. - </w:t>
      </w:r>
      <w:hyperlink r:id="rId115" w:anchor="block_1002"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20 января 2020 г. N 34Н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16" w:anchor="block_1043"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43. Результат решения ситуационных задач формируется с использованием информационных систем автоматически на основании процента правильных ответов на вопросы, содержащиеся в ситуационных задачах.</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основании результата решения ситуационных задач аккредитационная подкомиссия оценивает результат прохождения аккредитуемым данного этапа аккредитации как:</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"сдано" при результате 70% или более правильных ответов;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"не сдано" при результате 69% или менее правильных ответов.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Положение дополнено пунктом 43.1 с 2 марта 2020 г. - </w:t>
      </w:r>
      <w:hyperlink r:id="rId117" w:anchor="block_1003"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20 января 2020 г. N 34Н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43.1. Комплектование набора практических заданий в целях оценки практических навыков (умений) в симулированных условиях и ситуационных задач в рамках проведения практико-ориентированного этапа осуществляется с использованием информационных систем автоматически из Единой базы оценочных средств.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Число практических заданий и ситуационных задач в рамках проведения практико-ориентированного этапа устанавливается отдельно для каждой медицинской или фармацевтической специальности Координационным советом Министерства здравоохранения Российской Федерации по кадровой политике по предложению Методического центра аккредитации специалистов. При этом суммарное число практических заданий и ситуационных задач для каждой медицинской или фармацевтической специальности должно быть не менее пяти.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выполнение одного практического задания одному аккредитуемому отводится 10 минут.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решение одной ситуационной задачи, содержащей 12 вопросов, одному аккредитуемому отводится 30 минут.</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Положение дополнено пунктом 43.2 с 2 марта 2020 г. - </w:t>
      </w:r>
      <w:hyperlink r:id="rId118" w:anchor="block_1003"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20 января 2020 г. N 34Н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43.2. Результат выполнения практико-ориентированного этапа формируется с использованием информационных систем автоматически на основании процента правильно выполненных практических действий от общего количества практических действий в практических заданиях и правильных ответов на вопросы, содержащиеся в ситуационных задачах.</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основании результата выполнения практико-ориентированного этапа аккредитационная подкомиссия оценивает результат прохождения аккредитуемым данного этапа аккредитации как:</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"сдано" при результате 70% или более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"не сдано" при результате 69% или менее правильно выполненных практических действий от общего количества практических действий и правильных ответов при решении ситуационных задач (при условии их включения в практико-ориентированный этап).</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44. Портфолио формируется лицом самостоятельно.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 случае указания в портфолио сведений об освоении образовательных программ указываемые сведения подтверждаются соответствующими документами об образовании и (или) о квалификации.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19" w:anchor="block_10013"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45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20" w:anchor="block_1045"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45. По результатам оценки портфолио аккредитационная подкомиссия принимает решение о прохождении аккредитуемым данного этапа аккредитации "сдано" или "не сдано" на основе соответствия уровня квалификации и дополнительного профессионального образования требованиям к осуществлению профессиональной деятельности по специальности.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21" w:anchor="block_1014"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46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22" w:anchor="block_1046"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46. Оценка результата прохождения каждого этапа аккредитации специалиста и решения аккредитационной подкомиссии о признании аккредитуемого прошедшим или не прошедшим отдельный этап аккредитации специалиста отражаются в протоколах заседания аккредитационной подкомиссии, подписываемых в день завершения этапа аккредитации специалиста, и размещаются на официальном сайте в информационно-телекоммуникационной сети "Интернет" и информационных стендах организации, указанной в </w:t>
      </w:r>
      <w:hyperlink r:id="rId123" w:anchor="block_1007" w:history="1">
        <w:r w:rsidRPr="00673052">
          <w:rPr>
            <w:rFonts w:ascii="Times New Roman" w:eastAsia="Times New Roman" w:hAnsi="Times New Roman" w:cs="Times New Roman"/>
            <w:sz w:val="28"/>
            <w:szCs w:val="28"/>
            <w:lang w:eastAsia="ru-RU"/>
          </w:rPr>
          <w:t>пункте 7</w:t>
        </w:r>
      </w:hyperlink>
      <w:r w:rsidRPr="00673052">
        <w:rPr>
          <w:rFonts w:ascii="Times New Roman" w:eastAsia="Times New Roman" w:hAnsi="Times New Roman" w:cs="Times New Roman"/>
          <w:sz w:val="28"/>
          <w:szCs w:val="28"/>
          <w:lang w:eastAsia="ru-RU"/>
        </w:rPr>
        <w:t xml:space="preserve"> настоящего Положения, в течение 2 рабочих дней со дня подписания протокола.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47 изменен с 3 июня 2018 г. - </w:t>
      </w:r>
      <w:hyperlink r:id="rId124" w:anchor="block_1009"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25" w:anchor="block_1047"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47. Заседание аккредитационной комиссии по итогам проведения аккредитации специалистов проводится в течение 2 рабочих дней со дня размещения на официальном сайте в информационно-телекоммуникационной сети "Интернет" и информационных стендах организации, указанной в </w:t>
      </w:r>
      <w:hyperlink r:id="rId126" w:anchor="block_1007" w:history="1">
        <w:r w:rsidRPr="00673052">
          <w:rPr>
            <w:rFonts w:ascii="Times New Roman" w:eastAsia="Times New Roman" w:hAnsi="Times New Roman" w:cs="Times New Roman"/>
            <w:sz w:val="28"/>
            <w:szCs w:val="28"/>
            <w:lang w:eastAsia="ru-RU"/>
          </w:rPr>
          <w:t>пункте 7</w:t>
        </w:r>
      </w:hyperlink>
      <w:r w:rsidRPr="00673052">
        <w:rPr>
          <w:rFonts w:ascii="Times New Roman" w:eastAsia="Times New Roman" w:hAnsi="Times New Roman" w:cs="Times New Roman"/>
          <w:sz w:val="28"/>
          <w:szCs w:val="28"/>
          <w:lang w:eastAsia="ru-RU"/>
        </w:rPr>
        <w:t xml:space="preserve"> настоящего Положения, протокола заседания аккредитационной подкомиссии по итогам прохождения последнего этапа аккредитации. Указанное заседание аккредитационной комиссии правомочно, если в нем приняло участие не менее половины членов аккредитационной подкомиссии по специальности, непосредственно участвовавших в проведении этапов аккредитации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Аккредитационная комиссия принимает решение о признании аккредитуемого прошедшим аккредитацию специалиста или не прошедшим аккредитацию специалиста по итогам рассмотрения протоколов аккредитационной подкомиссии о результатах прохождения специалистом этапов аккредитации.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Аккредитуемый, чей результат прохождения каждого этапа аккредитации специалиста оценивается как "сдано", признается аккредитационной комиссией прошедшим аккредитацию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Решение о признании аккредитуемого прошедшим аккредитацию специалиста отражается в итоговом протоколе заседания аккредитационной комиссии, подписываемом в день проведения заседания аккредитационной комиссии, но не позднее 2 рабочих дней со дня размещения на официальном сайте в информационно-телекоммуникационной сети "Интернет" и информационных стендах организации, указанной в </w:t>
      </w:r>
      <w:hyperlink r:id="rId127" w:anchor="block_1007" w:history="1">
        <w:r w:rsidRPr="00673052">
          <w:rPr>
            <w:rFonts w:ascii="Times New Roman" w:eastAsia="Times New Roman" w:hAnsi="Times New Roman" w:cs="Times New Roman"/>
            <w:sz w:val="28"/>
            <w:szCs w:val="28"/>
            <w:lang w:eastAsia="ru-RU"/>
          </w:rPr>
          <w:t>пункте 7</w:t>
        </w:r>
      </w:hyperlink>
      <w:r w:rsidRPr="00673052">
        <w:rPr>
          <w:rFonts w:ascii="Times New Roman" w:eastAsia="Times New Roman" w:hAnsi="Times New Roman" w:cs="Times New Roman"/>
          <w:sz w:val="28"/>
          <w:szCs w:val="28"/>
          <w:lang w:eastAsia="ru-RU"/>
        </w:rPr>
        <w:t xml:space="preserve"> настоящего Положения, протокола заседания аккредитационной подкомиссии по итогам прохождения последнего этапа аккредитации.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Итоговый протокол в течение 5 календарных дней со дня подписания направляется ответственным секретарем аккредитационной комиссии в Министерство здравоохранения Российской Федерации.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28" w:anchor="block_10016"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48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29" w:anchor="block_1048"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48. Аккредитуемый признается не прошедшим этап аккредитации специалиста в следующих случаях:</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неявка для прохождения этапа аккредитации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результат прохождения этапа аккредитации специалиста оценивается аккредитационной подкомиссией как "не сдано";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нарушение аккредитуемым требований </w:t>
      </w:r>
      <w:hyperlink r:id="rId130" w:anchor="block_1037" w:history="1">
        <w:r w:rsidRPr="00673052">
          <w:rPr>
            <w:rFonts w:ascii="Times New Roman" w:eastAsia="Times New Roman" w:hAnsi="Times New Roman" w:cs="Times New Roman"/>
            <w:sz w:val="28"/>
            <w:szCs w:val="28"/>
            <w:lang w:eastAsia="ru-RU"/>
          </w:rPr>
          <w:t>абзаца первого пункта 37</w:t>
        </w:r>
      </w:hyperlink>
      <w:r w:rsidRPr="00673052">
        <w:rPr>
          <w:rFonts w:ascii="Times New Roman" w:eastAsia="Times New Roman" w:hAnsi="Times New Roman" w:cs="Times New Roman"/>
          <w:sz w:val="28"/>
          <w:szCs w:val="28"/>
          <w:lang w:eastAsia="ru-RU"/>
        </w:rPr>
        <w:t xml:space="preserve"> настоящего Положения.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49 изменен с 3 июня 2018 г. - </w:t>
      </w:r>
      <w:hyperlink r:id="rId131" w:anchor="block_1010"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32" w:anchor="block_1049"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49. Аккредитуемый, признанный не прошедшим этап аккредитации специалиста, в целях повторного прохождения этапа аккредитации специалиста представляет в аккредитационную подкомиссию заявление с указанием непройденного этапа аккредитации специалиста в течение 5 рабочих дней со дня признания его таковым.</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Аккредитуемый, признанный не прошедшим этап аккредитации специалиста и не подавший в течение 5 рабочих дней со дня признания его таковым заявление о повторном прохождении этапа аккредитации специалиста, признается аккредитационной комиссией не прошедшим аккредитацию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33" w:anchor="block_10016"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50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34" w:anchor="block_1050"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50. По результатам рассмотрения указанного заявления аккредитационная подкомиссия принимает решение о повторном прохождении аккредитуемым этапа аккредитации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35" w:anchor="block_10016"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51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36" w:anchor="block_1051"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51. Аккредитуемый, признанный 3 раза не прошедшим соответствующий этап аккредитации специалиста признается аккредитационной комиссией не прошедшим аккредитацию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Аккредитуемый, признанный не прошедшим аккредитацию специалиста, в целях повторного прохождения аккредитации специалиста представляет в аккредитационную подкомиссию документы, предусмотренные </w:t>
      </w:r>
      <w:hyperlink r:id="rId137" w:anchor="block_1026" w:history="1">
        <w:r w:rsidRPr="00673052">
          <w:rPr>
            <w:rFonts w:ascii="Times New Roman" w:eastAsia="Times New Roman" w:hAnsi="Times New Roman" w:cs="Times New Roman"/>
            <w:sz w:val="28"/>
            <w:szCs w:val="28"/>
            <w:lang w:eastAsia="ru-RU"/>
          </w:rPr>
          <w:t>пунктами 26</w:t>
        </w:r>
      </w:hyperlink>
      <w:r w:rsidRPr="00673052">
        <w:rPr>
          <w:rFonts w:ascii="Times New Roman" w:eastAsia="Times New Roman" w:hAnsi="Times New Roman" w:cs="Times New Roman"/>
          <w:sz w:val="28"/>
          <w:szCs w:val="28"/>
          <w:lang w:eastAsia="ru-RU"/>
        </w:rPr>
        <w:t xml:space="preserve"> и </w:t>
      </w:r>
      <w:hyperlink r:id="rId138" w:anchor="block_1027" w:history="1">
        <w:r w:rsidRPr="00673052">
          <w:rPr>
            <w:rFonts w:ascii="Times New Roman" w:eastAsia="Times New Roman" w:hAnsi="Times New Roman" w:cs="Times New Roman"/>
            <w:sz w:val="28"/>
            <w:szCs w:val="28"/>
            <w:lang w:eastAsia="ru-RU"/>
          </w:rPr>
          <w:t>27</w:t>
        </w:r>
      </w:hyperlink>
      <w:r w:rsidRPr="00673052">
        <w:rPr>
          <w:rFonts w:ascii="Times New Roman" w:eastAsia="Times New Roman" w:hAnsi="Times New Roman" w:cs="Times New Roman"/>
          <w:sz w:val="28"/>
          <w:szCs w:val="28"/>
          <w:lang w:eastAsia="ru-RU"/>
        </w:rPr>
        <w:t xml:space="preserve"> настоящего Положения, не ранее чем через один месяц со дня признания его таковым.</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52 изменен с 3 июня 2018 г. - </w:t>
      </w:r>
      <w:hyperlink r:id="rId139" w:anchor="block_1013"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26 апреля 2018 г. N 192Н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40" w:anchor="block_1052"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52. Аккредитуемому, признанному прошедшим или не прошедшим аккредитацию специалиста, в течение 3 дней с даты подписания протокола заседания аккредитационной комиссии ответственным секретарем аккредитационной комиссии выдается выписка из протокола заседания аккредитационной комиссии, содержащая соответствующие решения.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Выписка из протокола заседания аккредитационной комиссии заверяется печатью (при наличии) профессиональной некоммерческой организации, представителем которой является председатель аккредитационной комиссии или печатью (при наличии) образовательной и (или) научной организации, в помещениях которой проводилась аккредитация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53. Сведения о лицах, признанных прошедшими аккредитацию специалиста, вносятся ответственным секретарем аккредитационной комиссии в Федеральный регистр медицинских работников</w:t>
      </w:r>
      <w:hyperlink r:id="rId141" w:anchor="block_8" w:history="1">
        <w:r w:rsidRPr="00673052">
          <w:rPr>
            <w:rFonts w:ascii="Times New Roman" w:eastAsia="Times New Roman" w:hAnsi="Times New Roman" w:cs="Times New Roman"/>
            <w:sz w:val="28"/>
            <w:szCs w:val="28"/>
            <w:lang w:eastAsia="ru-RU"/>
          </w:rPr>
          <w:t>*(8)</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IV. Апелляция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42" w:anchor="block_1017"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54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43" w:anchor="block_1054"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54. Аккредитуемый, признанный аккредитационной комиссией не прошедшим аккредитацию специалиста или признанный аккредитационной подкомиссией не прошедшим этап аккредитации специалиста, вправе подать жалобу на соответствующее решение аккредитационной комиссии или аккредитационной подкомиссии в апелляционную комиссию в течение 2 рабочих дней с момента размещения в соответствии с </w:t>
      </w:r>
      <w:hyperlink r:id="rId144" w:anchor="block_1046" w:history="1">
        <w:r w:rsidRPr="00673052">
          <w:rPr>
            <w:rFonts w:ascii="Times New Roman" w:eastAsia="Times New Roman" w:hAnsi="Times New Roman" w:cs="Times New Roman"/>
            <w:sz w:val="28"/>
            <w:szCs w:val="28"/>
            <w:lang w:eastAsia="ru-RU"/>
          </w:rPr>
          <w:t>пунктом 46</w:t>
        </w:r>
      </w:hyperlink>
      <w:r w:rsidRPr="00673052">
        <w:rPr>
          <w:rFonts w:ascii="Times New Roman" w:eastAsia="Times New Roman" w:hAnsi="Times New Roman" w:cs="Times New Roman"/>
          <w:sz w:val="28"/>
          <w:szCs w:val="28"/>
          <w:lang w:eastAsia="ru-RU"/>
        </w:rPr>
        <w:t xml:space="preserve"> настоящего Положения результатов прохождения этапа аккредитации.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55. Для рассмотрения жалоб председателем аккредитационной комиссии из членов аккредитационной комиссии формируется апелляционная комиссия.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45" w:anchor="block_1018"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56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46" w:anchor="block_1056"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56. Члены апелляционной комиссии не вправе рассматривать жалобы в отношении решений, принятых ими в качестве членов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57. Апелляционная комиссия рассматривает жалобу в течение 5 рабочих дней со дня её подачи.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47" w:anchor="block_10019"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пункт 58 изложен в новой редакции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48" w:anchor="block_1058"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58. По результатам рассмотрения жалобы апелляционная комиссия принимает решение об удовлетворении жалобы и аннулировании решения аккредитационной комиссии или аккредитационной подкомиссии, на которое подана жалоба, либо об отказе в удовлетворении жалобы и оставлении решения аккредитационной комиссии или аккредитационной подкомиссии без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59. О своем решении апелляционная комиссия уведомляет аккредитуемого, подавшего жалобу, в день рассмотрения жалобы.</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49" w:anchor="block_10020"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пункт 60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50" w:anchor="block_1060" w:history="1">
        <w:r w:rsidRPr="00673052">
          <w:rPr>
            <w:rFonts w:ascii="Times New Roman" w:eastAsia="Times New Roman" w:hAnsi="Times New Roman" w:cs="Times New Roman"/>
            <w:sz w:val="28"/>
            <w:szCs w:val="28"/>
            <w:lang w:eastAsia="ru-RU"/>
          </w:rPr>
          <w:t>См. текст пункта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60. При аннулировании решения аккредитационной комиссии или аккредитационной подкомиссии лицо, подавшее жалобу, вправе продолжить прохождение процедуры аккредитации специалистов начиная с этапа, который он не прошел в связи с неявкой или результатом прохождения этапа как "не сдано".</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Пункт 61 изменен с 29 июня 2019 г. - </w:t>
      </w:r>
      <w:hyperlink r:id="rId151" w:anchor="block_1210"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Минздрава России от 24 мая 2019 г. N 326Н</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52" w:anchor="block_1061" w:history="1">
        <w:r w:rsidRPr="00673052">
          <w:rPr>
            <w:rFonts w:ascii="Times New Roman" w:eastAsia="Times New Roman" w:hAnsi="Times New Roman" w:cs="Times New Roman"/>
            <w:sz w:val="28"/>
            <w:szCs w:val="28"/>
            <w:lang w:eastAsia="ru-RU"/>
          </w:rPr>
          <w:t>См. предыдущую редакцию</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61. Лицу, признанному аккредитационной комиссией прошедшим процедуру аккредитации специалиста, выдается свидетельство об аккредитации специалиста в </w:t>
      </w:r>
      <w:hyperlink r:id="rId153" w:anchor="block_1000" w:history="1">
        <w:r w:rsidRPr="00673052">
          <w:rPr>
            <w:rFonts w:ascii="Times New Roman" w:eastAsia="Times New Roman" w:hAnsi="Times New Roman" w:cs="Times New Roman"/>
            <w:sz w:val="28"/>
            <w:szCs w:val="28"/>
            <w:lang w:eastAsia="ru-RU"/>
          </w:rPr>
          <w:t>порядке</w:t>
        </w:r>
      </w:hyperlink>
      <w:r w:rsidRPr="00673052">
        <w:rPr>
          <w:rFonts w:ascii="Times New Roman" w:eastAsia="Times New Roman" w:hAnsi="Times New Roman" w:cs="Times New Roman"/>
          <w:sz w:val="28"/>
          <w:szCs w:val="28"/>
          <w:lang w:eastAsia="ru-RU"/>
        </w:rPr>
        <w:t>, определенном Министерством здравоохранения Российской Федерации</w:t>
      </w:r>
      <w:hyperlink r:id="rId154" w:anchor="block_9" w:history="1">
        <w:r w:rsidRPr="00673052">
          <w:rPr>
            <w:rFonts w:ascii="Times New Roman" w:eastAsia="Times New Roman" w:hAnsi="Times New Roman" w:cs="Times New Roman"/>
            <w:sz w:val="28"/>
            <w:szCs w:val="28"/>
            <w:lang w:eastAsia="ru-RU"/>
          </w:rPr>
          <w:t>*(9)</w:t>
        </w:r>
      </w:hyperlink>
      <w:r w:rsidRPr="00673052">
        <w:rPr>
          <w:rFonts w:ascii="Times New Roman" w:eastAsia="Times New Roman" w:hAnsi="Times New Roman" w:cs="Times New Roman"/>
          <w:sz w:val="28"/>
          <w:szCs w:val="28"/>
          <w:lang w:eastAsia="ru-RU"/>
        </w:rPr>
        <w:t>.</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62. Решения аккредитационной комиссии и апелляционной комиссии могут быть обжалованы в Министерство здравоохранения Российской Федерации.</w:t>
      </w:r>
      <w:bookmarkStart w:id="1" w:name="_GoBack"/>
      <w:bookmarkEnd w:id="1"/>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*(1) </w:t>
      </w:r>
      <w:hyperlink r:id="rId155" w:anchor="block_693" w:history="1">
        <w:r w:rsidRPr="00673052">
          <w:rPr>
            <w:rFonts w:ascii="Times New Roman" w:eastAsia="Times New Roman" w:hAnsi="Times New Roman" w:cs="Times New Roman"/>
            <w:sz w:val="28"/>
            <w:szCs w:val="28"/>
            <w:lang w:eastAsia="ru-RU"/>
          </w:rPr>
          <w:t>Часть 3 статьи 69</w:t>
        </w:r>
      </w:hyperlink>
      <w:r w:rsidRPr="00673052">
        <w:rPr>
          <w:rFonts w:ascii="Times New Roman" w:eastAsia="Times New Roman" w:hAnsi="Times New Roman" w:cs="Times New Roman"/>
          <w:sz w:val="28"/>
          <w:szCs w:val="28"/>
          <w:lang w:eastAsia="ru-RU"/>
        </w:rPr>
        <w:t xml:space="preserve"> Федерального закона от 21 ноября 2011 г. N 323-ФЗ "Об основах охраны здоровья граждан в Российской Федерации" (далее - Федеральный закон N 323-ФЗ) (Собрание законодательства Российской Федерации 2011, N 48, ст. 6724; 2013, N 27, ст. 3477; N 48, ст. 6165; 2016, N 1, ст. 9).</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*(2) </w:t>
      </w:r>
      <w:hyperlink r:id="rId156" w:anchor="block_693" w:history="1">
        <w:r w:rsidRPr="00673052">
          <w:rPr>
            <w:rFonts w:ascii="Times New Roman" w:eastAsia="Times New Roman" w:hAnsi="Times New Roman" w:cs="Times New Roman"/>
            <w:sz w:val="28"/>
            <w:szCs w:val="28"/>
            <w:lang w:eastAsia="ru-RU"/>
          </w:rPr>
          <w:t>Часть 3 статьи 69</w:t>
        </w:r>
      </w:hyperlink>
      <w:r w:rsidRPr="00673052">
        <w:rPr>
          <w:rFonts w:ascii="Times New Roman" w:eastAsia="Times New Roman" w:hAnsi="Times New Roman" w:cs="Times New Roman"/>
          <w:sz w:val="28"/>
          <w:szCs w:val="28"/>
          <w:lang w:eastAsia="ru-RU"/>
        </w:rPr>
        <w:t xml:space="preserve"> Федерального закона N 323-ФЗ.</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*(3) Зарегистрирован Министерством юстиции Российской Федерации 19 января 2018 г., регистрационный N 49696.</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*(4) </w:t>
      </w:r>
      <w:hyperlink r:id="rId157" w:anchor="block_82" w:history="1">
        <w:r w:rsidRPr="00673052">
          <w:rPr>
            <w:rFonts w:ascii="Times New Roman" w:eastAsia="Times New Roman" w:hAnsi="Times New Roman" w:cs="Times New Roman"/>
            <w:sz w:val="28"/>
            <w:szCs w:val="28"/>
            <w:lang w:eastAsia="ru-RU"/>
          </w:rPr>
          <w:t>Статья 82</w:t>
        </w:r>
      </w:hyperlink>
      <w:r w:rsidRPr="00673052">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2016, N 1, ст. 9).</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*(5) </w:t>
      </w:r>
      <w:hyperlink r:id="rId158" w:anchor="block_142111" w:history="1">
        <w:r w:rsidRPr="00673052">
          <w:rPr>
            <w:rFonts w:ascii="Times New Roman" w:eastAsia="Times New Roman" w:hAnsi="Times New Roman" w:cs="Times New Roman"/>
            <w:sz w:val="28"/>
            <w:szCs w:val="28"/>
            <w:lang w:eastAsia="ru-RU"/>
          </w:rPr>
          <w:t>Пункт 11.1 части 2 статьи 14</w:t>
        </w:r>
      </w:hyperlink>
      <w:r w:rsidRPr="00673052">
        <w:rPr>
          <w:rFonts w:ascii="Times New Roman" w:eastAsia="Times New Roman" w:hAnsi="Times New Roman" w:cs="Times New Roman"/>
          <w:sz w:val="28"/>
          <w:szCs w:val="28"/>
          <w:lang w:eastAsia="ru-RU"/>
        </w:rPr>
        <w:t xml:space="preserve"> Федерального закона N 323-ФЗ (Собрание законодательства Российской Федерации 2011, N 48, ст. 6724; 2013, N 48, ст. 6165; 2014, N 30, ст. 4257; N 49, ст. 6927; 2015, N 10, ст. 1425; N 29, ст. 4397; 2016, N 1, ст. 9).</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*(6) </w:t>
      </w:r>
      <w:hyperlink r:id="rId159" w:anchor="block_693" w:history="1">
        <w:r w:rsidRPr="00673052">
          <w:rPr>
            <w:rFonts w:ascii="Times New Roman" w:eastAsia="Times New Roman" w:hAnsi="Times New Roman" w:cs="Times New Roman"/>
            <w:sz w:val="28"/>
            <w:szCs w:val="28"/>
            <w:lang w:eastAsia="ru-RU"/>
          </w:rPr>
          <w:t>Часть 3 статьи 69</w:t>
        </w:r>
      </w:hyperlink>
      <w:r w:rsidRPr="00673052">
        <w:rPr>
          <w:rFonts w:ascii="Times New Roman" w:eastAsia="Times New Roman" w:hAnsi="Times New Roman" w:cs="Times New Roman"/>
          <w:sz w:val="28"/>
          <w:szCs w:val="28"/>
          <w:lang w:eastAsia="ru-RU"/>
        </w:rPr>
        <w:t xml:space="preserve"> Федерального закона N 323-ФЗ.</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*(7) </w:t>
      </w:r>
      <w:hyperlink r:id="rId160"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с изменениями, внесенными </w:t>
      </w:r>
      <w:hyperlink r:id="rId161" w:anchor="block_1000"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*(8) </w:t>
      </w:r>
      <w:hyperlink r:id="rId162"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изменениями, внесенными </w:t>
      </w:r>
      <w:hyperlink r:id="rId163" w:anchor="block_1000"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*(9) </w:t>
      </w:r>
      <w:hyperlink r:id="rId164" w:anchor="block_693" w:history="1">
        <w:r w:rsidRPr="00673052">
          <w:rPr>
            <w:rFonts w:ascii="Times New Roman" w:eastAsia="Times New Roman" w:hAnsi="Times New Roman" w:cs="Times New Roman"/>
            <w:sz w:val="28"/>
            <w:szCs w:val="28"/>
            <w:lang w:eastAsia="ru-RU"/>
          </w:rPr>
          <w:t>Часть 3 статьи 69</w:t>
        </w:r>
      </w:hyperlink>
      <w:r w:rsidRPr="00673052">
        <w:rPr>
          <w:rFonts w:ascii="Times New Roman" w:eastAsia="Times New Roman" w:hAnsi="Times New Roman" w:cs="Times New Roman"/>
          <w:sz w:val="28"/>
          <w:szCs w:val="28"/>
          <w:lang w:eastAsia="ru-RU"/>
        </w:rPr>
        <w:t xml:space="preserve"> Федерального закона N 323-ФЗ.</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*(10) </w:t>
      </w:r>
      <w:hyperlink r:id="rId165" w:anchor="block_108721" w:history="1">
        <w:r w:rsidRPr="00673052">
          <w:rPr>
            <w:rFonts w:ascii="Times New Roman" w:eastAsia="Times New Roman" w:hAnsi="Times New Roman" w:cs="Times New Roman"/>
            <w:sz w:val="28"/>
            <w:szCs w:val="28"/>
            <w:lang w:eastAsia="ru-RU"/>
          </w:rPr>
          <w:t>Часть 4 статьи 60</w:t>
        </w:r>
      </w:hyperlink>
      <w:r w:rsidRPr="00673052">
        <w:rPr>
          <w:rFonts w:ascii="Times New Roman" w:eastAsia="Times New Roman" w:hAnsi="Times New Roman" w:cs="Times New Roman"/>
          <w:sz w:val="28"/>
          <w:szCs w:val="28"/>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*(11) Собрание законодательства Российской Федерации, 2012, N 53, ст. 7598.</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*(12) 3а исключением иностранных граждан или лиц без гражданства, признанных соотечественниками в соответствии со </w:t>
      </w:r>
      <w:hyperlink r:id="rId166" w:anchor="block_3" w:history="1">
        <w:r w:rsidRPr="00673052">
          <w:rPr>
            <w:rFonts w:ascii="Times New Roman" w:eastAsia="Times New Roman" w:hAnsi="Times New Roman" w:cs="Times New Roman"/>
            <w:sz w:val="28"/>
            <w:szCs w:val="28"/>
            <w:lang w:eastAsia="ru-RU"/>
          </w:rPr>
          <w:t>статьей 3</w:t>
        </w:r>
      </w:hyperlink>
      <w:r w:rsidRPr="00673052">
        <w:rPr>
          <w:rFonts w:ascii="Times New Roman" w:eastAsia="Times New Roman" w:hAnsi="Times New Roman" w:cs="Times New Roman"/>
          <w:sz w:val="28"/>
          <w:szCs w:val="28"/>
          <w:lang w:eastAsia="ru-RU"/>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67" w:anchor="block_10021"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приложение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68" w:anchor="block_1100" w:history="1">
        <w:r w:rsidRPr="00673052">
          <w:rPr>
            <w:rFonts w:ascii="Times New Roman" w:eastAsia="Times New Roman" w:hAnsi="Times New Roman" w:cs="Times New Roman"/>
            <w:sz w:val="28"/>
            <w:szCs w:val="28"/>
            <w:lang w:eastAsia="ru-RU"/>
          </w:rPr>
          <w:t>См. текст приложения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Приложение N 1</w:t>
      </w:r>
      <w:r w:rsidRPr="00673052">
        <w:rPr>
          <w:rFonts w:ascii="Times New Roman" w:eastAsia="Times New Roman" w:hAnsi="Times New Roman" w:cs="Times New Roman"/>
          <w:sz w:val="28"/>
          <w:szCs w:val="28"/>
          <w:lang w:eastAsia="ru-RU"/>
        </w:rPr>
        <w:br/>
        <w:t xml:space="preserve">к </w:t>
      </w:r>
      <w:hyperlink r:id="rId169" w:anchor="block_1000" w:history="1">
        <w:r w:rsidRPr="00673052">
          <w:rPr>
            <w:rFonts w:ascii="Times New Roman" w:eastAsia="Times New Roman" w:hAnsi="Times New Roman" w:cs="Times New Roman"/>
            <w:sz w:val="28"/>
            <w:szCs w:val="28"/>
            <w:lang w:eastAsia="ru-RU"/>
          </w:rPr>
          <w:t>Положению</w:t>
        </w:r>
      </w:hyperlink>
      <w:r w:rsidRPr="00673052">
        <w:rPr>
          <w:rFonts w:ascii="Times New Roman" w:eastAsia="Times New Roman" w:hAnsi="Times New Roman" w:cs="Times New Roman"/>
          <w:sz w:val="28"/>
          <w:szCs w:val="28"/>
          <w:lang w:eastAsia="ru-RU"/>
        </w:rPr>
        <w:t xml:space="preserve"> об аккредитации</w:t>
      </w:r>
      <w:r w:rsidRPr="00673052">
        <w:rPr>
          <w:rFonts w:ascii="Times New Roman" w:eastAsia="Times New Roman" w:hAnsi="Times New Roman" w:cs="Times New Roman"/>
          <w:sz w:val="28"/>
          <w:szCs w:val="28"/>
          <w:lang w:eastAsia="ru-RU"/>
        </w:rPr>
        <w:br/>
        <w:t xml:space="preserve">специалистов, утвержденному </w:t>
      </w:r>
      <w:hyperlink r:id="rId170"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br/>
        <w:t>Министерства здравоохранения РФ</w:t>
      </w:r>
      <w:r w:rsidRPr="00673052">
        <w:rPr>
          <w:rFonts w:ascii="Times New Roman" w:eastAsia="Times New Roman" w:hAnsi="Times New Roman" w:cs="Times New Roman"/>
          <w:sz w:val="28"/>
          <w:szCs w:val="28"/>
          <w:lang w:eastAsia="ru-RU"/>
        </w:rPr>
        <w:br/>
        <w:t>от 2 июня 2016 г. N 334н</w:t>
      </w:r>
      <w:r w:rsidRPr="00673052">
        <w:rPr>
          <w:rFonts w:ascii="Times New Roman" w:eastAsia="Times New Roman" w:hAnsi="Times New Roman" w:cs="Times New Roman"/>
          <w:sz w:val="28"/>
          <w:szCs w:val="28"/>
          <w:lang w:eastAsia="ru-RU"/>
        </w:rPr>
        <w:br/>
        <w:t>(с изменениями от 19 мая 2017 г.)</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Рекомендуемый образец</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                     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(дата, место проведения заседания)                     (номер протокола)</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ПРОТОКОЛ ЗАСЕДАНИЯ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АККРЕДИТАЦИОННОЙ ПОДКОМИССИИ ПО ИТОГАМ ПРОВЕДЕНИЯ ЭТАПА АККРЕДИТАЦИИ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СПЕЦИАЛИСТОВ</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заседание    аккредитационной   подкомиссии    по   итогам     проведения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 этапа аккредитации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(номер (наименование) этапа)</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специалиста по специальности</w:t>
      </w:r>
      <w:hyperlink r:id="rId171" w:anchor="block_991" w:history="1">
        <w:r w:rsidRPr="00673052">
          <w:rPr>
            <w:rFonts w:ascii="Times New Roman" w:eastAsia="Times New Roman" w:hAnsi="Times New Roman" w:cs="Times New Roman"/>
            <w:sz w:val="28"/>
            <w:szCs w:val="28"/>
            <w:lang w:eastAsia="ru-RU"/>
          </w:rPr>
          <w:t>*</w:t>
        </w:r>
      </w:hyperlink>
      <w:r w:rsidRPr="00673052">
        <w:rPr>
          <w:rFonts w:ascii="Times New Roman" w:eastAsia="Times New Roman" w:hAnsi="Times New Roman" w:cs="Times New Roman"/>
          <w:sz w:val="28"/>
          <w:szCs w:val="28"/>
          <w:lang w:eastAsia="ru-RU"/>
        </w:rPr>
        <w:t>: __________________________________________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Председательствовал: 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(И.О.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Ответственный секретарь: 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(И.О.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Члены подкомиссии: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(И.О.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(И.О.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(И.О. Фамилия)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Состав аккредитационной подкомиссии утвержден  протоколом  заседания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аккредитационной     комиссии   Министерства  здравоохранения  Российской</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Федерации от "__"_______20__г. N 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Повестка заседания: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О результатах проведения _____________________________________ этапа</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(номер (наименование) этапа)</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аккредитации специалиста и решениях аккредитационной подкомиссии.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К  прохождению    этапа   допущено _____ человек,  из   которых  для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прохождения этапа явилось _____ человек, завершивших прохождение этапа со</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следующими результатами: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bl>
      <w:tblPr>
        <w:tblW w:w="87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7"/>
        <w:gridCol w:w="4037"/>
        <w:gridCol w:w="3706"/>
      </w:tblGrid>
      <w:tr w:rsidR="00673052" w:rsidRPr="00673052" w:rsidTr="0067305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N</w:t>
            </w:r>
            <w:r w:rsidRPr="00673052">
              <w:rPr>
                <w:rFonts w:ascii="Times New Roman" w:eastAsia="Times New Roman" w:hAnsi="Times New Roman" w:cs="Times New Roman"/>
                <w:sz w:val="28"/>
                <w:szCs w:val="28"/>
                <w:lang w:eastAsia="ru-RU"/>
              </w:rPr>
              <w:br/>
              <w:t>п/п</w:t>
            </w:r>
          </w:p>
        </w:tc>
        <w:tc>
          <w:tcPr>
            <w:tcW w:w="235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ФИО</w:t>
            </w:r>
          </w:p>
        </w:tc>
        <w:tc>
          <w:tcPr>
            <w:tcW w:w="22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Результат</w:t>
            </w:r>
          </w:p>
        </w:tc>
      </w:tr>
      <w:tr w:rsidR="00673052" w:rsidRPr="00673052" w:rsidTr="0067305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c>
          <w:tcPr>
            <w:tcW w:w="235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c>
          <w:tcPr>
            <w:tcW w:w="22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r>
      <w:tr w:rsidR="00673052" w:rsidRPr="00673052" w:rsidTr="0067305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c>
          <w:tcPr>
            <w:tcW w:w="235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c>
          <w:tcPr>
            <w:tcW w:w="22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r>
    </w:tbl>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Дополнительная информация о проведении этапа 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Решение: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Руководствуясь  </w:t>
      </w:r>
      <w:hyperlink r:id="rId172" w:anchor="block_1034" w:history="1">
        <w:r w:rsidRPr="00673052">
          <w:rPr>
            <w:rFonts w:ascii="Times New Roman" w:eastAsia="Times New Roman" w:hAnsi="Times New Roman" w:cs="Times New Roman"/>
            <w:sz w:val="28"/>
            <w:szCs w:val="28"/>
            <w:lang w:eastAsia="ru-RU"/>
          </w:rPr>
          <w:t>пунктами  34-36</w:t>
        </w:r>
      </w:hyperlink>
      <w:r w:rsidRPr="00673052">
        <w:rPr>
          <w:rFonts w:ascii="Times New Roman" w:eastAsia="Times New Roman" w:hAnsi="Times New Roman" w:cs="Times New Roman"/>
          <w:sz w:val="28"/>
          <w:szCs w:val="28"/>
          <w:lang w:eastAsia="ru-RU"/>
        </w:rPr>
        <w:t xml:space="preserve">,  </w:t>
      </w:r>
      <w:hyperlink r:id="rId173" w:anchor="block_1039" w:history="1">
        <w:r w:rsidRPr="00673052">
          <w:rPr>
            <w:rFonts w:ascii="Times New Roman" w:eastAsia="Times New Roman" w:hAnsi="Times New Roman" w:cs="Times New Roman"/>
            <w:sz w:val="28"/>
            <w:szCs w:val="28"/>
            <w:lang w:eastAsia="ru-RU"/>
          </w:rPr>
          <w:t>39</w:t>
        </w:r>
      </w:hyperlink>
      <w:r w:rsidRPr="00673052">
        <w:rPr>
          <w:rFonts w:ascii="Times New Roman" w:eastAsia="Times New Roman" w:hAnsi="Times New Roman" w:cs="Times New Roman"/>
          <w:sz w:val="28"/>
          <w:szCs w:val="28"/>
          <w:lang w:eastAsia="ru-RU"/>
        </w:rPr>
        <w:t xml:space="preserve">,  </w:t>
      </w:r>
      <w:hyperlink r:id="rId174" w:anchor="block_1044" w:history="1">
        <w:r w:rsidRPr="00673052">
          <w:rPr>
            <w:rFonts w:ascii="Times New Roman" w:eastAsia="Times New Roman" w:hAnsi="Times New Roman" w:cs="Times New Roman"/>
            <w:sz w:val="28"/>
            <w:szCs w:val="28"/>
            <w:lang w:eastAsia="ru-RU"/>
          </w:rPr>
          <w:t>44</w:t>
        </w:r>
      </w:hyperlink>
      <w:r w:rsidRPr="00673052">
        <w:rPr>
          <w:rFonts w:ascii="Times New Roman" w:eastAsia="Times New Roman" w:hAnsi="Times New Roman" w:cs="Times New Roman"/>
          <w:sz w:val="28"/>
          <w:szCs w:val="28"/>
          <w:lang w:eastAsia="ru-RU"/>
        </w:rPr>
        <w:t xml:space="preserve">,  </w:t>
      </w:r>
      <w:hyperlink r:id="rId175" w:anchor="block_1046" w:history="1">
        <w:r w:rsidRPr="00673052">
          <w:rPr>
            <w:rFonts w:ascii="Times New Roman" w:eastAsia="Times New Roman" w:hAnsi="Times New Roman" w:cs="Times New Roman"/>
            <w:sz w:val="28"/>
            <w:szCs w:val="28"/>
            <w:lang w:eastAsia="ru-RU"/>
          </w:rPr>
          <w:t>46</w:t>
        </w:r>
      </w:hyperlink>
      <w:r w:rsidRPr="00673052">
        <w:rPr>
          <w:rFonts w:ascii="Times New Roman" w:eastAsia="Times New Roman" w:hAnsi="Times New Roman" w:cs="Times New Roman"/>
          <w:sz w:val="28"/>
          <w:szCs w:val="28"/>
          <w:lang w:eastAsia="ru-RU"/>
        </w:rPr>
        <w:t xml:space="preserve">,  </w:t>
      </w:r>
      <w:hyperlink r:id="rId176" w:anchor="block_1048" w:history="1">
        <w:r w:rsidRPr="00673052">
          <w:rPr>
            <w:rFonts w:ascii="Times New Roman" w:eastAsia="Times New Roman" w:hAnsi="Times New Roman" w:cs="Times New Roman"/>
            <w:sz w:val="28"/>
            <w:szCs w:val="28"/>
            <w:lang w:eastAsia="ru-RU"/>
          </w:rPr>
          <w:t>48</w:t>
        </w:r>
      </w:hyperlink>
      <w:r w:rsidRPr="00673052">
        <w:rPr>
          <w:rFonts w:ascii="Times New Roman" w:eastAsia="Times New Roman" w:hAnsi="Times New Roman" w:cs="Times New Roman"/>
          <w:sz w:val="28"/>
          <w:szCs w:val="28"/>
          <w:lang w:eastAsia="ru-RU"/>
        </w:rPr>
        <w:t xml:space="preserve">  Положения  об</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аккредитации    специалистов,    утвержденного   </w:t>
      </w:r>
      <w:hyperlink r:id="rId177"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Министерства</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здравоохранения  Российской  Федерации   от  "2"  июня  2016 г.   N 334н,</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аккредитационная подкомиссия решила: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bl>
      <w:tblPr>
        <w:tblW w:w="876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17"/>
        <w:gridCol w:w="4037"/>
        <w:gridCol w:w="3706"/>
      </w:tblGrid>
      <w:tr w:rsidR="00673052" w:rsidRPr="00673052" w:rsidTr="0067305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N</w:t>
            </w:r>
            <w:r w:rsidRPr="00673052">
              <w:rPr>
                <w:rFonts w:ascii="Times New Roman" w:eastAsia="Times New Roman" w:hAnsi="Times New Roman" w:cs="Times New Roman"/>
                <w:sz w:val="28"/>
                <w:szCs w:val="28"/>
                <w:lang w:eastAsia="ru-RU"/>
              </w:rPr>
              <w:br/>
              <w:t>п/п</w:t>
            </w:r>
          </w:p>
        </w:tc>
        <w:tc>
          <w:tcPr>
            <w:tcW w:w="235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ФИО</w:t>
            </w:r>
          </w:p>
        </w:tc>
        <w:tc>
          <w:tcPr>
            <w:tcW w:w="22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Решение</w:t>
            </w:r>
          </w:p>
        </w:tc>
      </w:tr>
      <w:tr w:rsidR="00673052" w:rsidRPr="00673052" w:rsidTr="0067305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c>
          <w:tcPr>
            <w:tcW w:w="235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c>
          <w:tcPr>
            <w:tcW w:w="22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r>
      <w:tr w:rsidR="00673052" w:rsidRPr="00673052" w:rsidTr="00673052">
        <w:trPr>
          <w:tblCellSpacing w:w="15" w:type="dxa"/>
        </w:trPr>
        <w:tc>
          <w:tcPr>
            <w:tcW w:w="5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c>
          <w:tcPr>
            <w:tcW w:w="235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c>
          <w:tcPr>
            <w:tcW w:w="2200" w:type="pct"/>
            <w:tcBorders>
              <w:top w:val="outset" w:sz="6" w:space="0" w:color="auto"/>
              <w:left w:val="outset" w:sz="6" w:space="0" w:color="auto"/>
              <w:bottom w:val="outset" w:sz="6" w:space="0" w:color="auto"/>
              <w:right w:val="outset" w:sz="6" w:space="0" w:color="auto"/>
            </w:tcBorders>
            <w:hideMark/>
          </w:tcPr>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tc>
      </w:tr>
    </w:tbl>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Наличие особого мнения участника заседания: 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Председатель                           ________________   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(подпись)      (И.О.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Члены подкомиссии                      ________________   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(подпись)      (И.О.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________________   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(подпись)      (И.О.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________________   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(подпись)      (И.О.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Ответственный секретарь                ________________   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(подпись)      (И.О. Фамилия)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w:t>
      </w:r>
      <w:hyperlink r:id="rId178"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(зарегистрирован Министерством юстиции Российской Федерации 12 ноября 2015 г., регистрационный N 39696); </w:t>
      </w:r>
      <w:hyperlink r:id="rId179"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(зарегистрирован Министерством юстиции Российской Федерации 6 мая 2008 г., регистрационный N 11634), с </w:t>
      </w:r>
      <w:hyperlink r:id="rId180" w:anchor="block_1000" w:history="1">
        <w:r w:rsidRPr="00673052">
          <w:rPr>
            <w:rFonts w:ascii="Times New Roman" w:eastAsia="Times New Roman" w:hAnsi="Times New Roman" w:cs="Times New Roman"/>
            <w:sz w:val="28"/>
            <w:szCs w:val="28"/>
            <w:lang w:eastAsia="ru-RU"/>
          </w:rPr>
          <w:t>изменениями</w:t>
        </w:r>
      </w:hyperlink>
      <w:r w:rsidRPr="00673052">
        <w:rPr>
          <w:rFonts w:ascii="Times New Roman" w:eastAsia="Times New Roman" w:hAnsi="Times New Roman" w:cs="Times New Roman"/>
          <w:sz w:val="28"/>
          <w:szCs w:val="28"/>
          <w:lang w:eastAsia="ru-RU"/>
        </w:rPr>
        <w:t xml:space="preserve">, внесенными </w:t>
      </w:r>
      <w:hyperlink r:id="rId181"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82" w:anchor="block_10022"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Минздрава России от 19 мая 2017 г. N 234н в приложение внесены изменения</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hyperlink r:id="rId183" w:anchor="block_1200" w:history="1">
        <w:r w:rsidRPr="00673052">
          <w:rPr>
            <w:rFonts w:ascii="Times New Roman" w:eastAsia="Times New Roman" w:hAnsi="Times New Roman" w:cs="Times New Roman"/>
            <w:sz w:val="28"/>
            <w:szCs w:val="28"/>
            <w:lang w:eastAsia="ru-RU"/>
          </w:rPr>
          <w:t>См. текст приложения в предыдущей редакции</w:t>
        </w:r>
      </w:hyperlink>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Приложение N 2</w:t>
      </w:r>
      <w:r w:rsidRPr="00673052">
        <w:rPr>
          <w:rFonts w:ascii="Times New Roman" w:eastAsia="Times New Roman" w:hAnsi="Times New Roman" w:cs="Times New Roman"/>
          <w:sz w:val="28"/>
          <w:szCs w:val="28"/>
          <w:lang w:eastAsia="ru-RU"/>
        </w:rPr>
        <w:br/>
        <w:t xml:space="preserve">к </w:t>
      </w:r>
      <w:hyperlink r:id="rId184" w:anchor="block_1000" w:history="1">
        <w:r w:rsidRPr="00673052">
          <w:rPr>
            <w:rFonts w:ascii="Times New Roman" w:eastAsia="Times New Roman" w:hAnsi="Times New Roman" w:cs="Times New Roman"/>
            <w:sz w:val="28"/>
            <w:szCs w:val="28"/>
            <w:lang w:eastAsia="ru-RU"/>
          </w:rPr>
          <w:t>Положению</w:t>
        </w:r>
      </w:hyperlink>
      <w:r w:rsidRPr="00673052">
        <w:rPr>
          <w:rFonts w:ascii="Times New Roman" w:eastAsia="Times New Roman" w:hAnsi="Times New Roman" w:cs="Times New Roman"/>
          <w:sz w:val="28"/>
          <w:szCs w:val="28"/>
          <w:lang w:eastAsia="ru-RU"/>
        </w:rPr>
        <w:t xml:space="preserve"> об аккредитации</w:t>
      </w:r>
      <w:r w:rsidRPr="00673052">
        <w:rPr>
          <w:rFonts w:ascii="Times New Roman" w:eastAsia="Times New Roman" w:hAnsi="Times New Roman" w:cs="Times New Roman"/>
          <w:sz w:val="28"/>
          <w:szCs w:val="28"/>
          <w:lang w:eastAsia="ru-RU"/>
        </w:rPr>
        <w:br/>
        <w:t xml:space="preserve">специалистов, утвержденному </w:t>
      </w:r>
      <w:hyperlink r:id="rId185"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br/>
        <w:t>Министерства здравоохранения РФ</w:t>
      </w:r>
      <w:r w:rsidRPr="00673052">
        <w:rPr>
          <w:rFonts w:ascii="Times New Roman" w:eastAsia="Times New Roman" w:hAnsi="Times New Roman" w:cs="Times New Roman"/>
          <w:sz w:val="28"/>
          <w:szCs w:val="28"/>
          <w:lang w:eastAsia="ru-RU"/>
        </w:rPr>
        <w:br/>
        <w:t>от 2 июня 2016 г. N 334н</w:t>
      </w:r>
      <w:r w:rsidRPr="00673052">
        <w:rPr>
          <w:rFonts w:ascii="Times New Roman" w:eastAsia="Times New Roman" w:hAnsi="Times New Roman" w:cs="Times New Roman"/>
          <w:sz w:val="28"/>
          <w:szCs w:val="28"/>
          <w:lang w:eastAsia="ru-RU"/>
        </w:rPr>
        <w:br/>
        <w:t>(с изменениями от 19 мая 2017 г.)</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Рекомендуемый образец</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Председателю аккредитационной подкомиссии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(инициалы, фамилия)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от ___________________________________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(Ф.И.О. полностью)</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тел. 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адрес</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электронной почты 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страховой номер индивидуального</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лицевого счета 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(дата рождения, адрес регистрации)</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ЗАЯВЛЕНИЕ</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о допуске к аккредитации специалиста</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Я, _________________________________________________________________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(фамилия, имя, отчество (при наличии)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информирую, что успешно завершил(а) освоение образовательной программы по</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специальности (направлению подготовки)</w:t>
      </w:r>
      <w:hyperlink r:id="rId186" w:anchor="block_990" w:history="1">
        <w:r w:rsidRPr="00673052">
          <w:rPr>
            <w:rFonts w:ascii="Times New Roman" w:eastAsia="Times New Roman" w:hAnsi="Times New Roman" w:cs="Times New Roman"/>
            <w:sz w:val="28"/>
            <w:szCs w:val="28"/>
            <w:lang w:eastAsia="ru-RU"/>
          </w:rPr>
          <w:t>*</w:t>
        </w:r>
      </w:hyperlink>
      <w:r w:rsidRPr="00673052">
        <w:rPr>
          <w:rFonts w:ascii="Times New Roman" w:eastAsia="Times New Roman" w:hAnsi="Times New Roman" w:cs="Times New Roman"/>
          <w:sz w:val="28"/>
          <w:szCs w:val="28"/>
          <w:lang w:eastAsia="ru-RU"/>
        </w:rPr>
        <w:t xml:space="preserve"> 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что подтверждается ______________________________________________________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(реквизиты документа о высшем образовании и о квалификации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(с приложениями) или о среднем профессиональном образовании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(с приложениями или иного документа, свидетельствующего об окончании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освоения образовательной программы)</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Учитывая, что я намерен(а) осуществлять 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(медицинскую/фармацевтическую деятельность по специальности/в должности,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в соответствии с номенклатурой)</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на территории Российской Федерации, прошу допустить меня  до  прохождения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(процедуры аккредитации специалиста начиная с первого/второго/третьего</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этапа)</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Прилагаю копии следующих документов:</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1. Документа, удостоверяющего личность: 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(серия, номер,</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сведения о дате выдачи документа и выдавшем его органе)</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2. Документа(ов) об образовании: 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3. Страхового     свидетельства     государственного     пенсионного</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страхования: ____________________________________________________________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4. Иных документов: ________________________________________________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________________________________________________________________________;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В соответствии со </w:t>
      </w:r>
      <w:hyperlink r:id="rId187" w:anchor="block_9" w:history="1">
        <w:r w:rsidRPr="00673052">
          <w:rPr>
            <w:rFonts w:ascii="Times New Roman" w:eastAsia="Times New Roman" w:hAnsi="Times New Roman" w:cs="Times New Roman"/>
            <w:sz w:val="28"/>
            <w:szCs w:val="28"/>
            <w:lang w:eastAsia="ru-RU"/>
          </w:rPr>
          <w:t>статьей  9</w:t>
        </w:r>
      </w:hyperlink>
      <w:r w:rsidRPr="00673052">
        <w:rPr>
          <w:rFonts w:ascii="Times New Roman" w:eastAsia="Times New Roman" w:hAnsi="Times New Roman" w:cs="Times New Roman"/>
          <w:sz w:val="28"/>
          <w:szCs w:val="28"/>
          <w:lang w:eastAsia="ru-RU"/>
        </w:rPr>
        <w:t xml:space="preserve">  Федерального закона от 27 июля 2006 г.</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N 152-ФЗ  "О  персональных данных"</w:t>
      </w:r>
      <w:hyperlink r:id="rId188" w:anchor="block_989" w:history="1">
        <w:r w:rsidRPr="00673052">
          <w:rPr>
            <w:rFonts w:ascii="Times New Roman" w:eastAsia="Times New Roman" w:hAnsi="Times New Roman" w:cs="Times New Roman"/>
            <w:sz w:val="28"/>
            <w:szCs w:val="28"/>
            <w:lang w:eastAsia="ru-RU"/>
          </w:rPr>
          <w:t>**</w:t>
        </w:r>
      </w:hyperlink>
      <w:r w:rsidRPr="00673052">
        <w:rPr>
          <w:rFonts w:ascii="Times New Roman" w:eastAsia="Times New Roman" w:hAnsi="Times New Roman" w:cs="Times New Roman"/>
          <w:sz w:val="28"/>
          <w:szCs w:val="28"/>
          <w:lang w:eastAsia="ru-RU"/>
        </w:rPr>
        <w:t xml:space="preserve"> в  целях  организации  и  проведения</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аккредитации  специалиста   на   срок,  необходимый  для   организации  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проведения   аккредитации   специалиста,   даю   согласие    Министерству</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здравоохранения    Российской   Федерации   и   членам   аккредитационной</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подкомиссии под председательством ____________________________________ на</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обработку моих персональных данных, указанных в прилагаемых документах, 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сведений  о  содержании  и  результатах  прохождения  мной   аккредитации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специалиста,  а  именно   согласие   на  любое  действие  (операцию)  или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совокупность  действий  (операций),  совершаемых с использованием средств</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автоматизации  или  без использования таких средств с моими персональными</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данными, включая  сбор,  запись,  систематизацию,  накопление,  хранение,</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уточнение  (обновление,  изменение),  извлечение, использование, передачу</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(распространение,  предоставление,  доступ), обезличивание, блокирование,</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удаление, уничтожение персональных данных.</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                                      _______________</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(Ф.И.О.)                                               (подпись)</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"__"_______20__г.</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_____________________________</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xml:space="preserve">* </w:t>
      </w:r>
      <w:hyperlink r:id="rId189" w:history="1">
        <w:r w:rsidRPr="00673052">
          <w:rPr>
            <w:rFonts w:ascii="Times New Roman" w:eastAsia="Times New Roman" w:hAnsi="Times New Roman" w:cs="Times New Roman"/>
            <w:sz w:val="28"/>
            <w:szCs w:val="28"/>
            <w:lang w:eastAsia="ru-RU"/>
          </w:rPr>
          <w:t>Приказ</w:t>
        </w:r>
      </w:hyperlink>
      <w:r w:rsidRPr="00673052">
        <w:rPr>
          <w:rFonts w:ascii="Times New Roman" w:eastAsia="Times New Roman" w:hAnsi="Times New Roman" w:cs="Times New Roman"/>
          <w:sz w:val="28"/>
          <w:szCs w:val="28"/>
          <w:lang w:eastAsia="ru-RU"/>
        </w:rP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(зарегистрирован Министерством юстиции Российской Федерации 14 октября 2013 г., регистрационный N 30163); </w:t>
      </w:r>
      <w:hyperlink r:id="rId190" w:anchor="block_2000" w:history="1">
        <w:r w:rsidRPr="00673052">
          <w:rPr>
            <w:rFonts w:ascii="Times New Roman" w:eastAsia="Times New Roman" w:hAnsi="Times New Roman" w:cs="Times New Roman"/>
            <w:sz w:val="28"/>
            <w:szCs w:val="28"/>
            <w:lang w:eastAsia="ru-RU"/>
          </w:rPr>
          <w:t>перечень</w:t>
        </w:r>
      </w:hyperlink>
      <w:r w:rsidRPr="00673052">
        <w:rPr>
          <w:rFonts w:ascii="Times New Roman" w:eastAsia="Times New Roman" w:hAnsi="Times New Roman" w:cs="Times New Roman"/>
          <w:sz w:val="28"/>
          <w:szCs w:val="28"/>
          <w:lang w:eastAsia="ru-RU"/>
        </w:rPr>
        <w:t xml:space="preserve"> специальностей среднего профессионального образования, утвержденный </w:t>
      </w:r>
      <w:hyperlink r:id="rId191" w:history="1">
        <w:r w:rsidRPr="00673052">
          <w:rPr>
            <w:rFonts w:ascii="Times New Roman" w:eastAsia="Times New Roman" w:hAnsi="Times New Roman" w:cs="Times New Roman"/>
            <w:sz w:val="28"/>
            <w:szCs w:val="28"/>
            <w:lang w:eastAsia="ru-RU"/>
          </w:rPr>
          <w:t>приказом</w:t>
        </w:r>
      </w:hyperlink>
      <w:r w:rsidRPr="00673052">
        <w:rPr>
          <w:rFonts w:ascii="Times New Roman" w:eastAsia="Times New Roman" w:hAnsi="Times New Roman" w:cs="Times New Roman"/>
          <w:sz w:val="28"/>
          <w:szCs w:val="28"/>
          <w:lang w:eastAsia="ru-RU"/>
        </w:rPr>
        <w:t xml:space="preserve">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w:t>
      </w:r>
      <w:hyperlink r:id="rId192" w:anchor="block_1" w:history="1">
        <w:r w:rsidRPr="00673052">
          <w:rPr>
            <w:rFonts w:ascii="Times New Roman" w:eastAsia="Times New Roman" w:hAnsi="Times New Roman" w:cs="Times New Roman"/>
            <w:sz w:val="28"/>
            <w:szCs w:val="28"/>
            <w:lang w:eastAsia="ru-RU"/>
          </w:rPr>
          <w:t>от 14 мая 2014 г. N 518</w:t>
        </w:r>
      </w:hyperlink>
      <w:r w:rsidRPr="00673052">
        <w:rPr>
          <w:rFonts w:ascii="Times New Roman" w:eastAsia="Times New Roman" w:hAnsi="Times New Roman" w:cs="Times New Roman"/>
          <w:sz w:val="28"/>
          <w:szCs w:val="28"/>
          <w:lang w:eastAsia="ru-RU"/>
        </w:rPr>
        <w:t xml:space="preserve"> (зарегистрирован Министерством юстиции Российской Федерации 28 мая 2014 г., регистрационный N 32461) и </w:t>
      </w:r>
      <w:hyperlink r:id="rId193" w:anchor="block_1" w:history="1">
        <w:r w:rsidRPr="00673052">
          <w:rPr>
            <w:rFonts w:ascii="Times New Roman" w:eastAsia="Times New Roman" w:hAnsi="Times New Roman" w:cs="Times New Roman"/>
            <w:sz w:val="28"/>
            <w:szCs w:val="28"/>
            <w:lang w:eastAsia="ru-RU"/>
          </w:rPr>
          <w:t>от 18 ноября 2015 г. N 1350</w:t>
        </w:r>
      </w:hyperlink>
      <w:r w:rsidRPr="00673052">
        <w:rPr>
          <w:rFonts w:ascii="Times New Roman" w:eastAsia="Times New Roman" w:hAnsi="Times New Roman" w:cs="Times New Roman"/>
          <w:sz w:val="28"/>
          <w:szCs w:val="28"/>
          <w:lang w:eastAsia="ru-RU"/>
        </w:rPr>
        <w:t xml:space="preserve"> (зарегистрирован Министерством юстиции Российской Федерации 3 декабря 2015 г., регистрационный N 39955).</w:t>
      </w:r>
    </w:p>
    <w:p w:rsidR="00673052" w:rsidRPr="00673052" w:rsidRDefault="00673052" w:rsidP="00673052">
      <w:pPr>
        <w:spacing w:after="0" w:line="276" w:lineRule="auto"/>
        <w:ind w:firstLine="709"/>
        <w:jc w:val="both"/>
        <w:rPr>
          <w:rFonts w:ascii="Times New Roman" w:eastAsia="Times New Roman" w:hAnsi="Times New Roman" w:cs="Times New Roman"/>
          <w:sz w:val="28"/>
          <w:szCs w:val="28"/>
          <w:lang w:eastAsia="ru-RU"/>
        </w:rPr>
      </w:pPr>
      <w:r w:rsidRPr="00673052">
        <w:rPr>
          <w:rFonts w:ascii="Times New Roman" w:eastAsia="Times New Roman" w:hAnsi="Times New Roman" w:cs="Times New Roman"/>
          <w:sz w:val="28"/>
          <w:szCs w:val="28"/>
          <w:lang w:eastAsia="ru-RU"/>
        </w:rPr>
        <w:t>** Собрание законодательства Российской Федерации, 2006, N 31, ст. 3451; 2011, N 31, ст. 4701.</w:t>
      </w:r>
    </w:p>
    <w:p w:rsidR="006C3BAC" w:rsidRPr="00673052" w:rsidRDefault="006C3BAC" w:rsidP="00673052">
      <w:pPr>
        <w:spacing w:after="0" w:line="276" w:lineRule="auto"/>
        <w:ind w:firstLine="709"/>
        <w:jc w:val="both"/>
        <w:rPr>
          <w:rFonts w:ascii="Times New Roman" w:hAnsi="Times New Roman" w:cs="Times New Roman"/>
          <w:sz w:val="28"/>
          <w:szCs w:val="28"/>
        </w:rPr>
      </w:pPr>
    </w:p>
    <w:sectPr w:rsidR="006C3BAC" w:rsidRPr="006730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C68"/>
    <w:rsid w:val="00673052"/>
    <w:rsid w:val="006C3BAC"/>
    <w:rsid w:val="00935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59395"/>
  <w15:chartTrackingRefBased/>
  <w15:docId w15:val="{4245045F-7BCD-43CE-BFCF-8F54D391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730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67305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3052"/>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67305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73052"/>
  </w:style>
  <w:style w:type="paragraph" w:customStyle="1" w:styleId="msonormal0">
    <w:name w:val="msonormal"/>
    <w:basedOn w:val="a"/>
    <w:rsid w:val="00673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673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673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673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73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3052"/>
    <w:rPr>
      <w:color w:val="0000FF"/>
      <w:u w:val="single"/>
    </w:rPr>
  </w:style>
  <w:style w:type="character" w:styleId="a5">
    <w:name w:val="FollowedHyperlink"/>
    <w:basedOn w:val="a0"/>
    <w:uiPriority w:val="99"/>
    <w:semiHidden/>
    <w:unhideWhenUsed/>
    <w:rsid w:val="00673052"/>
    <w:rPr>
      <w:color w:val="800080"/>
      <w:u w:val="single"/>
    </w:rPr>
  </w:style>
  <w:style w:type="paragraph" w:customStyle="1" w:styleId="s22">
    <w:name w:val="s_22"/>
    <w:basedOn w:val="a"/>
    <w:rsid w:val="006730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6730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73052"/>
  </w:style>
  <w:style w:type="character" w:customStyle="1" w:styleId="s9">
    <w:name w:val="s_9"/>
    <w:basedOn w:val="a0"/>
    <w:rsid w:val="00673052"/>
  </w:style>
  <w:style w:type="paragraph" w:styleId="HTML">
    <w:name w:val="HTML Preformatted"/>
    <w:basedOn w:val="a"/>
    <w:link w:val="HTML0"/>
    <w:uiPriority w:val="99"/>
    <w:semiHidden/>
    <w:unhideWhenUsed/>
    <w:rsid w:val="006730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673052"/>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0481986">
      <w:bodyDiv w:val="1"/>
      <w:marLeft w:val="0"/>
      <w:marRight w:val="0"/>
      <w:marTop w:val="0"/>
      <w:marBottom w:val="0"/>
      <w:divBdr>
        <w:top w:val="none" w:sz="0" w:space="0" w:color="auto"/>
        <w:left w:val="none" w:sz="0" w:space="0" w:color="auto"/>
        <w:bottom w:val="none" w:sz="0" w:space="0" w:color="auto"/>
        <w:right w:val="none" w:sz="0" w:space="0" w:color="auto"/>
      </w:divBdr>
      <w:divsChild>
        <w:div w:id="1113475709">
          <w:marLeft w:val="0"/>
          <w:marRight w:val="0"/>
          <w:marTop w:val="0"/>
          <w:marBottom w:val="0"/>
          <w:divBdr>
            <w:top w:val="none" w:sz="0" w:space="0" w:color="auto"/>
            <w:left w:val="none" w:sz="0" w:space="0" w:color="auto"/>
            <w:bottom w:val="none" w:sz="0" w:space="0" w:color="auto"/>
            <w:right w:val="none" w:sz="0" w:space="0" w:color="auto"/>
          </w:divBdr>
          <w:divsChild>
            <w:div w:id="1300964269">
              <w:marLeft w:val="0"/>
              <w:marRight w:val="0"/>
              <w:marTop w:val="0"/>
              <w:marBottom w:val="0"/>
              <w:divBdr>
                <w:top w:val="none" w:sz="0" w:space="0" w:color="auto"/>
                <w:left w:val="none" w:sz="0" w:space="0" w:color="auto"/>
                <w:bottom w:val="none" w:sz="0" w:space="0" w:color="auto"/>
                <w:right w:val="none" w:sz="0" w:space="0" w:color="auto"/>
              </w:divBdr>
              <w:divsChild>
                <w:div w:id="80688370">
                  <w:marLeft w:val="0"/>
                  <w:marRight w:val="0"/>
                  <w:marTop w:val="0"/>
                  <w:marBottom w:val="0"/>
                  <w:divBdr>
                    <w:top w:val="none" w:sz="0" w:space="0" w:color="auto"/>
                    <w:left w:val="none" w:sz="0" w:space="0" w:color="auto"/>
                    <w:bottom w:val="none" w:sz="0" w:space="0" w:color="auto"/>
                    <w:right w:val="none" w:sz="0" w:space="0" w:color="auto"/>
                  </w:divBdr>
                </w:div>
                <w:div w:id="968390880">
                  <w:marLeft w:val="0"/>
                  <w:marRight w:val="0"/>
                  <w:marTop w:val="0"/>
                  <w:marBottom w:val="0"/>
                  <w:divBdr>
                    <w:top w:val="none" w:sz="0" w:space="0" w:color="auto"/>
                    <w:left w:val="none" w:sz="0" w:space="0" w:color="auto"/>
                    <w:bottom w:val="none" w:sz="0" w:space="0" w:color="auto"/>
                    <w:right w:val="none" w:sz="0" w:space="0" w:color="auto"/>
                  </w:divBdr>
                </w:div>
                <w:div w:id="1344161819">
                  <w:marLeft w:val="0"/>
                  <w:marRight w:val="0"/>
                  <w:marTop w:val="0"/>
                  <w:marBottom w:val="0"/>
                  <w:divBdr>
                    <w:top w:val="none" w:sz="0" w:space="0" w:color="auto"/>
                    <w:left w:val="none" w:sz="0" w:space="0" w:color="auto"/>
                    <w:bottom w:val="none" w:sz="0" w:space="0" w:color="auto"/>
                    <w:right w:val="none" w:sz="0" w:space="0" w:color="auto"/>
                  </w:divBdr>
                </w:div>
                <w:div w:id="1359503338">
                  <w:marLeft w:val="0"/>
                  <w:marRight w:val="0"/>
                  <w:marTop w:val="0"/>
                  <w:marBottom w:val="0"/>
                  <w:divBdr>
                    <w:top w:val="none" w:sz="0" w:space="0" w:color="auto"/>
                    <w:left w:val="none" w:sz="0" w:space="0" w:color="auto"/>
                    <w:bottom w:val="none" w:sz="0" w:space="0" w:color="auto"/>
                    <w:right w:val="none" w:sz="0" w:space="0" w:color="auto"/>
                  </w:divBdr>
                  <w:divsChild>
                    <w:div w:id="1549797739">
                      <w:marLeft w:val="0"/>
                      <w:marRight w:val="0"/>
                      <w:marTop w:val="0"/>
                      <w:marBottom w:val="0"/>
                      <w:divBdr>
                        <w:top w:val="none" w:sz="0" w:space="0" w:color="auto"/>
                        <w:left w:val="none" w:sz="0" w:space="0" w:color="auto"/>
                        <w:bottom w:val="none" w:sz="0" w:space="0" w:color="auto"/>
                        <w:right w:val="none" w:sz="0" w:space="0" w:color="auto"/>
                      </w:divBdr>
                    </w:div>
                  </w:divsChild>
                </w:div>
                <w:div w:id="951933810">
                  <w:marLeft w:val="0"/>
                  <w:marRight w:val="0"/>
                  <w:marTop w:val="0"/>
                  <w:marBottom w:val="0"/>
                  <w:divBdr>
                    <w:top w:val="none" w:sz="0" w:space="0" w:color="auto"/>
                    <w:left w:val="none" w:sz="0" w:space="0" w:color="auto"/>
                    <w:bottom w:val="none" w:sz="0" w:space="0" w:color="auto"/>
                    <w:right w:val="none" w:sz="0" w:space="0" w:color="auto"/>
                  </w:divBdr>
                  <w:divsChild>
                    <w:div w:id="1514104154">
                      <w:marLeft w:val="0"/>
                      <w:marRight w:val="0"/>
                      <w:marTop w:val="0"/>
                      <w:marBottom w:val="0"/>
                      <w:divBdr>
                        <w:top w:val="none" w:sz="0" w:space="0" w:color="auto"/>
                        <w:left w:val="none" w:sz="0" w:space="0" w:color="auto"/>
                        <w:bottom w:val="none" w:sz="0" w:space="0" w:color="auto"/>
                        <w:right w:val="none" w:sz="0" w:space="0" w:color="auto"/>
                      </w:divBdr>
                    </w:div>
                    <w:div w:id="630400139">
                      <w:marLeft w:val="0"/>
                      <w:marRight w:val="0"/>
                      <w:marTop w:val="0"/>
                      <w:marBottom w:val="0"/>
                      <w:divBdr>
                        <w:top w:val="none" w:sz="0" w:space="0" w:color="auto"/>
                        <w:left w:val="none" w:sz="0" w:space="0" w:color="auto"/>
                        <w:bottom w:val="none" w:sz="0" w:space="0" w:color="auto"/>
                        <w:right w:val="none" w:sz="0" w:space="0" w:color="auto"/>
                      </w:divBdr>
                      <w:divsChild>
                        <w:div w:id="1660115324">
                          <w:marLeft w:val="0"/>
                          <w:marRight w:val="0"/>
                          <w:marTop w:val="0"/>
                          <w:marBottom w:val="0"/>
                          <w:divBdr>
                            <w:top w:val="none" w:sz="0" w:space="0" w:color="auto"/>
                            <w:left w:val="none" w:sz="0" w:space="0" w:color="auto"/>
                            <w:bottom w:val="none" w:sz="0" w:space="0" w:color="auto"/>
                            <w:right w:val="none" w:sz="0" w:space="0" w:color="auto"/>
                          </w:divBdr>
                        </w:div>
                        <w:div w:id="420024796">
                          <w:marLeft w:val="0"/>
                          <w:marRight w:val="0"/>
                          <w:marTop w:val="0"/>
                          <w:marBottom w:val="0"/>
                          <w:divBdr>
                            <w:top w:val="none" w:sz="0" w:space="0" w:color="auto"/>
                            <w:left w:val="none" w:sz="0" w:space="0" w:color="auto"/>
                            <w:bottom w:val="none" w:sz="0" w:space="0" w:color="auto"/>
                            <w:right w:val="none" w:sz="0" w:space="0" w:color="auto"/>
                          </w:divBdr>
                        </w:div>
                        <w:div w:id="798844565">
                          <w:marLeft w:val="0"/>
                          <w:marRight w:val="0"/>
                          <w:marTop w:val="0"/>
                          <w:marBottom w:val="0"/>
                          <w:divBdr>
                            <w:top w:val="none" w:sz="0" w:space="0" w:color="auto"/>
                            <w:left w:val="none" w:sz="0" w:space="0" w:color="auto"/>
                            <w:bottom w:val="none" w:sz="0" w:space="0" w:color="auto"/>
                            <w:right w:val="none" w:sz="0" w:space="0" w:color="auto"/>
                          </w:divBdr>
                          <w:divsChild>
                            <w:div w:id="1072318270">
                              <w:marLeft w:val="0"/>
                              <w:marRight w:val="0"/>
                              <w:marTop w:val="0"/>
                              <w:marBottom w:val="0"/>
                              <w:divBdr>
                                <w:top w:val="none" w:sz="0" w:space="0" w:color="auto"/>
                                <w:left w:val="none" w:sz="0" w:space="0" w:color="auto"/>
                                <w:bottom w:val="none" w:sz="0" w:space="0" w:color="auto"/>
                                <w:right w:val="none" w:sz="0" w:space="0" w:color="auto"/>
                              </w:divBdr>
                            </w:div>
                          </w:divsChild>
                        </w:div>
                        <w:div w:id="1771509390">
                          <w:marLeft w:val="0"/>
                          <w:marRight w:val="0"/>
                          <w:marTop w:val="0"/>
                          <w:marBottom w:val="0"/>
                          <w:divBdr>
                            <w:top w:val="none" w:sz="0" w:space="0" w:color="auto"/>
                            <w:left w:val="none" w:sz="0" w:space="0" w:color="auto"/>
                            <w:bottom w:val="none" w:sz="0" w:space="0" w:color="auto"/>
                            <w:right w:val="none" w:sz="0" w:space="0" w:color="auto"/>
                          </w:divBdr>
                          <w:divsChild>
                            <w:div w:id="422993976">
                              <w:marLeft w:val="0"/>
                              <w:marRight w:val="0"/>
                              <w:marTop w:val="0"/>
                              <w:marBottom w:val="0"/>
                              <w:divBdr>
                                <w:top w:val="none" w:sz="0" w:space="0" w:color="auto"/>
                                <w:left w:val="none" w:sz="0" w:space="0" w:color="auto"/>
                                <w:bottom w:val="none" w:sz="0" w:space="0" w:color="auto"/>
                                <w:right w:val="none" w:sz="0" w:space="0" w:color="auto"/>
                              </w:divBdr>
                            </w:div>
                          </w:divsChild>
                        </w:div>
                        <w:div w:id="1364749322">
                          <w:marLeft w:val="0"/>
                          <w:marRight w:val="0"/>
                          <w:marTop w:val="0"/>
                          <w:marBottom w:val="0"/>
                          <w:divBdr>
                            <w:top w:val="none" w:sz="0" w:space="0" w:color="auto"/>
                            <w:left w:val="none" w:sz="0" w:space="0" w:color="auto"/>
                            <w:bottom w:val="none" w:sz="0" w:space="0" w:color="auto"/>
                            <w:right w:val="none" w:sz="0" w:space="0" w:color="auto"/>
                          </w:divBdr>
                        </w:div>
                        <w:div w:id="1804421644">
                          <w:marLeft w:val="0"/>
                          <w:marRight w:val="0"/>
                          <w:marTop w:val="0"/>
                          <w:marBottom w:val="0"/>
                          <w:divBdr>
                            <w:top w:val="none" w:sz="0" w:space="0" w:color="auto"/>
                            <w:left w:val="none" w:sz="0" w:space="0" w:color="auto"/>
                            <w:bottom w:val="none" w:sz="0" w:space="0" w:color="auto"/>
                            <w:right w:val="none" w:sz="0" w:space="0" w:color="auto"/>
                          </w:divBdr>
                        </w:div>
                        <w:div w:id="1226332114">
                          <w:marLeft w:val="0"/>
                          <w:marRight w:val="0"/>
                          <w:marTop w:val="0"/>
                          <w:marBottom w:val="0"/>
                          <w:divBdr>
                            <w:top w:val="none" w:sz="0" w:space="0" w:color="auto"/>
                            <w:left w:val="none" w:sz="0" w:space="0" w:color="auto"/>
                            <w:bottom w:val="none" w:sz="0" w:space="0" w:color="auto"/>
                            <w:right w:val="none" w:sz="0" w:space="0" w:color="auto"/>
                          </w:divBdr>
                        </w:div>
                      </w:divsChild>
                    </w:div>
                    <w:div w:id="1006399953">
                      <w:marLeft w:val="0"/>
                      <w:marRight w:val="0"/>
                      <w:marTop w:val="0"/>
                      <w:marBottom w:val="0"/>
                      <w:divBdr>
                        <w:top w:val="none" w:sz="0" w:space="0" w:color="auto"/>
                        <w:left w:val="none" w:sz="0" w:space="0" w:color="auto"/>
                        <w:bottom w:val="none" w:sz="0" w:space="0" w:color="auto"/>
                        <w:right w:val="none" w:sz="0" w:space="0" w:color="auto"/>
                      </w:divBdr>
                      <w:divsChild>
                        <w:div w:id="672530958">
                          <w:marLeft w:val="0"/>
                          <w:marRight w:val="0"/>
                          <w:marTop w:val="0"/>
                          <w:marBottom w:val="0"/>
                          <w:divBdr>
                            <w:top w:val="none" w:sz="0" w:space="0" w:color="auto"/>
                            <w:left w:val="none" w:sz="0" w:space="0" w:color="auto"/>
                            <w:bottom w:val="none" w:sz="0" w:space="0" w:color="auto"/>
                            <w:right w:val="none" w:sz="0" w:space="0" w:color="auto"/>
                          </w:divBdr>
                          <w:divsChild>
                            <w:div w:id="1870680741">
                              <w:marLeft w:val="0"/>
                              <w:marRight w:val="0"/>
                              <w:marTop w:val="0"/>
                              <w:marBottom w:val="0"/>
                              <w:divBdr>
                                <w:top w:val="none" w:sz="0" w:space="0" w:color="auto"/>
                                <w:left w:val="none" w:sz="0" w:space="0" w:color="auto"/>
                                <w:bottom w:val="none" w:sz="0" w:space="0" w:color="auto"/>
                                <w:right w:val="none" w:sz="0" w:space="0" w:color="auto"/>
                              </w:divBdr>
                            </w:div>
                          </w:divsChild>
                        </w:div>
                        <w:div w:id="1381049144">
                          <w:marLeft w:val="0"/>
                          <w:marRight w:val="0"/>
                          <w:marTop w:val="0"/>
                          <w:marBottom w:val="0"/>
                          <w:divBdr>
                            <w:top w:val="none" w:sz="0" w:space="0" w:color="auto"/>
                            <w:left w:val="none" w:sz="0" w:space="0" w:color="auto"/>
                            <w:bottom w:val="none" w:sz="0" w:space="0" w:color="auto"/>
                            <w:right w:val="none" w:sz="0" w:space="0" w:color="auto"/>
                          </w:divBdr>
                          <w:divsChild>
                            <w:div w:id="1616329694">
                              <w:marLeft w:val="0"/>
                              <w:marRight w:val="0"/>
                              <w:marTop w:val="0"/>
                              <w:marBottom w:val="0"/>
                              <w:divBdr>
                                <w:top w:val="none" w:sz="0" w:space="0" w:color="auto"/>
                                <w:left w:val="none" w:sz="0" w:space="0" w:color="auto"/>
                                <w:bottom w:val="none" w:sz="0" w:space="0" w:color="auto"/>
                                <w:right w:val="none" w:sz="0" w:space="0" w:color="auto"/>
                              </w:divBdr>
                            </w:div>
                          </w:divsChild>
                        </w:div>
                        <w:div w:id="289433143">
                          <w:marLeft w:val="0"/>
                          <w:marRight w:val="0"/>
                          <w:marTop w:val="0"/>
                          <w:marBottom w:val="0"/>
                          <w:divBdr>
                            <w:top w:val="none" w:sz="0" w:space="0" w:color="auto"/>
                            <w:left w:val="none" w:sz="0" w:space="0" w:color="auto"/>
                            <w:bottom w:val="none" w:sz="0" w:space="0" w:color="auto"/>
                            <w:right w:val="none" w:sz="0" w:space="0" w:color="auto"/>
                          </w:divBdr>
                          <w:divsChild>
                            <w:div w:id="1081833854">
                              <w:marLeft w:val="0"/>
                              <w:marRight w:val="0"/>
                              <w:marTop w:val="0"/>
                              <w:marBottom w:val="0"/>
                              <w:divBdr>
                                <w:top w:val="none" w:sz="0" w:space="0" w:color="auto"/>
                                <w:left w:val="none" w:sz="0" w:space="0" w:color="auto"/>
                                <w:bottom w:val="none" w:sz="0" w:space="0" w:color="auto"/>
                                <w:right w:val="none" w:sz="0" w:space="0" w:color="auto"/>
                              </w:divBdr>
                            </w:div>
                          </w:divsChild>
                        </w:div>
                        <w:div w:id="182597868">
                          <w:marLeft w:val="0"/>
                          <w:marRight w:val="0"/>
                          <w:marTop w:val="0"/>
                          <w:marBottom w:val="0"/>
                          <w:divBdr>
                            <w:top w:val="none" w:sz="0" w:space="0" w:color="auto"/>
                            <w:left w:val="none" w:sz="0" w:space="0" w:color="auto"/>
                            <w:bottom w:val="none" w:sz="0" w:space="0" w:color="auto"/>
                            <w:right w:val="none" w:sz="0" w:space="0" w:color="auto"/>
                          </w:divBdr>
                          <w:divsChild>
                            <w:div w:id="1918398999">
                              <w:marLeft w:val="0"/>
                              <w:marRight w:val="0"/>
                              <w:marTop w:val="0"/>
                              <w:marBottom w:val="0"/>
                              <w:divBdr>
                                <w:top w:val="none" w:sz="0" w:space="0" w:color="auto"/>
                                <w:left w:val="none" w:sz="0" w:space="0" w:color="auto"/>
                                <w:bottom w:val="none" w:sz="0" w:space="0" w:color="auto"/>
                                <w:right w:val="none" w:sz="0" w:space="0" w:color="auto"/>
                              </w:divBdr>
                            </w:div>
                          </w:divsChild>
                        </w:div>
                        <w:div w:id="1491143566">
                          <w:marLeft w:val="0"/>
                          <w:marRight w:val="0"/>
                          <w:marTop w:val="0"/>
                          <w:marBottom w:val="0"/>
                          <w:divBdr>
                            <w:top w:val="none" w:sz="0" w:space="0" w:color="auto"/>
                            <w:left w:val="none" w:sz="0" w:space="0" w:color="auto"/>
                            <w:bottom w:val="none" w:sz="0" w:space="0" w:color="auto"/>
                            <w:right w:val="none" w:sz="0" w:space="0" w:color="auto"/>
                          </w:divBdr>
                        </w:div>
                        <w:div w:id="1907959347">
                          <w:marLeft w:val="0"/>
                          <w:marRight w:val="0"/>
                          <w:marTop w:val="0"/>
                          <w:marBottom w:val="0"/>
                          <w:divBdr>
                            <w:top w:val="none" w:sz="0" w:space="0" w:color="auto"/>
                            <w:left w:val="none" w:sz="0" w:space="0" w:color="auto"/>
                            <w:bottom w:val="none" w:sz="0" w:space="0" w:color="auto"/>
                            <w:right w:val="none" w:sz="0" w:space="0" w:color="auto"/>
                          </w:divBdr>
                          <w:divsChild>
                            <w:div w:id="1195115129">
                              <w:marLeft w:val="0"/>
                              <w:marRight w:val="0"/>
                              <w:marTop w:val="0"/>
                              <w:marBottom w:val="0"/>
                              <w:divBdr>
                                <w:top w:val="none" w:sz="0" w:space="0" w:color="auto"/>
                                <w:left w:val="none" w:sz="0" w:space="0" w:color="auto"/>
                                <w:bottom w:val="none" w:sz="0" w:space="0" w:color="auto"/>
                                <w:right w:val="none" w:sz="0" w:space="0" w:color="auto"/>
                              </w:divBdr>
                            </w:div>
                          </w:divsChild>
                        </w:div>
                        <w:div w:id="33040711">
                          <w:marLeft w:val="0"/>
                          <w:marRight w:val="0"/>
                          <w:marTop w:val="0"/>
                          <w:marBottom w:val="0"/>
                          <w:divBdr>
                            <w:top w:val="none" w:sz="0" w:space="0" w:color="auto"/>
                            <w:left w:val="none" w:sz="0" w:space="0" w:color="auto"/>
                            <w:bottom w:val="none" w:sz="0" w:space="0" w:color="auto"/>
                            <w:right w:val="none" w:sz="0" w:space="0" w:color="auto"/>
                          </w:divBdr>
                          <w:divsChild>
                            <w:div w:id="329335482">
                              <w:marLeft w:val="0"/>
                              <w:marRight w:val="0"/>
                              <w:marTop w:val="0"/>
                              <w:marBottom w:val="0"/>
                              <w:divBdr>
                                <w:top w:val="none" w:sz="0" w:space="0" w:color="auto"/>
                                <w:left w:val="none" w:sz="0" w:space="0" w:color="auto"/>
                                <w:bottom w:val="none" w:sz="0" w:space="0" w:color="auto"/>
                                <w:right w:val="none" w:sz="0" w:space="0" w:color="auto"/>
                              </w:divBdr>
                            </w:div>
                          </w:divsChild>
                        </w:div>
                        <w:div w:id="2002848195">
                          <w:marLeft w:val="0"/>
                          <w:marRight w:val="0"/>
                          <w:marTop w:val="0"/>
                          <w:marBottom w:val="0"/>
                          <w:divBdr>
                            <w:top w:val="none" w:sz="0" w:space="0" w:color="auto"/>
                            <w:left w:val="none" w:sz="0" w:space="0" w:color="auto"/>
                            <w:bottom w:val="none" w:sz="0" w:space="0" w:color="auto"/>
                            <w:right w:val="none" w:sz="0" w:space="0" w:color="auto"/>
                          </w:divBdr>
                          <w:divsChild>
                            <w:div w:id="643779139">
                              <w:marLeft w:val="0"/>
                              <w:marRight w:val="0"/>
                              <w:marTop w:val="0"/>
                              <w:marBottom w:val="0"/>
                              <w:divBdr>
                                <w:top w:val="none" w:sz="0" w:space="0" w:color="auto"/>
                                <w:left w:val="none" w:sz="0" w:space="0" w:color="auto"/>
                                <w:bottom w:val="none" w:sz="0" w:space="0" w:color="auto"/>
                                <w:right w:val="none" w:sz="0" w:space="0" w:color="auto"/>
                              </w:divBdr>
                            </w:div>
                          </w:divsChild>
                        </w:div>
                        <w:div w:id="110394480">
                          <w:marLeft w:val="0"/>
                          <w:marRight w:val="0"/>
                          <w:marTop w:val="0"/>
                          <w:marBottom w:val="0"/>
                          <w:divBdr>
                            <w:top w:val="none" w:sz="0" w:space="0" w:color="auto"/>
                            <w:left w:val="none" w:sz="0" w:space="0" w:color="auto"/>
                            <w:bottom w:val="none" w:sz="0" w:space="0" w:color="auto"/>
                            <w:right w:val="none" w:sz="0" w:space="0" w:color="auto"/>
                          </w:divBdr>
                          <w:divsChild>
                            <w:div w:id="212814373">
                              <w:marLeft w:val="0"/>
                              <w:marRight w:val="0"/>
                              <w:marTop w:val="0"/>
                              <w:marBottom w:val="0"/>
                              <w:divBdr>
                                <w:top w:val="none" w:sz="0" w:space="0" w:color="auto"/>
                                <w:left w:val="none" w:sz="0" w:space="0" w:color="auto"/>
                                <w:bottom w:val="none" w:sz="0" w:space="0" w:color="auto"/>
                                <w:right w:val="none" w:sz="0" w:space="0" w:color="auto"/>
                              </w:divBdr>
                            </w:div>
                          </w:divsChild>
                        </w:div>
                        <w:div w:id="1732535244">
                          <w:marLeft w:val="0"/>
                          <w:marRight w:val="0"/>
                          <w:marTop w:val="0"/>
                          <w:marBottom w:val="0"/>
                          <w:divBdr>
                            <w:top w:val="none" w:sz="0" w:space="0" w:color="auto"/>
                            <w:left w:val="none" w:sz="0" w:space="0" w:color="auto"/>
                            <w:bottom w:val="none" w:sz="0" w:space="0" w:color="auto"/>
                            <w:right w:val="none" w:sz="0" w:space="0" w:color="auto"/>
                          </w:divBdr>
                          <w:divsChild>
                            <w:div w:id="111755975">
                              <w:marLeft w:val="0"/>
                              <w:marRight w:val="0"/>
                              <w:marTop w:val="0"/>
                              <w:marBottom w:val="0"/>
                              <w:divBdr>
                                <w:top w:val="none" w:sz="0" w:space="0" w:color="auto"/>
                                <w:left w:val="none" w:sz="0" w:space="0" w:color="auto"/>
                                <w:bottom w:val="none" w:sz="0" w:space="0" w:color="auto"/>
                                <w:right w:val="none" w:sz="0" w:space="0" w:color="auto"/>
                              </w:divBdr>
                            </w:div>
                          </w:divsChild>
                        </w:div>
                        <w:div w:id="2021542645">
                          <w:marLeft w:val="0"/>
                          <w:marRight w:val="0"/>
                          <w:marTop w:val="0"/>
                          <w:marBottom w:val="0"/>
                          <w:divBdr>
                            <w:top w:val="none" w:sz="0" w:space="0" w:color="auto"/>
                            <w:left w:val="none" w:sz="0" w:space="0" w:color="auto"/>
                            <w:bottom w:val="none" w:sz="0" w:space="0" w:color="auto"/>
                            <w:right w:val="none" w:sz="0" w:space="0" w:color="auto"/>
                          </w:divBdr>
                          <w:divsChild>
                            <w:div w:id="916325966">
                              <w:marLeft w:val="0"/>
                              <w:marRight w:val="0"/>
                              <w:marTop w:val="0"/>
                              <w:marBottom w:val="0"/>
                              <w:divBdr>
                                <w:top w:val="none" w:sz="0" w:space="0" w:color="auto"/>
                                <w:left w:val="none" w:sz="0" w:space="0" w:color="auto"/>
                                <w:bottom w:val="none" w:sz="0" w:space="0" w:color="auto"/>
                                <w:right w:val="none" w:sz="0" w:space="0" w:color="auto"/>
                              </w:divBdr>
                            </w:div>
                          </w:divsChild>
                        </w:div>
                        <w:div w:id="2125926475">
                          <w:marLeft w:val="0"/>
                          <w:marRight w:val="0"/>
                          <w:marTop w:val="0"/>
                          <w:marBottom w:val="0"/>
                          <w:divBdr>
                            <w:top w:val="none" w:sz="0" w:space="0" w:color="auto"/>
                            <w:left w:val="none" w:sz="0" w:space="0" w:color="auto"/>
                            <w:bottom w:val="none" w:sz="0" w:space="0" w:color="auto"/>
                            <w:right w:val="none" w:sz="0" w:space="0" w:color="auto"/>
                          </w:divBdr>
                          <w:divsChild>
                            <w:div w:id="1069770389">
                              <w:marLeft w:val="0"/>
                              <w:marRight w:val="0"/>
                              <w:marTop w:val="0"/>
                              <w:marBottom w:val="0"/>
                              <w:divBdr>
                                <w:top w:val="none" w:sz="0" w:space="0" w:color="auto"/>
                                <w:left w:val="none" w:sz="0" w:space="0" w:color="auto"/>
                                <w:bottom w:val="none" w:sz="0" w:space="0" w:color="auto"/>
                                <w:right w:val="none" w:sz="0" w:space="0" w:color="auto"/>
                              </w:divBdr>
                            </w:div>
                            <w:div w:id="55132348">
                              <w:marLeft w:val="0"/>
                              <w:marRight w:val="0"/>
                              <w:marTop w:val="0"/>
                              <w:marBottom w:val="0"/>
                              <w:divBdr>
                                <w:top w:val="none" w:sz="0" w:space="0" w:color="auto"/>
                                <w:left w:val="none" w:sz="0" w:space="0" w:color="auto"/>
                                <w:bottom w:val="none" w:sz="0" w:space="0" w:color="auto"/>
                                <w:right w:val="none" w:sz="0" w:space="0" w:color="auto"/>
                              </w:divBdr>
                            </w:div>
                          </w:divsChild>
                        </w:div>
                        <w:div w:id="128281926">
                          <w:marLeft w:val="0"/>
                          <w:marRight w:val="0"/>
                          <w:marTop w:val="0"/>
                          <w:marBottom w:val="0"/>
                          <w:divBdr>
                            <w:top w:val="none" w:sz="0" w:space="0" w:color="auto"/>
                            <w:left w:val="none" w:sz="0" w:space="0" w:color="auto"/>
                            <w:bottom w:val="none" w:sz="0" w:space="0" w:color="auto"/>
                            <w:right w:val="none" w:sz="0" w:space="0" w:color="auto"/>
                          </w:divBdr>
                        </w:div>
                        <w:div w:id="2102481786">
                          <w:marLeft w:val="0"/>
                          <w:marRight w:val="0"/>
                          <w:marTop w:val="0"/>
                          <w:marBottom w:val="0"/>
                          <w:divBdr>
                            <w:top w:val="none" w:sz="0" w:space="0" w:color="auto"/>
                            <w:left w:val="none" w:sz="0" w:space="0" w:color="auto"/>
                            <w:bottom w:val="none" w:sz="0" w:space="0" w:color="auto"/>
                            <w:right w:val="none" w:sz="0" w:space="0" w:color="auto"/>
                          </w:divBdr>
                          <w:divsChild>
                            <w:div w:id="1061904634">
                              <w:marLeft w:val="0"/>
                              <w:marRight w:val="0"/>
                              <w:marTop w:val="0"/>
                              <w:marBottom w:val="0"/>
                              <w:divBdr>
                                <w:top w:val="none" w:sz="0" w:space="0" w:color="auto"/>
                                <w:left w:val="none" w:sz="0" w:space="0" w:color="auto"/>
                                <w:bottom w:val="none" w:sz="0" w:space="0" w:color="auto"/>
                                <w:right w:val="none" w:sz="0" w:space="0" w:color="auto"/>
                              </w:divBdr>
                            </w:div>
                          </w:divsChild>
                        </w:div>
                        <w:div w:id="145165781">
                          <w:marLeft w:val="0"/>
                          <w:marRight w:val="0"/>
                          <w:marTop w:val="0"/>
                          <w:marBottom w:val="0"/>
                          <w:divBdr>
                            <w:top w:val="none" w:sz="0" w:space="0" w:color="auto"/>
                            <w:left w:val="none" w:sz="0" w:space="0" w:color="auto"/>
                            <w:bottom w:val="none" w:sz="0" w:space="0" w:color="auto"/>
                            <w:right w:val="none" w:sz="0" w:space="0" w:color="auto"/>
                          </w:divBdr>
                          <w:divsChild>
                            <w:div w:id="233202268">
                              <w:marLeft w:val="0"/>
                              <w:marRight w:val="0"/>
                              <w:marTop w:val="0"/>
                              <w:marBottom w:val="0"/>
                              <w:divBdr>
                                <w:top w:val="none" w:sz="0" w:space="0" w:color="auto"/>
                                <w:left w:val="none" w:sz="0" w:space="0" w:color="auto"/>
                                <w:bottom w:val="none" w:sz="0" w:space="0" w:color="auto"/>
                                <w:right w:val="none" w:sz="0" w:space="0" w:color="auto"/>
                              </w:divBdr>
                            </w:div>
                          </w:divsChild>
                        </w:div>
                        <w:div w:id="1152916008">
                          <w:marLeft w:val="0"/>
                          <w:marRight w:val="0"/>
                          <w:marTop w:val="0"/>
                          <w:marBottom w:val="0"/>
                          <w:divBdr>
                            <w:top w:val="none" w:sz="0" w:space="0" w:color="auto"/>
                            <w:left w:val="none" w:sz="0" w:space="0" w:color="auto"/>
                            <w:bottom w:val="none" w:sz="0" w:space="0" w:color="auto"/>
                            <w:right w:val="none" w:sz="0" w:space="0" w:color="auto"/>
                          </w:divBdr>
                          <w:divsChild>
                            <w:div w:id="732119143">
                              <w:marLeft w:val="0"/>
                              <w:marRight w:val="0"/>
                              <w:marTop w:val="0"/>
                              <w:marBottom w:val="0"/>
                              <w:divBdr>
                                <w:top w:val="none" w:sz="0" w:space="0" w:color="auto"/>
                                <w:left w:val="none" w:sz="0" w:space="0" w:color="auto"/>
                                <w:bottom w:val="none" w:sz="0" w:space="0" w:color="auto"/>
                                <w:right w:val="none" w:sz="0" w:space="0" w:color="auto"/>
                              </w:divBdr>
                            </w:div>
                          </w:divsChild>
                        </w:div>
                        <w:div w:id="795372496">
                          <w:marLeft w:val="0"/>
                          <w:marRight w:val="0"/>
                          <w:marTop w:val="0"/>
                          <w:marBottom w:val="0"/>
                          <w:divBdr>
                            <w:top w:val="none" w:sz="0" w:space="0" w:color="auto"/>
                            <w:left w:val="none" w:sz="0" w:space="0" w:color="auto"/>
                            <w:bottom w:val="none" w:sz="0" w:space="0" w:color="auto"/>
                            <w:right w:val="none" w:sz="0" w:space="0" w:color="auto"/>
                          </w:divBdr>
                          <w:divsChild>
                            <w:div w:id="1856963896">
                              <w:marLeft w:val="0"/>
                              <w:marRight w:val="0"/>
                              <w:marTop w:val="0"/>
                              <w:marBottom w:val="0"/>
                              <w:divBdr>
                                <w:top w:val="none" w:sz="0" w:space="0" w:color="auto"/>
                                <w:left w:val="none" w:sz="0" w:space="0" w:color="auto"/>
                                <w:bottom w:val="none" w:sz="0" w:space="0" w:color="auto"/>
                                <w:right w:val="none" w:sz="0" w:space="0" w:color="auto"/>
                              </w:divBdr>
                            </w:div>
                          </w:divsChild>
                        </w:div>
                        <w:div w:id="582105208">
                          <w:marLeft w:val="0"/>
                          <w:marRight w:val="0"/>
                          <w:marTop w:val="0"/>
                          <w:marBottom w:val="0"/>
                          <w:divBdr>
                            <w:top w:val="none" w:sz="0" w:space="0" w:color="auto"/>
                            <w:left w:val="none" w:sz="0" w:space="0" w:color="auto"/>
                            <w:bottom w:val="none" w:sz="0" w:space="0" w:color="auto"/>
                            <w:right w:val="none" w:sz="0" w:space="0" w:color="auto"/>
                          </w:divBdr>
                          <w:divsChild>
                            <w:div w:id="530997906">
                              <w:marLeft w:val="0"/>
                              <w:marRight w:val="0"/>
                              <w:marTop w:val="0"/>
                              <w:marBottom w:val="0"/>
                              <w:divBdr>
                                <w:top w:val="none" w:sz="0" w:space="0" w:color="auto"/>
                                <w:left w:val="none" w:sz="0" w:space="0" w:color="auto"/>
                                <w:bottom w:val="none" w:sz="0" w:space="0" w:color="auto"/>
                                <w:right w:val="none" w:sz="0" w:space="0" w:color="auto"/>
                              </w:divBdr>
                            </w:div>
                          </w:divsChild>
                        </w:div>
                        <w:div w:id="1481461001">
                          <w:marLeft w:val="0"/>
                          <w:marRight w:val="0"/>
                          <w:marTop w:val="0"/>
                          <w:marBottom w:val="0"/>
                          <w:divBdr>
                            <w:top w:val="none" w:sz="0" w:space="0" w:color="auto"/>
                            <w:left w:val="none" w:sz="0" w:space="0" w:color="auto"/>
                            <w:bottom w:val="none" w:sz="0" w:space="0" w:color="auto"/>
                            <w:right w:val="none" w:sz="0" w:space="0" w:color="auto"/>
                          </w:divBdr>
                          <w:divsChild>
                            <w:div w:id="1648586555">
                              <w:marLeft w:val="0"/>
                              <w:marRight w:val="0"/>
                              <w:marTop w:val="0"/>
                              <w:marBottom w:val="0"/>
                              <w:divBdr>
                                <w:top w:val="none" w:sz="0" w:space="0" w:color="auto"/>
                                <w:left w:val="none" w:sz="0" w:space="0" w:color="auto"/>
                                <w:bottom w:val="none" w:sz="0" w:space="0" w:color="auto"/>
                                <w:right w:val="none" w:sz="0" w:space="0" w:color="auto"/>
                              </w:divBdr>
                            </w:div>
                          </w:divsChild>
                        </w:div>
                        <w:div w:id="351804364">
                          <w:marLeft w:val="0"/>
                          <w:marRight w:val="0"/>
                          <w:marTop w:val="0"/>
                          <w:marBottom w:val="0"/>
                          <w:divBdr>
                            <w:top w:val="none" w:sz="0" w:space="0" w:color="auto"/>
                            <w:left w:val="none" w:sz="0" w:space="0" w:color="auto"/>
                            <w:bottom w:val="none" w:sz="0" w:space="0" w:color="auto"/>
                            <w:right w:val="none" w:sz="0" w:space="0" w:color="auto"/>
                          </w:divBdr>
                          <w:divsChild>
                            <w:div w:id="1646353675">
                              <w:marLeft w:val="0"/>
                              <w:marRight w:val="0"/>
                              <w:marTop w:val="0"/>
                              <w:marBottom w:val="0"/>
                              <w:divBdr>
                                <w:top w:val="none" w:sz="0" w:space="0" w:color="auto"/>
                                <w:left w:val="none" w:sz="0" w:space="0" w:color="auto"/>
                                <w:bottom w:val="none" w:sz="0" w:space="0" w:color="auto"/>
                                <w:right w:val="none" w:sz="0" w:space="0" w:color="auto"/>
                              </w:divBdr>
                            </w:div>
                          </w:divsChild>
                        </w:div>
                        <w:div w:id="518586517">
                          <w:marLeft w:val="0"/>
                          <w:marRight w:val="0"/>
                          <w:marTop w:val="0"/>
                          <w:marBottom w:val="0"/>
                          <w:divBdr>
                            <w:top w:val="none" w:sz="0" w:space="0" w:color="auto"/>
                            <w:left w:val="none" w:sz="0" w:space="0" w:color="auto"/>
                            <w:bottom w:val="none" w:sz="0" w:space="0" w:color="auto"/>
                            <w:right w:val="none" w:sz="0" w:space="0" w:color="auto"/>
                          </w:divBdr>
                          <w:divsChild>
                            <w:div w:id="1932275542">
                              <w:marLeft w:val="0"/>
                              <w:marRight w:val="0"/>
                              <w:marTop w:val="0"/>
                              <w:marBottom w:val="0"/>
                              <w:divBdr>
                                <w:top w:val="none" w:sz="0" w:space="0" w:color="auto"/>
                                <w:left w:val="none" w:sz="0" w:space="0" w:color="auto"/>
                                <w:bottom w:val="none" w:sz="0" w:space="0" w:color="auto"/>
                                <w:right w:val="none" w:sz="0" w:space="0" w:color="auto"/>
                              </w:divBdr>
                            </w:div>
                          </w:divsChild>
                        </w:div>
                        <w:div w:id="559561710">
                          <w:marLeft w:val="0"/>
                          <w:marRight w:val="0"/>
                          <w:marTop w:val="0"/>
                          <w:marBottom w:val="0"/>
                          <w:divBdr>
                            <w:top w:val="none" w:sz="0" w:space="0" w:color="auto"/>
                            <w:left w:val="none" w:sz="0" w:space="0" w:color="auto"/>
                            <w:bottom w:val="none" w:sz="0" w:space="0" w:color="auto"/>
                            <w:right w:val="none" w:sz="0" w:space="0" w:color="auto"/>
                          </w:divBdr>
                          <w:divsChild>
                            <w:div w:id="1288316951">
                              <w:marLeft w:val="0"/>
                              <w:marRight w:val="0"/>
                              <w:marTop w:val="0"/>
                              <w:marBottom w:val="0"/>
                              <w:divBdr>
                                <w:top w:val="none" w:sz="0" w:space="0" w:color="auto"/>
                                <w:left w:val="none" w:sz="0" w:space="0" w:color="auto"/>
                                <w:bottom w:val="none" w:sz="0" w:space="0" w:color="auto"/>
                                <w:right w:val="none" w:sz="0" w:space="0" w:color="auto"/>
                              </w:divBdr>
                            </w:div>
                          </w:divsChild>
                        </w:div>
                        <w:div w:id="1006323237">
                          <w:marLeft w:val="0"/>
                          <w:marRight w:val="0"/>
                          <w:marTop w:val="0"/>
                          <w:marBottom w:val="0"/>
                          <w:divBdr>
                            <w:top w:val="none" w:sz="0" w:space="0" w:color="auto"/>
                            <w:left w:val="none" w:sz="0" w:space="0" w:color="auto"/>
                            <w:bottom w:val="none" w:sz="0" w:space="0" w:color="auto"/>
                            <w:right w:val="none" w:sz="0" w:space="0" w:color="auto"/>
                          </w:divBdr>
                          <w:divsChild>
                            <w:div w:id="1126316594">
                              <w:marLeft w:val="0"/>
                              <w:marRight w:val="0"/>
                              <w:marTop w:val="0"/>
                              <w:marBottom w:val="0"/>
                              <w:divBdr>
                                <w:top w:val="none" w:sz="0" w:space="0" w:color="auto"/>
                                <w:left w:val="none" w:sz="0" w:space="0" w:color="auto"/>
                                <w:bottom w:val="none" w:sz="0" w:space="0" w:color="auto"/>
                                <w:right w:val="none" w:sz="0" w:space="0" w:color="auto"/>
                              </w:divBdr>
                            </w:div>
                          </w:divsChild>
                        </w:div>
                        <w:div w:id="138423040">
                          <w:marLeft w:val="0"/>
                          <w:marRight w:val="0"/>
                          <w:marTop w:val="0"/>
                          <w:marBottom w:val="0"/>
                          <w:divBdr>
                            <w:top w:val="none" w:sz="0" w:space="0" w:color="auto"/>
                            <w:left w:val="none" w:sz="0" w:space="0" w:color="auto"/>
                            <w:bottom w:val="none" w:sz="0" w:space="0" w:color="auto"/>
                            <w:right w:val="none" w:sz="0" w:space="0" w:color="auto"/>
                          </w:divBdr>
                          <w:divsChild>
                            <w:div w:id="585304425">
                              <w:marLeft w:val="0"/>
                              <w:marRight w:val="0"/>
                              <w:marTop w:val="0"/>
                              <w:marBottom w:val="0"/>
                              <w:divBdr>
                                <w:top w:val="none" w:sz="0" w:space="0" w:color="auto"/>
                                <w:left w:val="none" w:sz="0" w:space="0" w:color="auto"/>
                                <w:bottom w:val="none" w:sz="0" w:space="0" w:color="auto"/>
                                <w:right w:val="none" w:sz="0" w:space="0" w:color="auto"/>
                              </w:divBdr>
                            </w:div>
                          </w:divsChild>
                        </w:div>
                        <w:div w:id="251201445">
                          <w:marLeft w:val="0"/>
                          <w:marRight w:val="0"/>
                          <w:marTop w:val="0"/>
                          <w:marBottom w:val="0"/>
                          <w:divBdr>
                            <w:top w:val="none" w:sz="0" w:space="0" w:color="auto"/>
                            <w:left w:val="none" w:sz="0" w:space="0" w:color="auto"/>
                            <w:bottom w:val="none" w:sz="0" w:space="0" w:color="auto"/>
                            <w:right w:val="none" w:sz="0" w:space="0" w:color="auto"/>
                          </w:divBdr>
                          <w:divsChild>
                            <w:div w:id="59979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86285">
                      <w:marLeft w:val="0"/>
                      <w:marRight w:val="0"/>
                      <w:marTop w:val="0"/>
                      <w:marBottom w:val="0"/>
                      <w:divBdr>
                        <w:top w:val="none" w:sz="0" w:space="0" w:color="auto"/>
                        <w:left w:val="none" w:sz="0" w:space="0" w:color="auto"/>
                        <w:bottom w:val="none" w:sz="0" w:space="0" w:color="auto"/>
                        <w:right w:val="none" w:sz="0" w:space="0" w:color="auto"/>
                      </w:divBdr>
                      <w:divsChild>
                        <w:div w:id="1425960738">
                          <w:marLeft w:val="0"/>
                          <w:marRight w:val="0"/>
                          <w:marTop w:val="0"/>
                          <w:marBottom w:val="0"/>
                          <w:divBdr>
                            <w:top w:val="none" w:sz="0" w:space="0" w:color="auto"/>
                            <w:left w:val="none" w:sz="0" w:space="0" w:color="auto"/>
                            <w:bottom w:val="none" w:sz="0" w:space="0" w:color="auto"/>
                            <w:right w:val="none" w:sz="0" w:space="0" w:color="auto"/>
                          </w:divBdr>
                          <w:divsChild>
                            <w:div w:id="2099935036">
                              <w:marLeft w:val="0"/>
                              <w:marRight w:val="0"/>
                              <w:marTop w:val="0"/>
                              <w:marBottom w:val="0"/>
                              <w:divBdr>
                                <w:top w:val="none" w:sz="0" w:space="0" w:color="auto"/>
                                <w:left w:val="none" w:sz="0" w:space="0" w:color="auto"/>
                                <w:bottom w:val="none" w:sz="0" w:space="0" w:color="auto"/>
                                <w:right w:val="none" w:sz="0" w:space="0" w:color="auto"/>
                              </w:divBdr>
                            </w:div>
                          </w:divsChild>
                        </w:div>
                        <w:div w:id="1121074249">
                          <w:marLeft w:val="0"/>
                          <w:marRight w:val="0"/>
                          <w:marTop w:val="0"/>
                          <w:marBottom w:val="0"/>
                          <w:divBdr>
                            <w:top w:val="none" w:sz="0" w:space="0" w:color="auto"/>
                            <w:left w:val="none" w:sz="0" w:space="0" w:color="auto"/>
                            <w:bottom w:val="none" w:sz="0" w:space="0" w:color="auto"/>
                            <w:right w:val="none" w:sz="0" w:space="0" w:color="auto"/>
                          </w:divBdr>
                          <w:divsChild>
                            <w:div w:id="123936738">
                              <w:marLeft w:val="0"/>
                              <w:marRight w:val="0"/>
                              <w:marTop w:val="0"/>
                              <w:marBottom w:val="0"/>
                              <w:divBdr>
                                <w:top w:val="none" w:sz="0" w:space="0" w:color="auto"/>
                                <w:left w:val="none" w:sz="0" w:space="0" w:color="auto"/>
                                <w:bottom w:val="none" w:sz="0" w:space="0" w:color="auto"/>
                                <w:right w:val="none" w:sz="0" w:space="0" w:color="auto"/>
                              </w:divBdr>
                            </w:div>
                          </w:divsChild>
                        </w:div>
                        <w:div w:id="1280574996">
                          <w:marLeft w:val="0"/>
                          <w:marRight w:val="0"/>
                          <w:marTop w:val="0"/>
                          <w:marBottom w:val="0"/>
                          <w:divBdr>
                            <w:top w:val="none" w:sz="0" w:space="0" w:color="auto"/>
                            <w:left w:val="none" w:sz="0" w:space="0" w:color="auto"/>
                            <w:bottom w:val="none" w:sz="0" w:space="0" w:color="auto"/>
                            <w:right w:val="none" w:sz="0" w:space="0" w:color="auto"/>
                          </w:divBdr>
                          <w:divsChild>
                            <w:div w:id="1373732208">
                              <w:marLeft w:val="0"/>
                              <w:marRight w:val="0"/>
                              <w:marTop w:val="0"/>
                              <w:marBottom w:val="0"/>
                              <w:divBdr>
                                <w:top w:val="none" w:sz="0" w:space="0" w:color="auto"/>
                                <w:left w:val="none" w:sz="0" w:space="0" w:color="auto"/>
                                <w:bottom w:val="none" w:sz="0" w:space="0" w:color="auto"/>
                                <w:right w:val="none" w:sz="0" w:space="0" w:color="auto"/>
                              </w:divBdr>
                            </w:div>
                          </w:divsChild>
                        </w:div>
                        <w:div w:id="432628595">
                          <w:marLeft w:val="0"/>
                          <w:marRight w:val="0"/>
                          <w:marTop w:val="0"/>
                          <w:marBottom w:val="0"/>
                          <w:divBdr>
                            <w:top w:val="none" w:sz="0" w:space="0" w:color="auto"/>
                            <w:left w:val="none" w:sz="0" w:space="0" w:color="auto"/>
                            <w:bottom w:val="none" w:sz="0" w:space="0" w:color="auto"/>
                            <w:right w:val="none" w:sz="0" w:space="0" w:color="auto"/>
                          </w:divBdr>
                          <w:divsChild>
                            <w:div w:id="843514117">
                              <w:marLeft w:val="0"/>
                              <w:marRight w:val="0"/>
                              <w:marTop w:val="0"/>
                              <w:marBottom w:val="0"/>
                              <w:divBdr>
                                <w:top w:val="none" w:sz="0" w:space="0" w:color="auto"/>
                                <w:left w:val="none" w:sz="0" w:space="0" w:color="auto"/>
                                <w:bottom w:val="none" w:sz="0" w:space="0" w:color="auto"/>
                                <w:right w:val="none" w:sz="0" w:space="0" w:color="auto"/>
                              </w:divBdr>
                            </w:div>
                          </w:divsChild>
                        </w:div>
                        <w:div w:id="1083920022">
                          <w:marLeft w:val="0"/>
                          <w:marRight w:val="0"/>
                          <w:marTop w:val="0"/>
                          <w:marBottom w:val="0"/>
                          <w:divBdr>
                            <w:top w:val="none" w:sz="0" w:space="0" w:color="auto"/>
                            <w:left w:val="none" w:sz="0" w:space="0" w:color="auto"/>
                            <w:bottom w:val="none" w:sz="0" w:space="0" w:color="auto"/>
                            <w:right w:val="none" w:sz="0" w:space="0" w:color="auto"/>
                          </w:divBdr>
                          <w:divsChild>
                            <w:div w:id="1280600246">
                              <w:marLeft w:val="0"/>
                              <w:marRight w:val="0"/>
                              <w:marTop w:val="0"/>
                              <w:marBottom w:val="0"/>
                              <w:divBdr>
                                <w:top w:val="none" w:sz="0" w:space="0" w:color="auto"/>
                                <w:left w:val="none" w:sz="0" w:space="0" w:color="auto"/>
                                <w:bottom w:val="none" w:sz="0" w:space="0" w:color="auto"/>
                                <w:right w:val="none" w:sz="0" w:space="0" w:color="auto"/>
                              </w:divBdr>
                            </w:div>
                          </w:divsChild>
                        </w:div>
                        <w:div w:id="1846896703">
                          <w:marLeft w:val="0"/>
                          <w:marRight w:val="0"/>
                          <w:marTop w:val="0"/>
                          <w:marBottom w:val="0"/>
                          <w:divBdr>
                            <w:top w:val="none" w:sz="0" w:space="0" w:color="auto"/>
                            <w:left w:val="none" w:sz="0" w:space="0" w:color="auto"/>
                            <w:bottom w:val="none" w:sz="0" w:space="0" w:color="auto"/>
                            <w:right w:val="none" w:sz="0" w:space="0" w:color="auto"/>
                          </w:divBdr>
                        </w:div>
                        <w:div w:id="910234674">
                          <w:marLeft w:val="0"/>
                          <w:marRight w:val="0"/>
                          <w:marTop w:val="0"/>
                          <w:marBottom w:val="0"/>
                          <w:divBdr>
                            <w:top w:val="none" w:sz="0" w:space="0" w:color="auto"/>
                            <w:left w:val="none" w:sz="0" w:space="0" w:color="auto"/>
                            <w:bottom w:val="none" w:sz="0" w:space="0" w:color="auto"/>
                            <w:right w:val="none" w:sz="0" w:space="0" w:color="auto"/>
                          </w:divBdr>
                          <w:divsChild>
                            <w:div w:id="1559976691">
                              <w:marLeft w:val="0"/>
                              <w:marRight w:val="0"/>
                              <w:marTop w:val="0"/>
                              <w:marBottom w:val="0"/>
                              <w:divBdr>
                                <w:top w:val="none" w:sz="0" w:space="0" w:color="auto"/>
                                <w:left w:val="none" w:sz="0" w:space="0" w:color="auto"/>
                                <w:bottom w:val="none" w:sz="0" w:space="0" w:color="auto"/>
                                <w:right w:val="none" w:sz="0" w:space="0" w:color="auto"/>
                              </w:divBdr>
                            </w:div>
                          </w:divsChild>
                        </w:div>
                        <w:div w:id="590696922">
                          <w:marLeft w:val="0"/>
                          <w:marRight w:val="0"/>
                          <w:marTop w:val="0"/>
                          <w:marBottom w:val="0"/>
                          <w:divBdr>
                            <w:top w:val="none" w:sz="0" w:space="0" w:color="auto"/>
                            <w:left w:val="none" w:sz="0" w:space="0" w:color="auto"/>
                            <w:bottom w:val="none" w:sz="0" w:space="0" w:color="auto"/>
                            <w:right w:val="none" w:sz="0" w:space="0" w:color="auto"/>
                          </w:divBdr>
                          <w:divsChild>
                            <w:div w:id="1038050238">
                              <w:marLeft w:val="0"/>
                              <w:marRight w:val="0"/>
                              <w:marTop w:val="0"/>
                              <w:marBottom w:val="0"/>
                              <w:divBdr>
                                <w:top w:val="none" w:sz="0" w:space="0" w:color="auto"/>
                                <w:left w:val="none" w:sz="0" w:space="0" w:color="auto"/>
                                <w:bottom w:val="none" w:sz="0" w:space="0" w:color="auto"/>
                                <w:right w:val="none" w:sz="0" w:space="0" w:color="auto"/>
                              </w:divBdr>
                            </w:div>
                          </w:divsChild>
                        </w:div>
                        <w:div w:id="1790276868">
                          <w:marLeft w:val="0"/>
                          <w:marRight w:val="0"/>
                          <w:marTop w:val="0"/>
                          <w:marBottom w:val="0"/>
                          <w:divBdr>
                            <w:top w:val="none" w:sz="0" w:space="0" w:color="auto"/>
                            <w:left w:val="none" w:sz="0" w:space="0" w:color="auto"/>
                            <w:bottom w:val="none" w:sz="0" w:space="0" w:color="auto"/>
                            <w:right w:val="none" w:sz="0" w:space="0" w:color="auto"/>
                          </w:divBdr>
                          <w:divsChild>
                            <w:div w:id="1187452155">
                              <w:marLeft w:val="0"/>
                              <w:marRight w:val="0"/>
                              <w:marTop w:val="0"/>
                              <w:marBottom w:val="0"/>
                              <w:divBdr>
                                <w:top w:val="none" w:sz="0" w:space="0" w:color="auto"/>
                                <w:left w:val="none" w:sz="0" w:space="0" w:color="auto"/>
                                <w:bottom w:val="none" w:sz="0" w:space="0" w:color="auto"/>
                                <w:right w:val="none" w:sz="0" w:space="0" w:color="auto"/>
                              </w:divBdr>
                            </w:div>
                          </w:divsChild>
                        </w:div>
                        <w:div w:id="1839419872">
                          <w:marLeft w:val="0"/>
                          <w:marRight w:val="0"/>
                          <w:marTop w:val="0"/>
                          <w:marBottom w:val="0"/>
                          <w:divBdr>
                            <w:top w:val="none" w:sz="0" w:space="0" w:color="auto"/>
                            <w:left w:val="none" w:sz="0" w:space="0" w:color="auto"/>
                            <w:bottom w:val="none" w:sz="0" w:space="0" w:color="auto"/>
                            <w:right w:val="none" w:sz="0" w:space="0" w:color="auto"/>
                          </w:divBdr>
                          <w:divsChild>
                            <w:div w:id="1460607037">
                              <w:marLeft w:val="0"/>
                              <w:marRight w:val="0"/>
                              <w:marTop w:val="0"/>
                              <w:marBottom w:val="0"/>
                              <w:divBdr>
                                <w:top w:val="none" w:sz="0" w:space="0" w:color="auto"/>
                                <w:left w:val="none" w:sz="0" w:space="0" w:color="auto"/>
                                <w:bottom w:val="none" w:sz="0" w:space="0" w:color="auto"/>
                                <w:right w:val="none" w:sz="0" w:space="0" w:color="auto"/>
                              </w:divBdr>
                            </w:div>
                          </w:divsChild>
                        </w:div>
                        <w:div w:id="404302483">
                          <w:marLeft w:val="0"/>
                          <w:marRight w:val="0"/>
                          <w:marTop w:val="0"/>
                          <w:marBottom w:val="0"/>
                          <w:divBdr>
                            <w:top w:val="none" w:sz="0" w:space="0" w:color="auto"/>
                            <w:left w:val="none" w:sz="0" w:space="0" w:color="auto"/>
                            <w:bottom w:val="none" w:sz="0" w:space="0" w:color="auto"/>
                            <w:right w:val="none" w:sz="0" w:space="0" w:color="auto"/>
                          </w:divBdr>
                        </w:div>
                        <w:div w:id="1750690230">
                          <w:marLeft w:val="0"/>
                          <w:marRight w:val="0"/>
                          <w:marTop w:val="0"/>
                          <w:marBottom w:val="0"/>
                          <w:divBdr>
                            <w:top w:val="none" w:sz="0" w:space="0" w:color="auto"/>
                            <w:left w:val="none" w:sz="0" w:space="0" w:color="auto"/>
                            <w:bottom w:val="none" w:sz="0" w:space="0" w:color="auto"/>
                            <w:right w:val="none" w:sz="0" w:space="0" w:color="auto"/>
                          </w:divBdr>
                        </w:div>
                        <w:div w:id="158347744">
                          <w:marLeft w:val="0"/>
                          <w:marRight w:val="0"/>
                          <w:marTop w:val="0"/>
                          <w:marBottom w:val="0"/>
                          <w:divBdr>
                            <w:top w:val="none" w:sz="0" w:space="0" w:color="auto"/>
                            <w:left w:val="none" w:sz="0" w:space="0" w:color="auto"/>
                            <w:bottom w:val="none" w:sz="0" w:space="0" w:color="auto"/>
                            <w:right w:val="none" w:sz="0" w:space="0" w:color="auto"/>
                          </w:divBdr>
                          <w:divsChild>
                            <w:div w:id="181478072">
                              <w:marLeft w:val="0"/>
                              <w:marRight w:val="0"/>
                              <w:marTop w:val="0"/>
                              <w:marBottom w:val="0"/>
                              <w:divBdr>
                                <w:top w:val="none" w:sz="0" w:space="0" w:color="auto"/>
                                <w:left w:val="none" w:sz="0" w:space="0" w:color="auto"/>
                                <w:bottom w:val="none" w:sz="0" w:space="0" w:color="auto"/>
                                <w:right w:val="none" w:sz="0" w:space="0" w:color="auto"/>
                              </w:divBdr>
                            </w:div>
                          </w:divsChild>
                        </w:div>
                        <w:div w:id="394938294">
                          <w:marLeft w:val="0"/>
                          <w:marRight w:val="0"/>
                          <w:marTop w:val="0"/>
                          <w:marBottom w:val="0"/>
                          <w:divBdr>
                            <w:top w:val="none" w:sz="0" w:space="0" w:color="auto"/>
                            <w:left w:val="none" w:sz="0" w:space="0" w:color="auto"/>
                            <w:bottom w:val="none" w:sz="0" w:space="0" w:color="auto"/>
                            <w:right w:val="none" w:sz="0" w:space="0" w:color="auto"/>
                          </w:divBdr>
                          <w:divsChild>
                            <w:div w:id="1672679359">
                              <w:marLeft w:val="0"/>
                              <w:marRight w:val="0"/>
                              <w:marTop w:val="0"/>
                              <w:marBottom w:val="0"/>
                              <w:divBdr>
                                <w:top w:val="none" w:sz="0" w:space="0" w:color="auto"/>
                                <w:left w:val="none" w:sz="0" w:space="0" w:color="auto"/>
                                <w:bottom w:val="none" w:sz="0" w:space="0" w:color="auto"/>
                                <w:right w:val="none" w:sz="0" w:space="0" w:color="auto"/>
                              </w:divBdr>
                            </w:div>
                          </w:divsChild>
                        </w:div>
                        <w:div w:id="583684384">
                          <w:marLeft w:val="0"/>
                          <w:marRight w:val="0"/>
                          <w:marTop w:val="0"/>
                          <w:marBottom w:val="0"/>
                          <w:divBdr>
                            <w:top w:val="none" w:sz="0" w:space="0" w:color="auto"/>
                            <w:left w:val="none" w:sz="0" w:space="0" w:color="auto"/>
                            <w:bottom w:val="none" w:sz="0" w:space="0" w:color="auto"/>
                            <w:right w:val="none" w:sz="0" w:space="0" w:color="auto"/>
                          </w:divBdr>
                          <w:divsChild>
                            <w:div w:id="1026832125">
                              <w:marLeft w:val="0"/>
                              <w:marRight w:val="0"/>
                              <w:marTop w:val="0"/>
                              <w:marBottom w:val="0"/>
                              <w:divBdr>
                                <w:top w:val="none" w:sz="0" w:space="0" w:color="auto"/>
                                <w:left w:val="none" w:sz="0" w:space="0" w:color="auto"/>
                                <w:bottom w:val="none" w:sz="0" w:space="0" w:color="auto"/>
                                <w:right w:val="none" w:sz="0" w:space="0" w:color="auto"/>
                              </w:divBdr>
                            </w:div>
                          </w:divsChild>
                        </w:div>
                        <w:div w:id="391777823">
                          <w:marLeft w:val="0"/>
                          <w:marRight w:val="0"/>
                          <w:marTop w:val="0"/>
                          <w:marBottom w:val="0"/>
                          <w:divBdr>
                            <w:top w:val="none" w:sz="0" w:space="0" w:color="auto"/>
                            <w:left w:val="none" w:sz="0" w:space="0" w:color="auto"/>
                            <w:bottom w:val="none" w:sz="0" w:space="0" w:color="auto"/>
                            <w:right w:val="none" w:sz="0" w:space="0" w:color="auto"/>
                          </w:divBdr>
                          <w:divsChild>
                            <w:div w:id="1748571231">
                              <w:marLeft w:val="0"/>
                              <w:marRight w:val="0"/>
                              <w:marTop w:val="0"/>
                              <w:marBottom w:val="0"/>
                              <w:divBdr>
                                <w:top w:val="none" w:sz="0" w:space="0" w:color="auto"/>
                                <w:left w:val="none" w:sz="0" w:space="0" w:color="auto"/>
                                <w:bottom w:val="none" w:sz="0" w:space="0" w:color="auto"/>
                                <w:right w:val="none" w:sz="0" w:space="0" w:color="auto"/>
                              </w:divBdr>
                            </w:div>
                          </w:divsChild>
                        </w:div>
                        <w:div w:id="1565792914">
                          <w:marLeft w:val="0"/>
                          <w:marRight w:val="0"/>
                          <w:marTop w:val="0"/>
                          <w:marBottom w:val="0"/>
                          <w:divBdr>
                            <w:top w:val="none" w:sz="0" w:space="0" w:color="auto"/>
                            <w:left w:val="none" w:sz="0" w:space="0" w:color="auto"/>
                            <w:bottom w:val="none" w:sz="0" w:space="0" w:color="auto"/>
                            <w:right w:val="none" w:sz="0" w:space="0" w:color="auto"/>
                          </w:divBdr>
                          <w:divsChild>
                            <w:div w:id="1129008816">
                              <w:marLeft w:val="0"/>
                              <w:marRight w:val="0"/>
                              <w:marTop w:val="0"/>
                              <w:marBottom w:val="0"/>
                              <w:divBdr>
                                <w:top w:val="none" w:sz="0" w:space="0" w:color="auto"/>
                                <w:left w:val="none" w:sz="0" w:space="0" w:color="auto"/>
                                <w:bottom w:val="none" w:sz="0" w:space="0" w:color="auto"/>
                                <w:right w:val="none" w:sz="0" w:space="0" w:color="auto"/>
                              </w:divBdr>
                            </w:div>
                          </w:divsChild>
                        </w:div>
                        <w:div w:id="1722365784">
                          <w:marLeft w:val="0"/>
                          <w:marRight w:val="0"/>
                          <w:marTop w:val="0"/>
                          <w:marBottom w:val="0"/>
                          <w:divBdr>
                            <w:top w:val="none" w:sz="0" w:space="0" w:color="auto"/>
                            <w:left w:val="none" w:sz="0" w:space="0" w:color="auto"/>
                            <w:bottom w:val="none" w:sz="0" w:space="0" w:color="auto"/>
                            <w:right w:val="none" w:sz="0" w:space="0" w:color="auto"/>
                          </w:divBdr>
                          <w:divsChild>
                            <w:div w:id="1688485725">
                              <w:marLeft w:val="0"/>
                              <w:marRight w:val="0"/>
                              <w:marTop w:val="0"/>
                              <w:marBottom w:val="0"/>
                              <w:divBdr>
                                <w:top w:val="none" w:sz="0" w:space="0" w:color="auto"/>
                                <w:left w:val="none" w:sz="0" w:space="0" w:color="auto"/>
                                <w:bottom w:val="none" w:sz="0" w:space="0" w:color="auto"/>
                                <w:right w:val="none" w:sz="0" w:space="0" w:color="auto"/>
                              </w:divBdr>
                            </w:div>
                          </w:divsChild>
                        </w:div>
                        <w:div w:id="1858038656">
                          <w:marLeft w:val="0"/>
                          <w:marRight w:val="0"/>
                          <w:marTop w:val="0"/>
                          <w:marBottom w:val="0"/>
                          <w:divBdr>
                            <w:top w:val="none" w:sz="0" w:space="0" w:color="auto"/>
                            <w:left w:val="none" w:sz="0" w:space="0" w:color="auto"/>
                            <w:bottom w:val="none" w:sz="0" w:space="0" w:color="auto"/>
                            <w:right w:val="none" w:sz="0" w:space="0" w:color="auto"/>
                          </w:divBdr>
                          <w:divsChild>
                            <w:div w:id="1249579345">
                              <w:marLeft w:val="0"/>
                              <w:marRight w:val="0"/>
                              <w:marTop w:val="0"/>
                              <w:marBottom w:val="0"/>
                              <w:divBdr>
                                <w:top w:val="none" w:sz="0" w:space="0" w:color="auto"/>
                                <w:left w:val="none" w:sz="0" w:space="0" w:color="auto"/>
                                <w:bottom w:val="none" w:sz="0" w:space="0" w:color="auto"/>
                                <w:right w:val="none" w:sz="0" w:space="0" w:color="auto"/>
                              </w:divBdr>
                            </w:div>
                          </w:divsChild>
                        </w:div>
                        <w:div w:id="1813212888">
                          <w:marLeft w:val="0"/>
                          <w:marRight w:val="0"/>
                          <w:marTop w:val="0"/>
                          <w:marBottom w:val="0"/>
                          <w:divBdr>
                            <w:top w:val="none" w:sz="0" w:space="0" w:color="auto"/>
                            <w:left w:val="none" w:sz="0" w:space="0" w:color="auto"/>
                            <w:bottom w:val="none" w:sz="0" w:space="0" w:color="auto"/>
                            <w:right w:val="none" w:sz="0" w:space="0" w:color="auto"/>
                          </w:divBdr>
                          <w:divsChild>
                            <w:div w:id="871766361">
                              <w:marLeft w:val="0"/>
                              <w:marRight w:val="0"/>
                              <w:marTop w:val="0"/>
                              <w:marBottom w:val="0"/>
                              <w:divBdr>
                                <w:top w:val="none" w:sz="0" w:space="0" w:color="auto"/>
                                <w:left w:val="none" w:sz="0" w:space="0" w:color="auto"/>
                                <w:bottom w:val="none" w:sz="0" w:space="0" w:color="auto"/>
                                <w:right w:val="none" w:sz="0" w:space="0" w:color="auto"/>
                              </w:divBdr>
                            </w:div>
                          </w:divsChild>
                        </w:div>
                        <w:div w:id="1455564934">
                          <w:marLeft w:val="0"/>
                          <w:marRight w:val="0"/>
                          <w:marTop w:val="0"/>
                          <w:marBottom w:val="0"/>
                          <w:divBdr>
                            <w:top w:val="none" w:sz="0" w:space="0" w:color="auto"/>
                            <w:left w:val="none" w:sz="0" w:space="0" w:color="auto"/>
                            <w:bottom w:val="none" w:sz="0" w:space="0" w:color="auto"/>
                            <w:right w:val="none" w:sz="0" w:space="0" w:color="auto"/>
                          </w:divBdr>
                          <w:divsChild>
                            <w:div w:id="1862402607">
                              <w:marLeft w:val="0"/>
                              <w:marRight w:val="0"/>
                              <w:marTop w:val="0"/>
                              <w:marBottom w:val="0"/>
                              <w:divBdr>
                                <w:top w:val="none" w:sz="0" w:space="0" w:color="auto"/>
                                <w:left w:val="none" w:sz="0" w:space="0" w:color="auto"/>
                                <w:bottom w:val="none" w:sz="0" w:space="0" w:color="auto"/>
                                <w:right w:val="none" w:sz="0" w:space="0" w:color="auto"/>
                              </w:divBdr>
                            </w:div>
                          </w:divsChild>
                        </w:div>
                        <w:div w:id="970597405">
                          <w:marLeft w:val="0"/>
                          <w:marRight w:val="0"/>
                          <w:marTop w:val="0"/>
                          <w:marBottom w:val="0"/>
                          <w:divBdr>
                            <w:top w:val="none" w:sz="0" w:space="0" w:color="auto"/>
                            <w:left w:val="none" w:sz="0" w:space="0" w:color="auto"/>
                            <w:bottom w:val="none" w:sz="0" w:space="0" w:color="auto"/>
                            <w:right w:val="none" w:sz="0" w:space="0" w:color="auto"/>
                          </w:divBdr>
                        </w:div>
                        <w:div w:id="1109622436">
                          <w:marLeft w:val="0"/>
                          <w:marRight w:val="0"/>
                          <w:marTop w:val="0"/>
                          <w:marBottom w:val="0"/>
                          <w:divBdr>
                            <w:top w:val="none" w:sz="0" w:space="0" w:color="auto"/>
                            <w:left w:val="none" w:sz="0" w:space="0" w:color="auto"/>
                            <w:bottom w:val="none" w:sz="0" w:space="0" w:color="auto"/>
                            <w:right w:val="none" w:sz="0" w:space="0" w:color="auto"/>
                          </w:divBdr>
                          <w:divsChild>
                            <w:div w:id="245502488">
                              <w:marLeft w:val="0"/>
                              <w:marRight w:val="0"/>
                              <w:marTop w:val="0"/>
                              <w:marBottom w:val="0"/>
                              <w:divBdr>
                                <w:top w:val="none" w:sz="0" w:space="0" w:color="auto"/>
                                <w:left w:val="none" w:sz="0" w:space="0" w:color="auto"/>
                                <w:bottom w:val="none" w:sz="0" w:space="0" w:color="auto"/>
                                <w:right w:val="none" w:sz="0" w:space="0" w:color="auto"/>
                              </w:divBdr>
                            </w:div>
                          </w:divsChild>
                        </w:div>
                        <w:div w:id="1466582896">
                          <w:marLeft w:val="0"/>
                          <w:marRight w:val="0"/>
                          <w:marTop w:val="0"/>
                          <w:marBottom w:val="0"/>
                          <w:divBdr>
                            <w:top w:val="none" w:sz="0" w:space="0" w:color="auto"/>
                            <w:left w:val="none" w:sz="0" w:space="0" w:color="auto"/>
                            <w:bottom w:val="none" w:sz="0" w:space="0" w:color="auto"/>
                            <w:right w:val="none" w:sz="0" w:space="0" w:color="auto"/>
                          </w:divBdr>
                          <w:divsChild>
                            <w:div w:id="2050715174">
                              <w:marLeft w:val="0"/>
                              <w:marRight w:val="0"/>
                              <w:marTop w:val="0"/>
                              <w:marBottom w:val="0"/>
                              <w:divBdr>
                                <w:top w:val="none" w:sz="0" w:space="0" w:color="auto"/>
                                <w:left w:val="none" w:sz="0" w:space="0" w:color="auto"/>
                                <w:bottom w:val="none" w:sz="0" w:space="0" w:color="auto"/>
                                <w:right w:val="none" w:sz="0" w:space="0" w:color="auto"/>
                              </w:divBdr>
                            </w:div>
                          </w:divsChild>
                        </w:div>
                        <w:div w:id="2139062106">
                          <w:marLeft w:val="0"/>
                          <w:marRight w:val="0"/>
                          <w:marTop w:val="0"/>
                          <w:marBottom w:val="0"/>
                          <w:divBdr>
                            <w:top w:val="none" w:sz="0" w:space="0" w:color="auto"/>
                            <w:left w:val="none" w:sz="0" w:space="0" w:color="auto"/>
                            <w:bottom w:val="none" w:sz="0" w:space="0" w:color="auto"/>
                            <w:right w:val="none" w:sz="0" w:space="0" w:color="auto"/>
                          </w:divBdr>
                          <w:divsChild>
                            <w:div w:id="842473781">
                              <w:marLeft w:val="0"/>
                              <w:marRight w:val="0"/>
                              <w:marTop w:val="0"/>
                              <w:marBottom w:val="0"/>
                              <w:divBdr>
                                <w:top w:val="none" w:sz="0" w:space="0" w:color="auto"/>
                                <w:left w:val="none" w:sz="0" w:space="0" w:color="auto"/>
                                <w:bottom w:val="none" w:sz="0" w:space="0" w:color="auto"/>
                                <w:right w:val="none" w:sz="0" w:space="0" w:color="auto"/>
                              </w:divBdr>
                            </w:div>
                          </w:divsChild>
                        </w:div>
                        <w:div w:id="1552496951">
                          <w:marLeft w:val="0"/>
                          <w:marRight w:val="0"/>
                          <w:marTop w:val="0"/>
                          <w:marBottom w:val="0"/>
                          <w:divBdr>
                            <w:top w:val="none" w:sz="0" w:space="0" w:color="auto"/>
                            <w:left w:val="none" w:sz="0" w:space="0" w:color="auto"/>
                            <w:bottom w:val="none" w:sz="0" w:space="0" w:color="auto"/>
                            <w:right w:val="none" w:sz="0" w:space="0" w:color="auto"/>
                          </w:divBdr>
                          <w:divsChild>
                            <w:div w:id="1236669731">
                              <w:marLeft w:val="0"/>
                              <w:marRight w:val="0"/>
                              <w:marTop w:val="0"/>
                              <w:marBottom w:val="0"/>
                              <w:divBdr>
                                <w:top w:val="none" w:sz="0" w:space="0" w:color="auto"/>
                                <w:left w:val="none" w:sz="0" w:space="0" w:color="auto"/>
                                <w:bottom w:val="none" w:sz="0" w:space="0" w:color="auto"/>
                                <w:right w:val="none" w:sz="0" w:space="0" w:color="auto"/>
                              </w:divBdr>
                            </w:div>
                          </w:divsChild>
                        </w:div>
                        <w:div w:id="36973478">
                          <w:marLeft w:val="0"/>
                          <w:marRight w:val="0"/>
                          <w:marTop w:val="0"/>
                          <w:marBottom w:val="0"/>
                          <w:divBdr>
                            <w:top w:val="none" w:sz="0" w:space="0" w:color="auto"/>
                            <w:left w:val="none" w:sz="0" w:space="0" w:color="auto"/>
                            <w:bottom w:val="none" w:sz="0" w:space="0" w:color="auto"/>
                            <w:right w:val="none" w:sz="0" w:space="0" w:color="auto"/>
                          </w:divBdr>
                          <w:divsChild>
                            <w:div w:id="433718679">
                              <w:marLeft w:val="0"/>
                              <w:marRight w:val="0"/>
                              <w:marTop w:val="0"/>
                              <w:marBottom w:val="0"/>
                              <w:divBdr>
                                <w:top w:val="none" w:sz="0" w:space="0" w:color="auto"/>
                                <w:left w:val="none" w:sz="0" w:space="0" w:color="auto"/>
                                <w:bottom w:val="none" w:sz="0" w:space="0" w:color="auto"/>
                                <w:right w:val="none" w:sz="0" w:space="0" w:color="auto"/>
                              </w:divBdr>
                            </w:div>
                          </w:divsChild>
                        </w:div>
                        <w:div w:id="1219508630">
                          <w:marLeft w:val="0"/>
                          <w:marRight w:val="0"/>
                          <w:marTop w:val="0"/>
                          <w:marBottom w:val="0"/>
                          <w:divBdr>
                            <w:top w:val="none" w:sz="0" w:space="0" w:color="auto"/>
                            <w:left w:val="none" w:sz="0" w:space="0" w:color="auto"/>
                            <w:bottom w:val="none" w:sz="0" w:space="0" w:color="auto"/>
                            <w:right w:val="none" w:sz="0" w:space="0" w:color="auto"/>
                          </w:divBdr>
                          <w:divsChild>
                            <w:div w:id="402487636">
                              <w:marLeft w:val="0"/>
                              <w:marRight w:val="0"/>
                              <w:marTop w:val="0"/>
                              <w:marBottom w:val="0"/>
                              <w:divBdr>
                                <w:top w:val="none" w:sz="0" w:space="0" w:color="auto"/>
                                <w:left w:val="none" w:sz="0" w:space="0" w:color="auto"/>
                                <w:bottom w:val="none" w:sz="0" w:space="0" w:color="auto"/>
                                <w:right w:val="none" w:sz="0" w:space="0" w:color="auto"/>
                              </w:divBdr>
                            </w:div>
                          </w:divsChild>
                        </w:div>
                        <w:div w:id="1281760526">
                          <w:marLeft w:val="0"/>
                          <w:marRight w:val="0"/>
                          <w:marTop w:val="0"/>
                          <w:marBottom w:val="0"/>
                          <w:divBdr>
                            <w:top w:val="none" w:sz="0" w:space="0" w:color="auto"/>
                            <w:left w:val="none" w:sz="0" w:space="0" w:color="auto"/>
                            <w:bottom w:val="none" w:sz="0" w:space="0" w:color="auto"/>
                            <w:right w:val="none" w:sz="0" w:space="0" w:color="auto"/>
                          </w:divBdr>
                          <w:divsChild>
                            <w:div w:id="1429079853">
                              <w:marLeft w:val="0"/>
                              <w:marRight w:val="0"/>
                              <w:marTop w:val="0"/>
                              <w:marBottom w:val="0"/>
                              <w:divBdr>
                                <w:top w:val="none" w:sz="0" w:space="0" w:color="auto"/>
                                <w:left w:val="none" w:sz="0" w:space="0" w:color="auto"/>
                                <w:bottom w:val="none" w:sz="0" w:space="0" w:color="auto"/>
                                <w:right w:val="none" w:sz="0" w:space="0" w:color="auto"/>
                              </w:divBdr>
                            </w:div>
                          </w:divsChild>
                        </w:div>
                        <w:div w:id="1694111718">
                          <w:marLeft w:val="0"/>
                          <w:marRight w:val="0"/>
                          <w:marTop w:val="0"/>
                          <w:marBottom w:val="0"/>
                          <w:divBdr>
                            <w:top w:val="none" w:sz="0" w:space="0" w:color="auto"/>
                            <w:left w:val="none" w:sz="0" w:space="0" w:color="auto"/>
                            <w:bottom w:val="none" w:sz="0" w:space="0" w:color="auto"/>
                            <w:right w:val="none" w:sz="0" w:space="0" w:color="auto"/>
                          </w:divBdr>
                          <w:divsChild>
                            <w:div w:id="993946487">
                              <w:marLeft w:val="0"/>
                              <w:marRight w:val="0"/>
                              <w:marTop w:val="0"/>
                              <w:marBottom w:val="0"/>
                              <w:divBdr>
                                <w:top w:val="none" w:sz="0" w:space="0" w:color="auto"/>
                                <w:left w:val="none" w:sz="0" w:space="0" w:color="auto"/>
                                <w:bottom w:val="none" w:sz="0" w:space="0" w:color="auto"/>
                                <w:right w:val="none" w:sz="0" w:space="0" w:color="auto"/>
                              </w:divBdr>
                            </w:div>
                          </w:divsChild>
                        </w:div>
                        <w:div w:id="1716351268">
                          <w:marLeft w:val="0"/>
                          <w:marRight w:val="0"/>
                          <w:marTop w:val="0"/>
                          <w:marBottom w:val="0"/>
                          <w:divBdr>
                            <w:top w:val="none" w:sz="0" w:space="0" w:color="auto"/>
                            <w:left w:val="none" w:sz="0" w:space="0" w:color="auto"/>
                            <w:bottom w:val="none" w:sz="0" w:space="0" w:color="auto"/>
                            <w:right w:val="none" w:sz="0" w:space="0" w:color="auto"/>
                          </w:divBdr>
                        </w:div>
                      </w:divsChild>
                    </w:div>
                    <w:div w:id="398596000">
                      <w:marLeft w:val="0"/>
                      <w:marRight w:val="0"/>
                      <w:marTop w:val="0"/>
                      <w:marBottom w:val="0"/>
                      <w:divBdr>
                        <w:top w:val="none" w:sz="0" w:space="0" w:color="auto"/>
                        <w:left w:val="none" w:sz="0" w:space="0" w:color="auto"/>
                        <w:bottom w:val="none" w:sz="0" w:space="0" w:color="auto"/>
                        <w:right w:val="none" w:sz="0" w:space="0" w:color="auto"/>
                      </w:divBdr>
                      <w:divsChild>
                        <w:div w:id="594635323">
                          <w:marLeft w:val="0"/>
                          <w:marRight w:val="0"/>
                          <w:marTop w:val="0"/>
                          <w:marBottom w:val="0"/>
                          <w:divBdr>
                            <w:top w:val="none" w:sz="0" w:space="0" w:color="auto"/>
                            <w:left w:val="none" w:sz="0" w:space="0" w:color="auto"/>
                            <w:bottom w:val="none" w:sz="0" w:space="0" w:color="auto"/>
                            <w:right w:val="none" w:sz="0" w:space="0" w:color="auto"/>
                          </w:divBdr>
                          <w:divsChild>
                            <w:div w:id="836844899">
                              <w:marLeft w:val="0"/>
                              <w:marRight w:val="0"/>
                              <w:marTop w:val="0"/>
                              <w:marBottom w:val="0"/>
                              <w:divBdr>
                                <w:top w:val="none" w:sz="0" w:space="0" w:color="auto"/>
                                <w:left w:val="none" w:sz="0" w:space="0" w:color="auto"/>
                                <w:bottom w:val="none" w:sz="0" w:space="0" w:color="auto"/>
                                <w:right w:val="none" w:sz="0" w:space="0" w:color="auto"/>
                              </w:divBdr>
                            </w:div>
                          </w:divsChild>
                        </w:div>
                        <w:div w:id="6758505">
                          <w:marLeft w:val="0"/>
                          <w:marRight w:val="0"/>
                          <w:marTop w:val="0"/>
                          <w:marBottom w:val="0"/>
                          <w:divBdr>
                            <w:top w:val="none" w:sz="0" w:space="0" w:color="auto"/>
                            <w:left w:val="none" w:sz="0" w:space="0" w:color="auto"/>
                            <w:bottom w:val="none" w:sz="0" w:space="0" w:color="auto"/>
                            <w:right w:val="none" w:sz="0" w:space="0" w:color="auto"/>
                          </w:divBdr>
                        </w:div>
                        <w:div w:id="1783765368">
                          <w:marLeft w:val="0"/>
                          <w:marRight w:val="0"/>
                          <w:marTop w:val="0"/>
                          <w:marBottom w:val="0"/>
                          <w:divBdr>
                            <w:top w:val="none" w:sz="0" w:space="0" w:color="auto"/>
                            <w:left w:val="none" w:sz="0" w:space="0" w:color="auto"/>
                            <w:bottom w:val="none" w:sz="0" w:space="0" w:color="auto"/>
                            <w:right w:val="none" w:sz="0" w:space="0" w:color="auto"/>
                          </w:divBdr>
                          <w:divsChild>
                            <w:div w:id="1831751264">
                              <w:marLeft w:val="0"/>
                              <w:marRight w:val="0"/>
                              <w:marTop w:val="0"/>
                              <w:marBottom w:val="0"/>
                              <w:divBdr>
                                <w:top w:val="none" w:sz="0" w:space="0" w:color="auto"/>
                                <w:left w:val="none" w:sz="0" w:space="0" w:color="auto"/>
                                <w:bottom w:val="none" w:sz="0" w:space="0" w:color="auto"/>
                                <w:right w:val="none" w:sz="0" w:space="0" w:color="auto"/>
                              </w:divBdr>
                            </w:div>
                          </w:divsChild>
                        </w:div>
                        <w:div w:id="541672318">
                          <w:marLeft w:val="0"/>
                          <w:marRight w:val="0"/>
                          <w:marTop w:val="0"/>
                          <w:marBottom w:val="0"/>
                          <w:divBdr>
                            <w:top w:val="none" w:sz="0" w:space="0" w:color="auto"/>
                            <w:left w:val="none" w:sz="0" w:space="0" w:color="auto"/>
                            <w:bottom w:val="none" w:sz="0" w:space="0" w:color="auto"/>
                            <w:right w:val="none" w:sz="0" w:space="0" w:color="auto"/>
                          </w:divBdr>
                        </w:div>
                        <w:div w:id="11952638">
                          <w:marLeft w:val="0"/>
                          <w:marRight w:val="0"/>
                          <w:marTop w:val="0"/>
                          <w:marBottom w:val="0"/>
                          <w:divBdr>
                            <w:top w:val="none" w:sz="0" w:space="0" w:color="auto"/>
                            <w:left w:val="none" w:sz="0" w:space="0" w:color="auto"/>
                            <w:bottom w:val="none" w:sz="0" w:space="0" w:color="auto"/>
                            <w:right w:val="none" w:sz="0" w:space="0" w:color="auto"/>
                          </w:divBdr>
                          <w:divsChild>
                            <w:div w:id="1394044652">
                              <w:marLeft w:val="0"/>
                              <w:marRight w:val="0"/>
                              <w:marTop w:val="0"/>
                              <w:marBottom w:val="0"/>
                              <w:divBdr>
                                <w:top w:val="none" w:sz="0" w:space="0" w:color="auto"/>
                                <w:left w:val="none" w:sz="0" w:space="0" w:color="auto"/>
                                <w:bottom w:val="none" w:sz="0" w:space="0" w:color="auto"/>
                                <w:right w:val="none" w:sz="0" w:space="0" w:color="auto"/>
                              </w:divBdr>
                            </w:div>
                          </w:divsChild>
                        </w:div>
                        <w:div w:id="74862008">
                          <w:marLeft w:val="0"/>
                          <w:marRight w:val="0"/>
                          <w:marTop w:val="0"/>
                          <w:marBottom w:val="0"/>
                          <w:divBdr>
                            <w:top w:val="none" w:sz="0" w:space="0" w:color="auto"/>
                            <w:left w:val="none" w:sz="0" w:space="0" w:color="auto"/>
                            <w:bottom w:val="none" w:sz="0" w:space="0" w:color="auto"/>
                            <w:right w:val="none" w:sz="0" w:space="0" w:color="auto"/>
                          </w:divBdr>
                        </w:div>
                        <w:div w:id="1893736828">
                          <w:marLeft w:val="0"/>
                          <w:marRight w:val="0"/>
                          <w:marTop w:val="0"/>
                          <w:marBottom w:val="0"/>
                          <w:divBdr>
                            <w:top w:val="none" w:sz="0" w:space="0" w:color="auto"/>
                            <w:left w:val="none" w:sz="0" w:space="0" w:color="auto"/>
                            <w:bottom w:val="none" w:sz="0" w:space="0" w:color="auto"/>
                            <w:right w:val="none" w:sz="0" w:space="0" w:color="auto"/>
                          </w:divBdr>
                          <w:divsChild>
                            <w:div w:id="959801384">
                              <w:marLeft w:val="0"/>
                              <w:marRight w:val="0"/>
                              <w:marTop w:val="0"/>
                              <w:marBottom w:val="0"/>
                              <w:divBdr>
                                <w:top w:val="none" w:sz="0" w:space="0" w:color="auto"/>
                                <w:left w:val="none" w:sz="0" w:space="0" w:color="auto"/>
                                <w:bottom w:val="none" w:sz="0" w:space="0" w:color="auto"/>
                                <w:right w:val="none" w:sz="0" w:space="0" w:color="auto"/>
                              </w:divBdr>
                            </w:div>
                          </w:divsChild>
                        </w:div>
                        <w:div w:id="538906465">
                          <w:marLeft w:val="0"/>
                          <w:marRight w:val="0"/>
                          <w:marTop w:val="0"/>
                          <w:marBottom w:val="0"/>
                          <w:divBdr>
                            <w:top w:val="none" w:sz="0" w:space="0" w:color="auto"/>
                            <w:left w:val="none" w:sz="0" w:space="0" w:color="auto"/>
                            <w:bottom w:val="none" w:sz="0" w:space="0" w:color="auto"/>
                            <w:right w:val="none" w:sz="0" w:space="0" w:color="auto"/>
                          </w:divBdr>
                          <w:divsChild>
                            <w:div w:id="746421848">
                              <w:marLeft w:val="0"/>
                              <w:marRight w:val="0"/>
                              <w:marTop w:val="0"/>
                              <w:marBottom w:val="0"/>
                              <w:divBdr>
                                <w:top w:val="none" w:sz="0" w:space="0" w:color="auto"/>
                                <w:left w:val="none" w:sz="0" w:space="0" w:color="auto"/>
                                <w:bottom w:val="none" w:sz="0" w:space="0" w:color="auto"/>
                                <w:right w:val="none" w:sz="0" w:space="0" w:color="auto"/>
                              </w:divBdr>
                            </w:div>
                          </w:divsChild>
                        </w:div>
                        <w:div w:id="421415992">
                          <w:marLeft w:val="0"/>
                          <w:marRight w:val="0"/>
                          <w:marTop w:val="0"/>
                          <w:marBottom w:val="0"/>
                          <w:divBdr>
                            <w:top w:val="none" w:sz="0" w:space="0" w:color="auto"/>
                            <w:left w:val="none" w:sz="0" w:space="0" w:color="auto"/>
                            <w:bottom w:val="none" w:sz="0" w:space="0" w:color="auto"/>
                            <w:right w:val="none" w:sz="0" w:space="0" w:color="auto"/>
                          </w:divBdr>
                        </w:div>
                      </w:divsChild>
                    </w:div>
                    <w:div w:id="922447520">
                      <w:marLeft w:val="0"/>
                      <w:marRight w:val="0"/>
                      <w:marTop w:val="0"/>
                      <w:marBottom w:val="0"/>
                      <w:divBdr>
                        <w:top w:val="none" w:sz="0" w:space="0" w:color="auto"/>
                        <w:left w:val="none" w:sz="0" w:space="0" w:color="auto"/>
                        <w:bottom w:val="none" w:sz="0" w:space="0" w:color="auto"/>
                        <w:right w:val="none" w:sz="0" w:space="0" w:color="auto"/>
                      </w:divBdr>
                      <w:divsChild>
                        <w:div w:id="1856378411">
                          <w:marLeft w:val="0"/>
                          <w:marRight w:val="0"/>
                          <w:marTop w:val="0"/>
                          <w:marBottom w:val="0"/>
                          <w:divBdr>
                            <w:top w:val="none" w:sz="0" w:space="0" w:color="auto"/>
                            <w:left w:val="none" w:sz="0" w:space="0" w:color="auto"/>
                            <w:bottom w:val="none" w:sz="0" w:space="0" w:color="auto"/>
                            <w:right w:val="none" w:sz="0" w:space="0" w:color="auto"/>
                          </w:divBdr>
                        </w:div>
                      </w:divsChild>
                    </w:div>
                    <w:div w:id="750349648">
                      <w:marLeft w:val="0"/>
                      <w:marRight w:val="0"/>
                      <w:marTop w:val="0"/>
                      <w:marBottom w:val="0"/>
                      <w:divBdr>
                        <w:top w:val="none" w:sz="0" w:space="0" w:color="auto"/>
                        <w:left w:val="none" w:sz="0" w:space="0" w:color="auto"/>
                        <w:bottom w:val="none" w:sz="0" w:space="0" w:color="auto"/>
                        <w:right w:val="none" w:sz="0" w:space="0" w:color="auto"/>
                      </w:divBdr>
                      <w:divsChild>
                        <w:div w:id="19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ase.garant.ru/73646006/53f89421bbdaf741eb2d1ecc4ddb4c33/" TargetMode="External"/><Relationship Id="rId21" Type="http://schemas.openxmlformats.org/officeDocument/2006/relationships/hyperlink" Target="https://base.garant.ru/71423024/d47cb6555f4fa936d6d41badd1da8bc7/" TargetMode="External"/><Relationship Id="rId42" Type="http://schemas.openxmlformats.org/officeDocument/2006/relationships/hyperlink" Target="https://base.garant.ru/12191967/ef67419dbaa01e4d228acc1d3cf42314/" TargetMode="External"/><Relationship Id="rId47" Type="http://schemas.openxmlformats.org/officeDocument/2006/relationships/hyperlink" Target="https://base.garant.ru/72271490/" TargetMode="External"/><Relationship Id="rId63" Type="http://schemas.openxmlformats.org/officeDocument/2006/relationships/hyperlink" Target="https://base.garant.ru/57426671/f98e1fbebf6924b24f4c9c47365191cc/" TargetMode="External"/><Relationship Id="rId68" Type="http://schemas.openxmlformats.org/officeDocument/2006/relationships/hyperlink" Target="https://base.garant.ru/57426671/f98e1fbebf6924b24f4c9c47365191cc/" TargetMode="External"/><Relationship Id="rId84" Type="http://schemas.openxmlformats.org/officeDocument/2006/relationships/hyperlink" Target="https://base.garant.ru/71423024/d47cb6555f4fa936d6d41badd1da8bc7/" TargetMode="External"/><Relationship Id="rId89" Type="http://schemas.openxmlformats.org/officeDocument/2006/relationships/hyperlink" Target="https://base.garant.ru/71950688/53f89421bbdaf741eb2d1ecc4ddb4c33/" TargetMode="External"/><Relationship Id="rId112" Type="http://schemas.openxmlformats.org/officeDocument/2006/relationships/hyperlink" Target="https://base.garant.ru/57426671/f98e1fbebf6924b24f4c9c47365191cc/" TargetMode="External"/><Relationship Id="rId133" Type="http://schemas.openxmlformats.org/officeDocument/2006/relationships/hyperlink" Target="https://base.garant.ru/71693986/53f89421bbdaf741eb2d1ecc4ddb4c33/" TargetMode="External"/><Relationship Id="rId138" Type="http://schemas.openxmlformats.org/officeDocument/2006/relationships/hyperlink" Target="https://base.garant.ru/71423024/d47cb6555f4fa936d6d41badd1da8bc7/" TargetMode="External"/><Relationship Id="rId154" Type="http://schemas.openxmlformats.org/officeDocument/2006/relationships/hyperlink" Target="https://base.garant.ru/71423024/d47cb6555f4fa936d6d41badd1da8bc7/" TargetMode="External"/><Relationship Id="rId159" Type="http://schemas.openxmlformats.org/officeDocument/2006/relationships/hyperlink" Target="https://base.garant.ru/12191967/e3b4936b9aad06dabb2a6618c97197da/" TargetMode="External"/><Relationship Id="rId175" Type="http://schemas.openxmlformats.org/officeDocument/2006/relationships/hyperlink" Target="https://base.garant.ru/71423024/d47cb6555f4fa936d6d41badd1da8bc7/" TargetMode="External"/><Relationship Id="rId170" Type="http://schemas.openxmlformats.org/officeDocument/2006/relationships/hyperlink" Target="https://base.garant.ru/71423024/" TargetMode="External"/><Relationship Id="rId191" Type="http://schemas.openxmlformats.org/officeDocument/2006/relationships/hyperlink" Target="https://base.garant.ru/70558310/" TargetMode="External"/><Relationship Id="rId16" Type="http://schemas.openxmlformats.org/officeDocument/2006/relationships/hyperlink" Target="https://base.garant.ru/71950688/53f89421bbdaf741eb2d1ecc4ddb4c33/" TargetMode="External"/><Relationship Id="rId107" Type="http://schemas.openxmlformats.org/officeDocument/2006/relationships/hyperlink" Target="https://base.garant.ru/71693986/53f89421bbdaf741eb2d1ecc4ddb4c33/" TargetMode="External"/><Relationship Id="rId11" Type="http://schemas.openxmlformats.org/officeDocument/2006/relationships/hyperlink" Target="https://base.garant.ru/71950688/53f89421bbdaf741eb2d1ecc4ddb4c33/" TargetMode="External"/><Relationship Id="rId32" Type="http://schemas.openxmlformats.org/officeDocument/2006/relationships/hyperlink" Target="https://base.garant.ru/71585168/53f89421bbdaf741eb2d1ecc4ddb4c33/" TargetMode="External"/><Relationship Id="rId37" Type="http://schemas.openxmlformats.org/officeDocument/2006/relationships/hyperlink" Target="https://base.garant.ru/71693986/53f89421bbdaf741eb2d1ecc4ddb4c33/" TargetMode="External"/><Relationship Id="rId53" Type="http://schemas.openxmlformats.org/officeDocument/2006/relationships/hyperlink" Target="https://base.garant.ru/77682711/281ef14ef665f36526e05d0866a45730/" TargetMode="External"/><Relationship Id="rId58" Type="http://schemas.openxmlformats.org/officeDocument/2006/relationships/hyperlink" Target="https://base.garant.ru/71693986/53f89421bbdaf741eb2d1ecc4ddb4c33/" TargetMode="External"/><Relationship Id="rId74" Type="http://schemas.openxmlformats.org/officeDocument/2006/relationships/hyperlink" Target="https://base.garant.ru/71693986/53f89421bbdaf741eb2d1ecc4ddb4c33/" TargetMode="External"/><Relationship Id="rId79" Type="http://schemas.openxmlformats.org/officeDocument/2006/relationships/hyperlink" Target="https://base.garant.ru/71423024/d47cb6555f4fa936d6d41badd1da8bc7/" TargetMode="External"/><Relationship Id="rId102" Type="http://schemas.openxmlformats.org/officeDocument/2006/relationships/hyperlink" Target="https://base.garant.ru/57426671/f98e1fbebf6924b24f4c9c47365191cc/" TargetMode="External"/><Relationship Id="rId123" Type="http://schemas.openxmlformats.org/officeDocument/2006/relationships/hyperlink" Target="https://base.garant.ru/71423024/d47cb6555f4fa936d6d41badd1da8bc7/" TargetMode="External"/><Relationship Id="rId128" Type="http://schemas.openxmlformats.org/officeDocument/2006/relationships/hyperlink" Target="https://base.garant.ru/71693986/53f89421bbdaf741eb2d1ecc4ddb4c33/" TargetMode="External"/><Relationship Id="rId144" Type="http://schemas.openxmlformats.org/officeDocument/2006/relationships/hyperlink" Target="https://base.garant.ru/71423024/d47cb6555f4fa936d6d41badd1da8bc7/" TargetMode="External"/><Relationship Id="rId149" Type="http://schemas.openxmlformats.org/officeDocument/2006/relationships/hyperlink" Target="https://base.garant.ru/71693986/53f89421bbdaf741eb2d1ecc4ddb4c33/" TargetMode="External"/><Relationship Id="rId5" Type="http://schemas.openxmlformats.org/officeDocument/2006/relationships/hyperlink" Target="https://base.garant.ru/71423024/d47cb6555f4fa936d6d41badd1da8bc7/" TargetMode="External"/><Relationship Id="rId90" Type="http://schemas.openxmlformats.org/officeDocument/2006/relationships/hyperlink" Target="https://base.garant.ru/77664453/e8ec57467c8ba4a957ae1e55ea17d185/" TargetMode="External"/><Relationship Id="rId95" Type="http://schemas.openxmlformats.org/officeDocument/2006/relationships/hyperlink" Target="https://base.garant.ru/57426671/f98e1fbebf6924b24f4c9c47365191cc/" TargetMode="External"/><Relationship Id="rId160" Type="http://schemas.openxmlformats.org/officeDocument/2006/relationships/hyperlink" Target="https://base.garant.ru/71250136/" TargetMode="External"/><Relationship Id="rId165" Type="http://schemas.openxmlformats.org/officeDocument/2006/relationships/hyperlink" Target="https://base.garant.ru/70291362/21a69d564a3ae054d908867940facd2e/" TargetMode="External"/><Relationship Id="rId181" Type="http://schemas.openxmlformats.org/officeDocument/2006/relationships/hyperlink" Target="https://base.garant.ru/12175791/" TargetMode="External"/><Relationship Id="rId186" Type="http://schemas.openxmlformats.org/officeDocument/2006/relationships/hyperlink" Target="https://base.garant.ru/71423024/d47cb6555f4fa936d6d41badd1da8bc7/" TargetMode="External"/><Relationship Id="rId22" Type="http://schemas.openxmlformats.org/officeDocument/2006/relationships/hyperlink" Target="https://base.garant.ru/71423024/d47cb6555f4fa936d6d41badd1da8bc7/" TargetMode="External"/><Relationship Id="rId27" Type="http://schemas.openxmlformats.org/officeDocument/2006/relationships/hyperlink" Target="https://base.garant.ru/72271490/" TargetMode="External"/><Relationship Id="rId43" Type="http://schemas.openxmlformats.org/officeDocument/2006/relationships/hyperlink" Target="https://base.garant.ru/71693986/53f89421bbdaf741eb2d1ecc4ddb4c33/" TargetMode="External"/><Relationship Id="rId48" Type="http://schemas.openxmlformats.org/officeDocument/2006/relationships/hyperlink" Target="https://base.garant.ru/71693986/53f89421bbdaf741eb2d1ecc4ddb4c33/" TargetMode="External"/><Relationship Id="rId64" Type="http://schemas.openxmlformats.org/officeDocument/2006/relationships/hyperlink" Target="https://base.garant.ru/71950688/53f89421bbdaf741eb2d1ecc4ddb4c33/" TargetMode="External"/><Relationship Id="rId69" Type="http://schemas.openxmlformats.org/officeDocument/2006/relationships/hyperlink" Target="https://base.garant.ru/71423024/d47cb6555f4fa936d6d41badd1da8bc7/" TargetMode="External"/><Relationship Id="rId113" Type="http://schemas.openxmlformats.org/officeDocument/2006/relationships/hyperlink" Target="https://base.garant.ru/72271490/" TargetMode="External"/><Relationship Id="rId118" Type="http://schemas.openxmlformats.org/officeDocument/2006/relationships/hyperlink" Target="https://base.garant.ru/73646006/53f89421bbdaf741eb2d1ecc4ddb4c33/" TargetMode="External"/><Relationship Id="rId134" Type="http://schemas.openxmlformats.org/officeDocument/2006/relationships/hyperlink" Target="https://base.garant.ru/57426671/f98e1fbebf6924b24f4c9c47365191cc/" TargetMode="External"/><Relationship Id="rId139" Type="http://schemas.openxmlformats.org/officeDocument/2006/relationships/hyperlink" Target="https://base.garant.ru/71950688/53f89421bbdaf741eb2d1ecc4ddb4c33/" TargetMode="External"/><Relationship Id="rId80" Type="http://schemas.openxmlformats.org/officeDocument/2006/relationships/hyperlink" Target="https://base.garant.ru/71423024/d47cb6555f4fa936d6d41badd1da8bc7/" TargetMode="External"/><Relationship Id="rId85" Type="http://schemas.openxmlformats.org/officeDocument/2006/relationships/hyperlink" Target="https://base.garant.ru/71950688/53f89421bbdaf741eb2d1ecc4ddb4c33/" TargetMode="External"/><Relationship Id="rId150" Type="http://schemas.openxmlformats.org/officeDocument/2006/relationships/hyperlink" Target="https://base.garant.ru/57426671/f98e1fbebf6924b24f4c9c47365191cc/" TargetMode="External"/><Relationship Id="rId155" Type="http://schemas.openxmlformats.org/officeDocument/2006/relationships/hyperlink" Target="https://base.garant.ru/12191967/e3b4936b9aad06dabb2a6618c97197da/" TargetMode="External"/><Relationship Id="rId171" Type="http://schemas.openxmlformats.org/officeDocument/2006/relationships/hyperlink" Target="https://base.garant.ru/71423024/d47cb6555f4fa936d6d41badd1da8bc7/" TargetMode="External"/><Relationship Id="rId176" Type="http://schemas.openxmlformats.org/officeDocument/2006/relationships/hyperlink" Target="https://base.garant.ru/71423024/d47cb6555f4fa936d6d41badd1da8bc7/" TargetMode="External"/><Relationship Id="rId192" Type="http://schemas.openxmlformats.org/officeDocument/2006/relationships/hyperlink" Target="https://base.garant.ru/70666904/4b3a506474d3efa876377c14faea2c46/" TargetMode="External"/><Relationship Id="rId12" Type="http://schemas.openxmlformats.org/officeDocument/2006/relationships/hyperlink" Target="https://base.garant.ru/77664453/e8ec57467c8ba4a957ae1e55ea17d185/" TargetMode="External"/><Relationship Id="rId17" Type="http://schemas.openxmlformats.org/officeDocument/2006/relationships/hyperlink" Target="https://base.garant.ru/77664453/e8ec57467c8ba4a957ae1e55ea17d185/" TargetMode="External"/><Relationship Id="rId33" Type="http://schemas.openxmlformats.org/officeDocument/2006/relationships/hyperlink" Target="https://base.garant.ru/72271490/" TargetMode="External"/><Relationship Id="rId38" Type="http://schemas.openxmlformats.org/officeDocument/2006/relationships/hyperlink" Target="https://base.garant.ru/57426671/f98e1fbebf6924b24f4c9c47365191cc/" TargetMode="External"/><Relationship Id="rId59" Type="http://schemas.openxmlformats.org/officeDocument/2006/relationships/hyperlink" Target="https://base.garant.ru/71693986/53f89421bbdaf741eb2d1ecc4ddb4c33/" TargetMode="External"/><Relationship Id="rId103" Type="http://schemas.openxmlformats.org/officeDocument/2006/relationships/hyperlink" Target="https://base.garant.ru/71693986/53f89421bbdaf741eb2d1ecc4ddb4c33/" TargetMode="External"/><Relationship Id="rId108" Type="http://schemas.openxmlformats.org/officeDocument/2006/relationships/hyperlink" Target="https://base.garant.ru/57426671/f98e1fbebf6924b24f4c9c47365191cc/" TargetMode="External"/><Relationship Id="rId124" Type="http://schemas.openxmlformats.org/officeDocument/2006/relationships/hyperlink" Target="https://base.garant.ru/71950688/53f89421bbdaf741eb2d1ecc4ddb4c33/" TargetMode="External"/><Relationship Id="rId129" Type="http://schemas.openxmlformats.org/officeDocument/2006/relationships/hyperlink" Target="https://base.garant.ru/57426671/f98e1fbebf6924b24f4c9c47365191cc/" TargetMode="External"/><Relationship Id="rId54" Type="http://schemas.openxmlformats.org/officeDocument/2006/relationships/hyperlink" Target="https://base.garant.ru/72271490/" TargetMode="External"/><Relationship Id="rId70" Type="http://schemas.openxmlformats.org/officeDocument/2006/relationships/hyperlink" Target="https://base.garant.ru/71423024/d47cb6555f4fa936d6d41badd1da8bc7/" TargetMode="External"/><Relationship Id="rId75" Type="http://schemas.openxmlformats.org/officeDocument/2006/relationships/hyperlink" Target="https://base.garant.ru/57426671/f98e1fbebf6924b24f4c9c47365191cc/" TargetMode="External"/><Relationship Id="rId91" Type="http://schemas.openxmlformats.org/officeDocument/2006/relationships/hyperlink" Target="https://base.garant.ru/71423024/d47cb6555f4fa936d6d41badd1da8bc7/" TargetMode="External"/><Relationship Id="rId96" Type="http://schemas.openxmlformats.org/officeDocument/2006/relationships/hyperlink" Target="https://base.garant.ru/71693986/53f89421bbdaf741eb2d1ecc4ddb4c33/" TargetMode="External"/><Relationship Id="rId140" Type="http://schemas.openxmlformats.org/officeDocument/2006/relationships/hyperlink" Target="https://base.garant.ru/77664453/e8ec57467c8ba4a957ae1e55ea17d185/" TargetMode="External"/><Relationship Id="rId145" Type="http://schemas.openxmlformats.org/officeDocument/2006/relationships/hyperlink" Target="https://base.garant.ru/71693986/53f89421bbdaf741eb2d1ecc4ddb4c33/" TargetMode="External"/><Relationship Id="rId161" Type="http://schemas.openxmlformats.org/officeDocument/2006/relationships/hyperlink" Target="https://base.garant.ru/71577350/53f89421bbdaf741eb2d1ecc4ddb4c33/" TargetMode="External"/><Relationship Id="rId166" Type="http://schemas.openxmlformats.org/officeDocument/2006/relationships/hyperlink" Target="https://base.garant.ru/12115694/5ac206a89ea76855804609cd950fcaf7/" TargetMode="External"/><Relationship Id="rId182" Type="http://schemas.openxmlformats.org/officeDocument/2006/relationships/hyperlink" Target="https://base.garant.ru/71693986/53f89421bbdaf741eb2d1ecc4ddb4c33/" TargetMode="External"/><Relationship Id="rId187" Type="http://schemas.openxmlformats.org/officeDocument/2006/relationships/hyperlink" Target="https://base.garant.ru/12148567/493aff9450b0b89b29b367693300b74a/" TargetMode="External"/><Relationship Id="rId1" Type="http://schemas.openxmlformats.org/officeDocument/2006/relationships/styles" Target="styles.xml"/><Relationship Id="rId6" Type="http://schemas.openxmlformats.org/officeDocument/2006/relationships/hyperlink" Target="https://base.garant.ru/71423024/d47cb6555f4fa936d6d41badd1da8bc7/" TargetMode="External"/><Relationship Id="rId23" Type="http://schemas.openxmlformats.org/officeDocument/2006/relationships/hyperlink" Target="https://base.garant.ru/71693986/53f89421bbdaf741eb2d1ecc4ddb4c33/" TargetMode="External"/><Relationship Id="rId28" Type="http://schemas.openxmlformats.org/officeDocument/2006/relationships/hyperlink" Target="https://base.garant.ru/77682711/281ef14ef665f36526e05d0866a45730/" TargetMode="External"/><Relationship Id="rId49" Type="http://schemas.openxmlformats.org/officeDocument/2006/relationships/hyperlink" Target="https://base.garant.ru/57426671/f98e1fbebf6924b24f4c9c47365191cc/" TargetMode="External"/><Relationship Id="rId114" Type="http://schemas.openxmlformats.org/officeDocument/2006/relationships/hyperlink" Target="https://base.garant.ru/77682711/281ef14ef665f36526e05d0866a45730/" TargetMode="External"/><Relationship Id="rId119" Type="http://schemas.openxmlformats.org/officeDocument/2006/relationships/hyperlink" Target="https://base.garant.ru/71693986/53f89421bbdaf741eb2d1ecc4ddb4c33/" TargetMode="External"/><Relationship Id="rId44" Type="http://schemas.openxmlformats.org/officeDocument/2006/relationships/hyperlink" Target="https://base.garant.ru/57426671/f98e1fbebf6924b24f4c9c47365191cc/" TargetMode="External"/><Relationship Id="rId60" Type="http://schemas.openxmlformats.org/officeDocument/2006/relationships/hyperlink" Target="https://base.garant.ru/71693986/53f89421bbdaf741eb2d1ecc4ddb4c33/" TargetMode="External"/><Relationship Id="rId65" Type="http://schemas.openxmlformats.org/officeDocument/2006/relationships/hyperlink" Target="https://base.garant.ru/77664453/e8ec57467c8ba4a957ae1e55ea17d185/" TargetMode="External"/><Relationship Id="rId81" Type="http://schemas.openxmlformats.org/officeDocument/2006/relationships/hyperlink" Target="https://base.garant.ru/71950688/53f89421bbdaf741eb2d1ecc4ddb4c33/" TargetMode="External"/><Relationship Id="rId86" Type="http://schemas.openxmlformats.org/officeDocument/2006/relationships/hyperlink" Target="https://base.garant.ru/77664453/e8ec57467c8ba4a957ae1e55ea17d185/" TargetMode="External"/><Relationship Id="rId130" Type="http://schemas.openxmlformats.org/officeDocument/2006/relationships/hyperlink" Target="https://base.garant.ru/71423024/d47cb6555f4fa936d6d41badd1da8bc7/" TargetMode="External"/><Relationship Id="rId135" Type="http://schemas.openxmlformats.org/officeDocument/2006/relationships/hyperlink" Target="https://base.garant.ru/71693986/53f89421bbdaf741eb2d1ecc4ddb4c33/" TargetMode="External"/><Relationship Id="rId151" Type="http://schemas.openxmlformats.org/officeDocument/2006/relationships/hyperlink" Target="https://base.garant.ru/72271490/" TargetMode="External"/><Relationship Id="rId156" Type="http://schemas.openxmlformats.org/officeDocument/2006/relationships/hyperlink" Target="https://base.garant.ru/12191967/e3b4936b9aad06dabb2a6618c97197da/" TargetMode="External"/><Relationship Id="rId177" Type="http://schemas.openxmlformats.org/officeDocument/2006/relationships/hyperlink" Target="https://base.garant.ru/71423024/" TargetMode="External"/><Relationship Id="rId172" Type="http://schemas.openxmlformats.org/officeDocument/2006/relationships/hyperlink" Target="https://base.garant.ru/71423024/d47cb6555f4fa936d6d41badd1da8bc7/" TargetMode="External"/><Relationship Id="rId193" Type="http://schemas.openxmlformats.org/officeDocument/2006/relationships/hyperlink" Target="https://base.garant.ru/71270162/f8f100ad49a5303c1dee68e7b2e621c5/" TargetMode="External"/><Relationship Id="rId13" Type="http://schemas.openxmlformats.org/officeDocument/2006/relationships/hyperlink" Target="https://base.garant.ru/71423024/d47cb6555f4fa936d6d41badd1da8bc7/" TargetMode="External"/><Relationship Id="rId18" Type="http://schemas.openxmlformats.org/officeDocument/2006/relationships/hyperlink" Target="https://base.garant.ru/71423024/d47cb6555f4fa936d6d41badd1da8bc7/" TargetMode="External"/><Relationship Id="rId39" Type="http://schemas.openxmlformats.org/officeDocument/2006/relationships/hyperlink" Target="https://base.garant.ru/71423024/d47cb6555f4fa936d6d41badd1da8bc7/" TargetMode="External"/><Relationship Id="rId109" Type="http://schemas.openxmlformats.org/officeDocument/2006/relationships/hyperlink" Target="https://base.garant.ru/71950688/53f89421bbdaf741eb2d1ecc4ddb4c33/" TargetMode="External"/><Relationship Id="rId34" Type="http://schemas.openxmlformats.org/officeDocument/2006/relationships/hyperlink" Target="https://base.garant.ru/77682711/281ef14ef665f36526e05d0866a45730/" TargetMode="External"/><Relationship Id="rId50" Type="http://schemas.openxmlformats.org/officeDocument/2006/relationships/hyperlink" Target="https://base.garant.ru/71693986/53f89421bbdaf741eb2d1ecc4ddb4c33/" TargetMode="External"/><Relationship Id="rId55" Type="http://schemas.openxmlformats.org/officeDocument/2006/relationships/hyperlink" Target="https://base.garant.ru/77682711/281ef14ef665f36526e05d0866a45730/" TargetMode="External"/><Relationship Id="rId76" Type="http://schemas.openxmlformats.org/officeDocument/2006/relationships/hyperlink" Target="https://base.garant.ru/71693986/53f89421bbdaf741eb2d1ecc4ddb4c33/" TargetMode="External"/><Relationship Id="rId97" Type="http://schemas.openxmlformats.org/officeDocument/2006/relationships/hyperlink" Target="https://base.garant.ru/57426671/f98e1fbebf6924b24f4c9c47365191cc/" TargetMode="External"/><Relationship Id="rId104" Type="http://schemas.openxmlformats.org/officeDocument/2006/relationships/hyperlink" Target="https://base.garant.ru/57426671/f98e1fbebf6924b24f4c9c47365191cc/" TargetMode="External"/><Relationship Id="rId120" Type="http://schemas.openxmlformats.org/officeDocument/2006/relationships/hyperlink" Target="https://base.garant.ru/57426671/f98e1fbebf6924b24f4c9c47365191cc/" TargetMode="External"/><Relationship Id="rId125" Type="http://schemas.openxmlformats.org/officeDocument/2006/relationships/hyperlink" Target="https://base.garant.ru/77664453/e8ec57467c8ba4a957ae1e55ea17d185/" TargetMode="External"/><Relationship Id="rId141" Type="http://schemas.openxmlformats.org/officeDocument/2006/relationships/hyperlink" Target="https://base.garant.ru/71423024/d47cb6555f4fa936d6d41badd1da8bc7/" TargetMode="External"/><Relationship Id="rId146" Type="http://schemas.openxmlformats.org/officeDocument/2006/relationships/hyperlink" Target="https://base.garant.ru/57426671/f98e1fbebf6924b24f4c9c47365191cc/" TargetMode="External"/><Relationship Id="rId167" Type="http://schemas.openxmlformats.org/officeDocument/2006/relationships/hyperlink" Target="https://base.garant.ru/71693986/53f89421bbdaf741eb2d1ecc4ddb4c33/" TargetMode="External"/><Relationship Id="rId188" Type="http://schemas.openxmlformats.org/officeDocument/2006/relationships/hyperlink" Target="https://base.garant.ru/71423024/d47cb6555f4fa936d6d41badd1da8bc7/" TargetMode="External"/><Relationship Id="rId7" Type="http://schemas.openxmlformats.org/officeDocument/2006/relationships/hyperlink" Target="https://base.garant.ru/72271490/" TargetMode="External"/><Relationship Id="rId71" Type="http://schemas.openxmlformats.org/officeDocument/2006/relationships/hyperlink" Target="https://base.garant.ru/71693986/53f89421bbdaf741eb2d1ecc4ddb4c33/" TargetMode="External"/><Relationship Id="rId92" Type="http://schemas.openxmlformats.org/officeDocument/2006/relationships/hyperlink" Target="https://base.garant.ru/71693986/53f89421bbdaf741eb2d1ecc4ddb4c33/" TargetMode="External"/><Relationship Id="rId162" Type="http://schemas.openxmlformats.org/officeDocument/2006/relationships/hyperlink" Target="https://base.garant.ru/4186657/" TargetMode="External"/><Relationship Id="rId183" Type="http://schemas.openxmlformats.org/officeDocument/2006/relationships/hyperlink" Target="https://base.garant.ru/57426671/f98e1fbebf6924b24f4c9c47365191cc/" TargetMode="External"/><Relationship Id="rId2" Type="http://schemas.openxmlformats.org/officeDocument/2006/relationships/settings" Target="settings.xml"/><Relationship Id="rId29" Type="http://schemas.openxmlformats.org/officeDocument/2006/relationships/hyperlink" Target="https://base.garant.ru/12191967/ef67419dbaa01e4d228acc1d3cf42314/" TargetMode="External"/><Relationship Id="rId24" Type="http://schemas.openxmlformats.org/officeDocument/2006/relationships/hyperlink" Target="https://base.garant.ru/57426671/f98e1fbebf6924b24f4c9c47365191cc/" TargetMode="External"/><Relationship Id="rId40" Type="http://schemas.openxmlformats.org/officeDocument/2006/relationships/hyperlink" Target="https://base.garant.ru/72271490/" TargetMode="External"/><Relationship Id="rId45" Type="http://schemas.openxmlformats.org/officeDocument/2006/relationships/hyperlink" Target="https://base.garant.ru/71693986/53f89421bbdaf741eb2d1ecc4ddb4c33/" TargetMode="External"/><Relationship Id="rId66" Type="http://schemas.openxmlformats.org/officeDocument/2006/relationships/hyperlink" Target="https://base.garant.ru/71423024/d47cb6555f4fa936d6d41badd1da8bc7/" TargetMode="External"/><Relationship Id="rId87" Type="http://schemas.openxmlformats.org/officeDocument/2006/relationships/hyperlink" Target="https://base.garant.ru/3100000/" TargetMode="External"/><Relationship Id="rId110" Type="http://schemas.openxmlformats.org/officeDocument/2006/relationships/hyperlink" Target="https://base.garant.ru/77664453/e8ec57467c8ba4a957ae1e55ea17d185/" TargetMode="External"/><Relationship Id="rId115" Type="http://schemas.openxmlformats.org/officeDocument/2006/relationships/hyperlink" Target="https://base.garant.ru/73646006/53f89421bbdaf741eb2d1ecc4ddb4c33/" TargetMode="External"/><Relationship Id="rId131" Type="http://schemas.openxmlformats.org/officeDocument/2006/relationships/hyperlink" Target="https://base.garant.ru/71950688/53f89421bbdaf741eb2d1ecc4ddb4c33/" TargetMode="External"/><Relationship Id="rId136" Type="http://schemas.openxmlformats.org/officeDocument/2006/relationships/hyperlink" Target="https://base.garant.ru/57426671/f98e1fbebf6924b24f4c9c47365191cc/" TargetMode="External"/><Relationship Id="rId157" Type="http://schemas.openxmlformats.org/officeDocument/2006/relationships/hyperlink" Target="https://base.garant.ru/70291362/c0750873211da98ff5f0e973a879be11/" TargetMode="External"/><Relationship Id="rId178" Type="http://schemas.openxmlformats.org/officeDocument/2006/relationships/hyperlink" Target="https://base.garant.ru/71250136/" TargetMode="External"/><Relationship Id="rId61" Type="http://schemas.openxmlformats.org/officeDocument/2006/relationships/hyperlink" Target="https://base.garant.ru/57426671/f98e1fbebf6924b24f4c9c47365191cc/" TargetMode="External"/><Relationship Id="rId82" Type="http://schemas.openxmlformats.org/officeDocument/2006/relationships/hyperlink" Target="https://base.garant.ru/77664453/e8ec57467c8ba4a957ae1e55ea17d185/" TargetMode="External"/><Relationship Id="rId152" Type="http://schemas.openxmlformats.org/officeDocument/2006/relationships/hyperlink" Target="https://base.garant.ru/77682711/281ef14ef665f36526e05d0866a45730/" TargetMode="External"/><Relationship Id="rId173" Type="http://schemas.openxmlformats.org/officeDocument/2006/relationships/hyperlink" Target="https://base.garant.ru/71423024/d47cb6555f4fa936d6d41badd1da8bc7/" TargetMode="External"/><Relationship Id="rId194" Type="http://schemas.openxmlformats.org/officeDocument/2006/relationships/fontTable" Target="fontTable.xml"/><Relationship Id="rId19" Type="http://schemas.openxmlformats.org/officeDocument/2006/relationships/hyperlink" Target="https://base.garant.ru/70291362/21a69d564a3ae054d908867940facd2e/" TargetMode="External"/><Relationship Id="rId14" Type="http://schemas.openxmlformats.org/officeDocument/2006/relationships/hyperlink" Target="https://base.garant.ru/71859808/4236eff5f3bc88f3414b69bb3ce37e07/" TargetMode="External"/><Relationship Id="rId30" Type="http://schemas.openxmlformats.org/officeDocument/2006/relationships/hyperlink" Target="https://base.garant.ru/71585168/53f89421bbdaf741eb2d1ecc4ddb4c33/" TargetMode="External"/><Relationship Id="rId35" Type="http://schemas.openxmlformats.org/officeDocument/2006/relationships/hyperlink" Target="https://base.garant.ru/71423024/d47cb6555f4fa936d6d41badd1da8bc7/" TargetMode="External"/><Relationship Id="rId56" Type="http://schemas.openxmlformats.org/officeDocument/2006/relationships/hyperlink" Target="https://base.garant.ru/71693986/53f89421bbdaf741eb2d1ecc4ddb4c33/" TargetMode="External"/><Relationship Id="rId77" Type="http://schemas.openxmlformats.org/officeDocument/2006/relationships/hyperlink" Target="https://base.garant.ru/57426671/f98e1fbebf6924b24f4c9c47365191cc/" TargetMode="External"/><Relationship Id="rId100" Type="http://schemas.openxmlformats.org/officeDocument/2006/relationships/hyperlink" Target="https://base.garant.ru/12191967/2c2bb927757944432208533b3ff87c36/" TargetMode="External"/><Relationship Id="rId105" Type="http://schemas.openxmlformats.org/officeDocument/2006/relationships/hyperlink" Target="https://base.garant.ru/71950688/53f89421bbdaf741eb2d1ecc4ddb4c33/" TargetMode="External"/><Relationship Id="rId126" Type="http://schemas.openxmlformats.org/officeDocument/2006/relationships/hyperlink" Target="https://base.garant.ru/71423024/d47cb6555f4fa936d6d41badd1da8bc7/" TargetMode="External"/><Relationship Id="rId147" Type="http://schemas.openxmlformats.org/officeDocument/2006/relationships/hyperlink" Target="https://base.garant.ru/71693986/53f89421bbdaf741eb2d1ecc4ddb4c33/" TargetMode="External"/><Relationship Id="rId168" Type="http://schemas.openxmlformats.org/officeDocument/2006/relationships/hyperlink" Target="https://base.garant.ru/57426671/f98e1fbebf6924b24f4c9c47365191cc/" TargetMode="External"/><Relationship Id="rId8" Type="http://schemas.openxmlformats.org/officeDocument/2006/relationships/hyperlink" Target="https://base.garant.ru/77682711/281ef14ef665f36526e05d0866a45730/" TargetMode="External"/><Relationship Id="rId51" Type="http://schemas.openxmlformats.org/officeDocument/2006/relationships/hyperlink" Target="https://base.garant.ru/57426671/f98e1fbebf6924b24f4c9c47365191cc/" TargetMode="External"/><Relationship Id="rId72" Type="http://schemas.openxmlformats.org/officeDocument/2006/relationships/hyperlink" Target="https://base.garant.ru/57426671/f98e1fbebf6924b24f4c9c47365191cc/" TargetMode="External"/><Relationship Id="rId93" Type="http://schemas.openxmlformats.org/officeDocument/2006/relationships/hyperlink" Target="https://base.garant.ru/57426671/f98e1fbebf6924b24f4c9c47365191cc/" TargetMode="External"/><Relationship Id="rId98" Type="http://schemas.openxmlformats.org/officeDocument/2006/relationships/hyperlink" Target="https://base.garant.ru/73646006/53f89421bbdaf741eb2d1ecc4ddb4c33/" TargetMode="External"/><Relationship Id="rId121" Type="http://schemas.openxmlformats.org/officeDocument/2006/relationships/hyperlink" Target="https://base.garant.ru/71693986/53f89421bbdaf741eb2d1ecc4ddb4c33/" TargetMode="External"/><Relationship Id="rId142" Type="http://schemas.openxmlformats.org/officeDocument/2006/relationships/hyperlink" Target="https://base.garant.ru/71693986/53f89421bbdaf741eb2d1ecc4ddb4c33/" TargetMode="External"/><Relationship Id="rId163" Type="http://schemas.openxmlformats.org/officeDocument/2006/relationships/hyperlink" Target="https://base.garant.ru/12175791/53f89421bbdaf741eb2d1ecc4ddb4c33/" TargetMode="External"/><Relationship Id="rId184" Type="http://schemas.openxmlformats.org/officeDocument/2006/relationships/hyperlink" Target="https://base.garant.ru/71423024/d47cb6555f4fa936d6d41badd1da8bc7/" TargetMode="External"/><Relationship Id="rId189" Type="http://schemas.openxmlformats.org/officeDocument/2006/relationships/hyperlink" Target="https://base.garant.ru/70480868/" TargetMode="External"/><Relationship Id="rId3" Type="http://schemas.openxmlformats.org/officeDocument/2006/relationships/webSettings" Target="webSettings.xml"/><Relationship Id="rId25" Type="http://schemas.openxmlformats.org/officeDocument/2006/relationships/hyperlink" Target="https://base.garant.ru/12191967/ef67419dbaa01e4d228acc1d3cf42314/" TargetMode="External"/><Relationship Id="rId46" Type="http://schemas.openxmlformats.org/officeDocument/2006/relationships/hyperlink" Target="https://base.garant.ru/57426671/f98e1fbebf6924b24f4c9c47365191cc/" TargetMode="External"/><Relationship Id="rId67" Type="http://schemas.openxmlformats.org/officeDocument/2006/relationships/hyperlink" Target="https://base.garant.ru/71693986/53f89421bbdaf741eb2d1ecc4ddb4c33/" TargetMode="External"/><Relationship Id="rId116" Type="http://schemas.openxmlformats.org/officeDocument/2006/relationships/hyperlink" Target="https://base.garant.ru/77691765/e3724ee6341edccb4e9be7d8f6c2b529/" TargetMode="External"/><Relationship Id="rId137" Type="http://schemas.openxmlformats.org/officeDocument/2006/relationships/hyperlink" Target="https://base.garant.ru/71423024/d47cb6555f4fa936d6d41badd1da8bc7/" TargetMode="External"/><Relationship Id="rId158" Type="http://schemas.openxmlformats.org/officeDocument/2006/relationships/hyperlink" Target="https://base.garant.ru/12191967/888134b28b1397ffae87a0ab1e117954/" TargetMode="External"/><Relationship Id="rId20" Type="http://schemas.openxmlformats.org/officeDocument/2006/relationships/hyperlink" Target="https://base.garant.ru/71423024/d47cb6555f4fa936d6d41badd1da8bc7/" TargetMode="External"/><Relationship Id="rId41" Type="http://schemas.openxmlformats.org/officeDocument/2006/relationships/hyperlink" Target="https://base.garant.ru/77682711/281ef14ef665f36526e05d0866a45730/" TargetMode="External"/><Relationship Id="rId62" Type="http://schemas.openxmlformats.org/officeDocument/2006/relationships/hyperlink" Target="https://base.garant.ru/71693986/53f89421bbdaf741eb2d1ecc4ddb4c33/" TargetMode="External"/><Relationship Id="rId83" Type="http://schemas.openxmlformats.org/officeDocument/2006/relationships/hyperlink" Target="https://base.garant.ru/71423024/d47cb6555f4fa936d6d41badd1da8bc7/" TargetMode="External"/><Relationship Id="rId88" Type="http://schemas.openxmlformats.org/officeDocument/2006/relationships/hyperlink" Target="https://base.garant.ru/71423024/d47cb6555f4fa936d6d41badd1da8bc7/" TargetMode="External"/><Relationship Id="rId111" Type="http://schemas.openxmlformats.org/officeDocument/2006/relationships/hyperlink" Target="https://base.garant.ru/71693986/53f89421bbdaf741eb2d1ecc4ddb4c33/" TargetMode="External"/><Relationship Id="rId132" Type="http://schemas.openxmlformats.org/officeDocument/2006/relationships/hyperlink" Target="https://base.garant.ru/77664453/e8ec57467c8ba4a957ae1e55ea17d185/" TargetMode="External"/><Relationship Id="rId153" Type="http://schemas.openxmlformats.org/officeDocument/2006/relationships/hyperlink" Target="https://base.garant.ru/71436808/53f89421bbdaf741eb2d1ecc4ddb4c33/" TargetMode="External"/><Relationship Id="rId174" Type="http://schemas.openxmlformats.org/officeDocument/2006/relationships/hyperlink" Target="https://base.garant.ru/71423024/d47cb6555f4fa936d6d41badd1da8bc7/" TargetMode="External"/><Relationship Id="rId179" Type="http://schemas.openxmlformats.org/officeDocument/2006/relationships/hyperlink" Target="https://base.garant.ru/4186657/" TargetMode="External"/><Relationship Id="rId195" Type="http://schemas.openxmlformats.org/officeDocument/2006/relationships/theme" Target="theme/theme1.xml"/><Relationship Id="rId190" Type="http://schemas.openxmlformats.org/officeDocument/2006/relationships/hyperlink" Target="https://base.garant.ru/70558310/f7ee959fd36b5699076b35abf4f52c5c/" TargetMode="External"/><Relationship Id="rId15" Type="http://schemas.openxmlformats.org/officeDocument/2006/relationships/hyperlink" Target="https://base.garant.ru/71423024/d47cb6555f4fa936d6d41badd1da8bc7/" TargetMode="External"/><Relationship Id="rId36" Type="http://schemas.openxmlformats.org/officeDocument/2006/relationships/hyperlink" Target="https://base.garant.ru/71423024/d47cb6555f4fa936d6d41badd1da8bc7/" TargetMode="External"/><Relationship Id="rId57" Type="http://schemas.openxmlformats.org/officeDocument/2006/relationships/hyperlink" Target="https://base.garant.ru/71693986/53f89421bbdaf741eb2d1ecc4ddb4c33/" TargetMode="External"/><Relationship Id="rId106" Type="http://schemas.openxmlformats.org/officeDocument/2006/relationships/hyperlink" Target="https://base.garant.ru/77664453/e8ec57467c8ba4a957ae1e55ea17d185/" TargetMode="External"/><Relationship Id="rId127" Type="http://schemas.openxmlformats.org/officeDocument/2006/relationships/hyperlink" Target="https://base.garant.ru/71423024/d47cb6555f4fa936d6d41badd1da8bc7/" TargetMode="External"/><Relationship Id="rId10" Type="http://schemas.openxmlformats.org/officeDocument/2006/relationships/hyperlink" Target="https://base.garant.ru/71423024/d47cb6555f4fa936d6d41badd1da8bc7/" TargetMode="External"/><Relationship Id="rId31" Type="http://schemas.openxmlformats.org/officeDocument/2006/relationships/hyperlink" Target="https://base.garant.ru/57421241/6c4fe6f38ceb1985470d9151a265ffe0/" TargetMode="External"/><Relationship Id="rId52" Type="http://schemas.openxmlformats.org/officeDocument/2006/relationships/hyperlink" Target="https://base.garant.ru/72271490/" TargetMode="External"/><Relationship Id="rId73" Type="http://schemas.openxmlformats.org/officeDocument/2006/relationships/hyperlink" Target="https://base.garant.ru/71423024/d47cb6555f4fa936d6d41badd1da8bc7/" TargetMode="External"/><Relationship Id="rId78" Type="http://schemas.openxmlformats.org/officeDocument/2006/relationships/hyperlink" Target="https://base.garant.ru/71423024/d47cb6555f4fa936d6d41badd1da8bc7/" TargetMode="External"/><Relationship Id="rId94" Type="http://schemas.openxmlformats.org/officeDocument/2006/relationships/hyperlink" Target="https://base.garant.ru/71693986/53f89421bbdaf741eb2d1ecc4ddb4c33/" TargetMode="External"/><Relationship Id="rId99" Type="http://schemas.openxmlformats.org/officeDocument/2006/relationships/hyperlink" Target="https://base.garant.ru/77691765/e3724ee6341edccb4e9be7d8f6c2b529/" TargetMode="External"/><Relationship Id="rId101" Type="http://schemas.openxmlformats.org/officeDocument/2006/relationships/hyperlink" Target="https://base.garant.ru/71693986/53f89421bbdaf741eb2d1ecc4ddb4c33/" TargetMode="External"/><Relationship Id="rId122" Type="http://schemas.openxmlformats.org/officeDocument/2006/relationships/hyperlink" Target="https://base.garant.ru/57426671/f98e1fbebf6924b24f4c9c47365191cc/" TargetMode="External"/><Relationship Id="rId143" Type="http://schemas.openxmlformats.org/officeDocument/2006/relationships/hyperlink" Target="https://base.garant.ru/57426671/f98e1fbebf6924b24f4c9c47365191cc/" TargetMode="External"/><Relationship Id="rId148" Type="http://schemas.openxmlformats.org/officeDocument/2006/relationships/hyperlink" Target="https://base.garant.ru/57426671/f98e1fbebf6924b24f4c9c47365191cc/" TargetMode="External"/><Relationship Id="rId164" Type="http://schemas.openxmlformats.org/officeDocument/2006/relationships/hyperlink" Target="https://base.garant.ru/12191967/e3b4936b9aad06dabb2a6618c97197da/" TargetMode="External"/><Relationship Id="rId169" Type="http://schemas.openxmlformats.org/officeDocument/2006/relationships/hyperlink" Target="https://base.garant.ru/71423024/d47cb6555f4fa936d6d41badd1da8bc7/" TargetMode="External"/><Relationship Id="rId185" Type="http://schemas.openxmlformats.org/officeDocument/2006/relationships/hyperlink" Target="https://base.garant.ru/71423024/" TargetMode="External"/><Relationship Id="rId4" Type="http://schemas.openxmlformats.org/officeDocument/2006/relationships/hyperlink" Target="https://base.garant.ru/12191967/e3b4936b9aad06dabb2a6618c97197da/" TargetMode="External"/><Relationship Id="rId9" Type="http://schemas.openxmlformats.org/officeDocument/2006/relationships/hyperlink" Target="https://base.garant.ru/71423024/" TargetMode="External"/><Relationship Id="rId180" Type="http://schemas.openxmlformats.org/officeDocument/2006/relationships/hyperlink" Target="https://base.garant.ru/12175791/53f89421bbdaf741eb2d1ecc4ddb4c33/" TargetMode="External"/><Relationship Id="rId26" Type="http://schemas.openxmlformats.org/officeDocument/2006/relationships/hyperlink" Target="https://base.garant.ru/71423024/d47cb6555f4fa936d6d41badd1da8b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10787</Words>
  <Characters>61487</Characters>
  <Application>Microsoft Office Word</Application>
  <DocSecurity>0</DocSecurity>
  <Lines>512</Lines>
  <Paragraphs>144</Paragraphs>
  <ScaleCrop>false</ScaleCrop>
  <Company/>
  <LinksUpToDate>false</LinksUpToDate>
  <CharactersWithSpaces>72130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2020-07-04T18:17:00Z</dcterms:created>
  <dcterms:modified xsi:type="dcterms:W3CDTF">2020-07-04T18:19:00Z</dcterms:modified>
</cp:coreProperties>
</file>