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8">
        <w:rPr>
          <w:rFonts w:ascii="Times New Roman" w:hAnsi="Times New Roman" w:cs="Times New Roman"/>
          <w:b/>
          <w:sz w:val="28"/>
          <w:szCs w:val="28"/>
        </w:rPr>
        <w:t>Информация о наличии оборудованных учебных кабинетов, объектов для</w:t>
      </w:r>
      <w:r w:rsidRPr="00EC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b/>
          <w:sz w:val="28"/>
          <w:szCs w:val="28"/>
        </w:rPr>
        <w:t>проведения практических занятий, библиотеки, объектов спорта, средств обучения и</w:t>
      </w:r>
      <w:r w:rsidRPr="00EC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b/>
          <w:sz w:val="28"/>
          <w:szCs w:val="28"/>
        </w:rPr>
        <w:t>воспитания, в том числе приспособленных для использования инвалидами и лицами</w:t>
      </w:r>
      <w:r w:rsidRPr="00EC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b/>
          <w:sz w:val="28"/>
          <w:szCs w:val="28"/>
        </w:rPr>
        <w:t xml:space="preserve">с ОВЗ в ОГБПОУ «Смоленский </w:t>
      </w:r>
      <w:r w:rsidRPr="00EC4FC8">
        <w:rPr>
          <w:rFonts w:ascii="Times New Roman" w:hAnsi="Times New Roman" w:cs="Times New Roman"/>
          <w:b/>
          <w:sz w:val="28"/>
          <w:szCs w:val="28"/>
        </w:rPr>
        <w:t xml:space="preserve">базовый медицинский </w:t>
      </w:r>
      <w:r w:rsidRPr="00EC4FC8">
        <w:rPr>
          <w:rFonts w:ascii="Times New Roman" w:hAnsi="Times New Roman" w:cs="Times New Roman"/>
          <w:b/>
          <w:sz w:val="28"/>
          <w:szCs w:val="28"/>
        </w:rPr>
        <w:t>колледж</w:t>
      </w:r>
      <w:r w:rsidRPr="00EC4FC8">
        <w:rPr>
          <w:rFonts w:ascii="Times New Roman" w:hAnsi="Times New Roman" w:cs="Times New Roman"/>
          <w:b/>
          <w:sz w:val="28"/>
          <w:szCs w:val="28"/>
        </w:rPr>
        <w:t xml:space="preserve"> имени К.С. Константиновой</w:t>
      </w:r>
      <w:r w:rsidRPr="00EC4FC8">
        <w:rPr>
          <w:rFonts w:ascii="Times New Roman" w:hAnsi="Times New Roman" w:cs="Times New Roman"/>
          <w:b/>
          <w:sz w:val="28"/>
          <w:szCs w:val="28"/>
        </w:rPr>
        <w:t>»</w:t>
      </w:r>
    </w:p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 xml:space="preserve">1. Все учебные аудитории для </w:t>
      </w:r>
      <w:proofErr w:type="gramStart"/>
      <w:r w:rsidRPr="00EC4FC8">
        <w:rPr>
          <w:rFonts w:ascii="Times New Roman" w:hAnsi="Times New Roman" w:cs="Times New Roman"/>
          <w:sz w:val="28"/>
          <w:szCs w:val="28"/>
        </w:rPr>
        <w:t>особых</w:t>
      </w:r>
      <w:proofErr w:type="gramEnd"/>
      <w:r w:rsidRPr="00EC4FC8">
        <w:rPr>
          <w:rFonts w:ascii="Times New Roman" w:hAnsi="Times New Roman" w:cs="Times New Roman"/>
          <w:sz w:val="28"/>
          <w:szCs w:val="28"/>
        </w:rPr>
        <w:t xml:space="preserve"> обучающихся расположены в зоне доступности, оборудованы интерактивными досками, плазменными панелями,</w:t>
      </w:r>
      <w:r>
        <w:rPr>
          <w:rFonts w:ascii="Times New Roman" w:hAnsi="Times New Roman" w:cs="Times New Roman"/>
          <w:sz w:val="28"/>
          <w:szCs w:val="28"/>
        </w:rPr>
        <w:t xml:space="preserve"> ноутбуками</w:t>
      </w:r>
      <w:r w:rsidRPr="00EC4FC8">
        <w:rPr>
          <w:rFonts w:ascii="Times New Roman" w:hAnsi="Times New Roman" w:cs="Times New Roman"/>
          <w:sz w:val="28"/>
          <w:szCs w:val="28"/>
        </w:rPr>
        <w:t>;</w:t>
      </w:r>
    </w:p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4F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FC8">
        <w:rPr>
          <w:rFonts w:ascii="Times New Roman" w:hAnsi="Times New Roman" w:cs="Times New Roman"/>
          <w:sz w:val="28"/>
          <w:szCs w:val="28"/>
        </w:rPr>
        <w:t>Для слабовидящих обучающихся имеются необходимые средства разметки</w:t>
      </w:r>
      <w:r>
        <w:rPr>
          <w:rFonts w:ascii="Times New Roman" w:hAnsi="Times New Roman" w:cs="Times New Roman"/>
          <w:sz w:val="28"/>
          <w:szCs w:val="28"/>
        </w:rPr>
        <w:t xml:space="preserve"> (тактильные пиктограммы)</w:t>
      </w:r>
      <w:r w:rsidRPr="00EC4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информационное табло, интерактивные доски,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 xml:space="preserve">ноутбуки и иные средства адаптации и </w:t>
      </w:r>
      <w:proofErr w:type="spellStart"/>
      <w:r w:rsidRPr="00EC4FC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C4F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FC8">
        <w:rPr>
          <w:rFonts w:ascii="Times New Roman" w:hAnsi="Times New Roman" w:cs="Times New Roman"/>
          <w:sz w:val="28"/>
          <w:szCs w:val="28"/>
        </w:rPr>
        <w:t xml:space="preserve">. Для всех </w:t>
      </w:r>
      <w:r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EC4FC8">
        <w:rPr>
          <w:rFonts w:ascii="Times New Roman" w:hAnsi="Times New Roman" w:cs="Times New Roman"/>
          <w:sz w:val="28"/>
          <w:szCs w:val="28"/>
        </w:rPr>
        <w:t xml:space="preserve"> оборудована компьютерная аудитория;</w:t>
      </w:r>
    </w:p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FC8">
        <w:rPr>
          <w:rFonts w:ascii="Times New Roman" w:hAnsi="Times New Roman" w:cs="Times New Roman"/>
          <w:sz w:val="28"/>
          <w:szCs w:val="28"/>
        </w:rPr>
        <w:t>. Зона доступности колледжа в полном объеме оборудована специальными поручнями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маркерными указателями;</w:t>
      </w:r>
    </w:p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FC8">
        <w:rPr>
          <w:rFonts w:ascii="Times New Roman" w:hAnsi="Times New Roman" w:cs="Times New Roman"/>
          <w:sz w:val="28"/>
          <w:szCs w:val="28"/>
        </w:rPr>
        <w:t xml:space="preserve">. В колледже в необходимом количестве с учетом </w:t>
      </w:r>
      <w:proofErr w:type="spellStart"/>
      <w:r w:rsidRPr="00EC4FC8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EC4FC8">
        <w:rPr>
          <w:rFonts w:ascii="Times New Roman" w:hAnsi="Times New Roman" w:cs="Times New Roman"/>
          <w:sz w:val="28"/>
          <w:szCs w:val="28"/>
        </w:rPr>
        <w:t xml:space="preserve"> запросов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специально оборудованные гигиенические комнаты для инвалидов и лиц с ОВЗ;</w:t>
      </w:r>
    </w:p>
    <w:p w:rsidR="00EC4FC8" w:rsidRPr="00EC4FC8" w:rsidRDefault="00EC4FC8" w:rsidP="00EC4FC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3 этаже колледжа располагается</w:t>
      </w:r>
      <w:r w:rsidRPr="00EC4FC8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FC8">
        <w:rPr>
          <w:rFonts w:ascii="Times New Roman" w:hAnsi="Times New Roman" w:cs="Times New Roman"/>
          <w:sz w:val="28"/>
          <w:szCs w:val="28"/>
        </w:rPr>
        <w:t>, где имеются все необходимые учебные и методические пособия,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соответствии с требованиями ФГОС,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адаптированные для обучающихся </w:t>
      </w:r>
      <w:r w:rsidRPr="00EC4FC8">
        <w:rPr>
          <w:rFonts w:ascii="Times New Roman" w:hAnsi="Times New Roman" w:cs="Times New Roman"/>
          <w:sz w:val="28"/>
          <w:szCs w:val="28"/>
        </w:rPr>
        <w:t>инвалидов и лиц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FC8" w:rsidRPr="00EC4FC8" w:rsidRDefault="00EC4FC8" w:rsidP="00E44DBA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4F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FC8">
        <w:rPr>
          <w:rFonts w:ascii="Times New Roman" w:hAnsi="Times New Roman" w:cs="Times New Roman"/>
          <w:sz w:val="28"/>
          <w:szCs w:val="28"/>
        </w:rPr>
        <w:t xml:space="preserve">Для обучающихся с ОВЗ </w:t>
      </w:r>
      <w:proofErr w:type="spellStart"/>
      <w:r w:rsidRPr="00EC4FC8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ываются</w:t>
      </w:r>
      <w:proofErr w:type="spellEnd"/>
      <w:r w:rsidRPr="00EC4FC8">
        <w:rPr>
          <w:rFonts w:ascii="Times New Roman" w:hAnsi="Times New Roman" w:cs="Times New Roman"/>
          <w:sz w:val="28"/>
          <w:szCs w:val="28"/>
        </w:rPr>
        <w:t xml:space="preserve"> опорные конспекты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по каждой изучаемой дисциплине; в рамках психолого-педагогического сопровождения</w:t>
      </w:r>
      <w:r w:rsidR="00E44DBA"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на каждого обучающегося имеется индивидуальная образовательная траектория, которая</w:t>
      </w:r>
      <w:r w:rsidR="00E44DBA">
        <w:rPr>
          <w:rFonts w:ascii="Times New Roman" w:hAnsi="Times New Roman" w:cs="Times New Roman"/>
          <w:sz w:val="28"/>
          <w:szCs w:val="28"/>
        </w:rPr>
        <w:t xml:space="preserve"> </w:t>
      </w:r>
      <w:r w:rsidRPr="00EC4FC8">
        <w:rPr>
          <w:rFonts w:ascii="Times New Roman" w:hAnsi="Times New Roman" w:cs="Times New Roman"/>
          <w:sz w:val="28"/>
          <w:szCs w:val="28"/>
        </w:rPr>
        <w:t>обновляется раз в полгода;</w:t>
      </w:r>
      <w:proofErr w:type="gramEnd"/>
    </w:p>
    <w:p w:rsidR="00516C3A" w:rsidRPr="00FC6FD0" w:rsidRDefault="00516C3A" w:rsidP="00E44DBA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6C3A" w:rsidRPr="00FC6FD0" w:rsidSect="00FC6F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EFD"/>
    <w:multiLevelType w:val="hybridMultilevel"/>
    <w:tmpl w:val="F7F28226"/>
    <w:lvl w:ilvl="0" w:tplc="D0420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D0"/>
    <w:rsid w:val="00516C3A"/>
    <w:rsid w:val="00DD1DD6"/>
    <w:rsid w:val="00E44DBA"/>
    <w:rsid w:val="00EC4FC8"/>
    <w:rsid w:val="00F0308C"/>
    <w:rsid w:val="00F31779"/>
    <w:rsid w:val="00FC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38DF-1928-4922-9793-F38E2D5D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2017-11-17T05:48:00Z</cp:lastPrinted>
  <dcterms:created xsi:type="dcterms:W3CDTF">2017-11-17T06:11:00Z</dcterms:created>
  <dcterms:modified xsi:type="dcterms:W3CDTF">2017-11-17T06:11:00Z</dcterms:modified>
</cp:coreProperties>
</file>