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6F3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6F3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К.С.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6C0138" w:rsidRDefault="006C0138" w:rsidP="006C013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05E" w:rsidRDefault="00F5305E" w:rsidP="00F5305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F5305E" w:rsidTr="00F5305E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tbl>
            <w:tblPr>
              <w:tblStyle w:val="a7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F5305E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9F133C" w:rsidRDefault="009F133C" w:rsidP="009F133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9F133C" w:rsidRDefault="009F133C" w:rsidP="009F133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9F133C" w:rsidRDefault="009F133C" w:rsidP="009F133C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F5305E" w:rsidRPr="006F33AF" w:rsidRDefault="009F133C" w:rsidP="009F133C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F5305E" w:rsidRDefault="00F530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F5305E" w:rsidRDefault="00F530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Директор ОГБ</w:t>
                  </w:r>
                  <w:r w:rsidR="006F33A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ПОУ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"Смоленский базовый медицинский колледж</w:t>
                  </w:r>
                  <w:r w:rsidR="006F33A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имени К. С.Константиновой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</w:t>
                  </w:r>
                </w:p>
                <w:p w:rsidR="00F5305E" w:rsidRDefault="00F530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F5305E" w:rsidRDefault="00F530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F5305E" w:rsidRDefault="00F5305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F5305E" w:rsidRDefault="00F5305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5305E" w:rsidRDefault="00F5305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C0138" w:rsidRDefault="006C0138" w:rsidP="006C013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6C013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6C013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14DA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ПРОФЕССИОНАЛЬНАЯ ОБРАЗОВАТЕЛЬНАЯ ПРОГРАММА</w:t>
      </w:r>
      <w:r w:rsidR="006D1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0138" w:rsidRDefault="006D14DA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(ПРОГРАММА ПОДГОТОВКИ СПЕЦИАЛИСТОВ СРЕДНЕГО ЗВЕНА)</w:t>
      </w: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8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31.02.05</w:t>
      </w:r>
      <w:r w:rsidR="00BD2C68" w:rsidRPr="004D5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2C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СТОМАТОЛОГИЯ ОРТОПЕДИЧЕСКАЯ</w:t>
      </w: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(БАЗОВЫЙ УРОВЕНЬ СРЕДНЕГО ПРОФЕССИОНАЛЬНОГО ОБРАЗОВАНИЯ)</w:t>
      </w: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6C0138" w:rsidRDefault="006C0138" w:rsidP="006C013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6C0138" w:rsidP="006C0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8F2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Основная профессионально-образовательная программа</w:t>
      </w:r>
    </w:p>
    <w:p w:rsidR="007C390A" w:rsidRPr="009B45BF" w:rsidRDefault="007C390A" w:rsidP="007C3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6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профессионально-образовательная программа среднего профессионального образования (далее - ОПОП)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ОПОП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направление, профиль подготовки и квалификацию выпускника, цель ОПОП, требования к выпускникам (требования к результатам освоения программы), требования к абитуриентам, сроки освоения и трудоемкость ОПОП,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ОПОП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ОПОП, а также описание системы оценки качества подготовки студентов и выпускников, материалы и результаты внешней оценки качества реализации ОПОП.</w:t>
      </w:r>
    </w:p>
    <w:p w:rsidR="005B1E5F" w:rsidRPr="007043BF" w:rsidRDefault="005B1E5F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ОПОП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1.1.1 Нормативные документы для разработки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Нормативную правовую базу разработки настоящей ОПОП составляют:</w:t>
      </w:r>
    </w:p>
    <w:p w:rsidR="00D5500C" w:rsidRPr="008E0C24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D5500C" w:rsidRPr="008E0C24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D5500C" w:rsidRPr="0001035B" w:rsidRDefault="00D5500C" w:rsidP="00D550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D5500C" w:rsidRPr="008A26E6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Приказ Министерства промышленности и торговли Российской </w:t>
      </w:r>
      <w:proofErr w:type="gramStart"/>
      <w:r w:rsidRPr="008A26E6">
        <w:rPr>
          <w:rFonts w:ascii="Times New Roman" w:eastAsia="Times New Roman" w:hAnsi="Times New Roman" w:cs="Times New Roman"/>
          <w:sz w:val="28"/>
          <w:szCs w:val="24"/>
        </w:rPr>
        <w:t>Федерации  и</w:t>
      </w:r>
      <w:proofErr w:type="gramEnd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от 15.04.2009г. № 378-р/адм., 21.06.2011г. № 1014-р/адм., 14.07.2015г. № 1108-р/адм.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D5500C" w:rsidRPr="007043BF" w:rsidRDefault="00D5500C" w:rsidP="00D550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1.1.2 Характеристика ОПОП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ОПОП подготовки студентов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утвержденного Приказом № 578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образования и науки РФ от 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20 октября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2009 г.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выпускника – 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зубной техник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Содержание ОПОП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3C333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съемных пластиночных протезов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3C333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несъемных протезов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F85486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бюгельных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протезов. </w:t>
      </w:r>
    </w:p>
    <w:p w:rsidR="008D35C4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ортодонтических аппаратов</w:t>
      </w:r>
    </w:p>
    <w:p w:rsidR="005B1E5F" w:rsidRPr="00C73BC5" w:rsidRDefault="008D35C4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Изготовление челюстно-лицевых аппаратов</w:t>
      </w:r>
      <w:r w:rsidR="005B1E5F" w:rsidRPr="00C73B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ОПОП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нормативный срок освоения ОПОП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DD38A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ОПОП по специальности 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ОПОП.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обучающихся. При реализации ОПОП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ОПОП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ОПОП СПО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 освоению ОПОП СПО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</w:t>
      </w:r>
      <w:proofErr w:type="gramStart"/>
      <w:r w:rsidR="003C3334">
        <w:rPr>
          <w:rFonts w:ascii="Times New Roman" w:hAnsi="Times New Roman" w:cs="Times New Roman"/>
          <w:color w:val="000000"/>
          <w:sz w:val="28"/>
          <w:szCs w:val="28"/>
        </w:rPr>
        <w:t>ортопедическая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1.1.5 Основные пользователи ОПОП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DD38A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color w:val="000000"/>
          <w:sz w:val="28"/>
          <w:szCs w:val="28"/>
        </w:rPr>
        <w:t xml:space="preserve"> Стоматология ортопедическая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proofErr w:type="gramStart"/>
      <w:r w:rsidR="006D14DA">
        <w:rPr>
          <w:rFonts w:ascii="Times New Roman" w:hAnsi="Times New Roman" w:cs="Times New Roman"/>
          <w:color w:val="000000"/>
          <w:sz w:val="28"/>
          <w:szCs w:val="28"/>
        </w:rPr>
        <w:t>К.С  Константиновой</w:t>
      </w:r>
      <w:proofErr w:type="gramEnd"/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Требования к результатам освоения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3C3334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Зубной техник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должен обладать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3C3334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Зубной техник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8D35C4" w:rsidRDefault="008D35C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5C4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8D3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съемных пластиночных протезов.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1.1 Изготавливать съемные пластиночные протезы при полном отсутствии зубов.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8D35C4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ПК 1.3. Производить починку съемных пластиночных протезов.</w:t>
      </w:r>
    </w:p>
    <w:p w:rsidR="005B1E5F" w:rsidRPr="008D35C4" w:rsidRDefault="008D35C4" w:rsidP="008D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1.4. Изготавливать съемные </w:t>
      </w:r>
      <w:proofErr w:type="spellStart"/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иммедиат</w:t>
      </w:r>
      <w:proofErr w:type="spellEnd"/>
      <w:r w:rsidRPr="008D35C4">
        <w:rPr>
          <w:rFonts w:ascii="Times New Roman" w:hAnsi="Times New Roman" w:cs="Times New Roman"/>
          <w:bCs/>
          <w:color w:val="000000"/>
          <w:sz w:val="28"/>
          <w:szCs w:val="28"/>
        </w:rPr>
        <w:t>-протезы.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8D3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Изготовление несъемных зубных протезов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35C4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пластмассовые коронки и мостовидные протезы.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Изготавливать штампованные </w:t>
      </w:r>
      <w:proofErr w:type="spellStart"/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металллические</w:t>
      </w:r>
      <w:proofErr w:type="spellEnd"/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коронки и штампованно-паяные мостовидные протезы.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культевые штифтовые вкладки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цельнолитые коронки и мостовидные зубные протезы.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8D35C4">
        <w:rPr>
          <w:rFonts w:ascii="Times New Roman" w:hAnsi="Times New Roman" w:cs="Times New Roman"/>
          <w:bCs/>
          <w:color w:val="000000"/>
          <w:sz w:val="28"/>
          <w:szCs w:val="28"/>
        </w:rPr>
        <w:t>Изготавливать цельнолитые коронки и мостовидные зубные протезы с облицовкой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Изготовление </w:t>
      </w:r>
      <w:proofErr w:type="spellStart"/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бюгельных</w:t>
      </w:r>
      <w:proofErr w:type="spellEnd"/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протезов.</w:t>
      </w:r>
    </w:p>
    <w:p w:rsidR="005B1E5F" w:rsidRDefault="005B1E5F" w:rsidP="007D1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3.1. </w:t>
      </w:r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Изготавливать литые </w:t>
      </w:r>
      <w:proofErr w:type="spellStart"/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>бюгельные</w:t>
      </w:r>
      <w:proofErr w:type="spellEnd"/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зубные протезы с </w:t>
      </w:r>
      <w:proofErr w:type="spellStart"/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>кламмерной</w:t>
      </w:r>
      <w:proofErr w:type="spellEnd"/>
      <w:r w:rsidR="007D16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системой фиксации.</w:t>
      </w:r>
    </w:p>
    <w:p w:rsidR="005B1E5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7D16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Изготовление ортодонтических аппаратов. </w:t>
      </w:r>
    </w:p>
    <w:p w:rsidR="007D16D7" w:rsidRDefault="00940E02" w:rsidP="007D16D7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 w:rsidRPr="00112F9F">
        <w:rPr>
          <w:bCs/>
          <w:sz w:val="28"/>
        </w:rPr>
        <w:t xml:space="preserve">ПК 4.1. </w:t>
      </w:r>
      <w:r w:rsidR="007D16D7">
        <w:rPr>
          <w:bCs/>
          <w:sz w:val="28"/>
        </w:rPr>
        <w:t>Изготавливать основные элементы ортодонтических аппаратов.</w:t>
      </w:r>
    </w:p>
    <w:p w:rsidR="00940E02" w:rsidRPr="00112F9F" w:rsidRDefault="007D16D7" w:rsidP="007D16D7">
      <w:pPr>
        <w:pStyle w:val="2"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ПК 4.2. Изготавливать основные съемные и несъемные </w:t>
      </w:r>
      <w:proofErr w:type="spellStart"/>
      <w:r>
        <w:rPr>
          <w:bCs/>
          <w:sz w:val="28"/>
        </w:rPr>
        <w:t>ортодонтические</w:t>
      </w:r>
      <w:proofErr w:type="spellEnd"/>
      <w:r>
        <w:rPr>
          <w:bCs/>
          <w:sz w:val="28"/>
        </w:rPr>
        <w:t xml:space="preserve"> аппараты</w:t>
      </w:r>
      <w:r w:rsidR="00940E02" w:rsidRPr="00112F9F">
        <w:rPr>
          <w:bCs/>
          <w:sz w:val="28"/>
        </w:rPr>
        <w:t>.</w:t>
      </w:r>
    </w:p>
    <w:p w:rsidR="007D16D7" w:rsidRDefault="007D16D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Изготовление челюстно-лицевых аппаратов.</w:t>
      </w:r>
    </w:p>
    <w:p w:rsidR="007D16D7" w:rsidRPr="007D16D7" w:rsidRDefault="007D16D7" w:rsidP="007D1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6D7">
        <w:rPr>
          <w:rFonts w:ascii="Times New Roman" w:hAnsi="Times New Roman" w:cs="Times New Roman"/>
          <w:bCs/>
          <w:color w:val="000000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7D16D7" w:rsidRPr="007D16D7" w:rsidRDefault="007D16D7" w:rsidP="007D16D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16D7">
        <w:rPr>
          <w:rFonts w:ascii="Times New Roman" w:hAnsi="Times New Roman" w:cs="Times New Roman"/>
          <w:bCs/>
          <w:color w:val="000000"/>
          <w:sz w:val="28"/>
          <w:szCs w:val="28"/>
        </w:rPr>
        <w:t>ПК 5.2. Изготавливать лечебно-профилактические челюстно-лицевые аппараты (шины)</w:t>
      </w:r>
    </w:p>
    <w:p w:rsidR="007D16D7" w:rsidRDefault="007D16D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DD38A0" w:rsidRDefault="00DD38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D38A0" w:rsidRDefault="00DD38A0" w:rsidP="00DD38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DD38A0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D38A0" w:rsidRPr="00DD38A0" w:rsidRDefault="00DD38A0" w:rsidP="00DD38A0">
      <w:pPr>
        <w:pStyle w:val="ConsPlusNonformat"/>
        <w:jc w:val="both"/>
        <w:rPr>
          <w:rFonts w:ascii="Times New Roman" w:hAnsi="Times New Roman" w:cs="Times New Roman"/>
          <w:b/>
        </w:rPr>
      </w:pPr>
      <w:r w:rsidRPr="00DD38A0">
        <w:rPr>
          <w:rFonts w:ascii="Times New Roman" w:hAnsi="Times New Roman" w:cs="Times New Roman"/>
          <w:b/>
        </w:rPr>
        <w:lastRenderedPageBreak/>
        <w:t>Матрица формирования компетенций в соответствии с ФГОС СПО</w:t>
      </w: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755"/>
      </w:tblGrid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Общие компетенции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1. Понимать сущность и социальную значимость своей будущей профессии, проявлять к ней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устойчивый интерес.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2. Организовывать собственную деятельность, выбирать типовые методы и способы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профессиональных задач, оценивать их эффективность и качество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3. Принимать решения в стандартных и нестандартных ситуациях и нести за них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ответственность.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4. Осуществлять поиск и использование информации, необходимой для эффективного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профессиональных задач, профессионального и личностного развития.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5. Использовать информационно-коммуникационные технологии в профессиональной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деятельности.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6. Ра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6. Работать в коллективе и команде, эффективно общаться с коллегами, руководством,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потребителями.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7. Брать на себя ответственность за работу членов команды (подчиненных), за результат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выполнения заданий.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самообразованием, осознанно планировать повышение квалификации.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10. Бережно относиться к историческому наследию и культурным традициям народа, уважать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социальные, культурные и религиозные различия.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11. Быть готовым брать на себя нравственные обязательства по отношению к природе,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обществу и человеку.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13. Организовывать рабочее место с соблюдением требований охраны труда,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производственной санитарии, инфекционной и противопожарной безопасности.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ОК 14. Вести здоровый образ жизни, заниматься физической культурой и спортом для укрепления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здоровья, достижения жизненных и профессиональных целей.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3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предпринимательской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Санитарное просвещение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DD38A0" w:rsidRPr="00DD38A0" w:rsidTr="00DD38A0">
        <w:trPr>
          <w:trHeight w:val="410"/>
        </w:trPr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rPr>
          <w:trHeight w:val="7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ЕН.03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lastRenderedPageBreak/>
              <w:t>Обязательная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2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МДК.01.01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ПМ.03 Изготовление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Технология изготовления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Зуботехническое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10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38A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sz w:val="20"/>
                <w:szCs w:val="20"/>
              </w:rPr>
              <w:t> 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6934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П.08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съемных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ПМ.03 Изготовление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МДК.03.01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Технология изготовления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1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DD38A0" w:rsidRPr="00DD38A0" w:rsidRDefault="00DD38A0" w:rsidP="00DD38A0">
      <w:pPr>
        <w:rPr>
          <w:sz w:val="20"/>
          <w:szCs w:val="20"/>
        </w:rPr>
      </w:pPr>
    </w:p>
    <w:p w:rsidR="00DD38A0" w:rsidRPr="00DD38A0" w:rsidRDefault="00DD38A0" w:rsidP="00DD38A0">
      <w:pPr>
        <w:rPr>
          <w:rFonts w:ascii="Times New Roman" w:hAnsi="Times New Roman" w:cs="Times New Roman"/>
          <w:b/>
          <w:sz w:val="20"/>
          <w:szCs w:val="20"/>
        </w:rPr>
      </w:pPr>
      <w:r w:rsidRPr="00DD38A0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5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14"/>
        <w:gridCol w:w="76"/>
        <w:gridCol w:w="848"/>
        <w:gridCol w:w="70"/>
        <w:gridCol w:w="74"/>
        <w:gridCol w:w="918"/>
        <w:gridCol w:w="74"/>
        <w:gridCol w:w="918"/>
        <w:gridCol w:w="74"/>
        <w:gridCol w:w="919"/>
        <w:gridCol w:w="74"/>
        <w:gridCol w:w="776"/>
        <w:gridCol w:w="74"/>
        <w:gridCol w:w="777"/>
        <w:gridCol w:w="74"/>
        <w:gridCol w:w="776"/>
        <w:gridCol w:w="74"/>
        <w:gridCol w:w="918"/>
        <w:gridCol w:w="74"/>
        <w:gridCol w:w="922"/>
        <w:gridCol w:w="67"/>
        <w:gridCol w:w="927"/>
        <w:gridCol w:w="67"/>
        <w:gridCol w:w="938"/>
        <w:gridCol w:w="1005"/>
        <w:gridCol w:w="1005"/>
      </w:tblGrid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lastRenderedPageBreak/>
              <w:t>Профессиональные компетенции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1.1. Изготавливать съемные пластиночные протезы при частичном отсутствии зубов.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1.2. Изготавливать съемные пластиночные протезы при полном отсутствии зубов.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1.3. Производить починку съемных пластиночных протезов.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 xml:space="preserve">ПК 1.4. Изготавливать съемные </w:t>
            </w:r>
            <w:proofErr w:type="spellStart"/>
            <w:r w:rsidRPr="00DD38A0">
              <w:rPr>
                <w:rFonts w:ascii="Times New Roman" w:hAnsi="Times New Roman" w:cs="Times New Roman"/>
              </w:rPr>
              <w:t>иммедиат</w:t>
            </w:r>
            <w:proofErr w:type="spellEnd"/>
            <w:r w:rsidRPr="00DD38A0">
              <w:rPr>
                <w:rFonts w:ascii="Times New Roman" w:hAnsi="Times New Roman" w:cs="Times New Roman"/>
              </w:rPr>
              <w:t>-протезы.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2.1. Изготавливать пластмассовые коронки и мостовидные протезы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ПК 2.2. Изготавливать штампованные металлические коронки и штампованно-паяные мостовидные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протезы.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2.3. Изготавливать культевые штифтовые вкладки.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2.4. Изготавливать цельнолитые коронки и мостовидные зубные протезы.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2.5. Изготавливать цельнолитые коронки и мостовидные зубные протезы с облицовкой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 xml:space="preserve">ПК 3.1. Изготавливать литые </w:t>
            </w:r>
            <w:proofErr w:type="spellStart"/>
            <w:r w:rsidRPr="00DD38A0">
              <w:rPr>
                <w:rFonts w:ascii="Times New Roman" w:hAnsi="Times New Roman" w:cs="Times New Roman"/>
              </w:rPr>
              <w:t>бюгельные</w:t>
            </w:r>
            <w:proofErr w:type="spellEnd"/>
            <w:r w:rsidRPr="00DD38A0">
              <w:rPr>
                <w:rFonts w:ascii="Times New Roman" w:hAnsi="Times New Roman" w:cs="Times New Roman"/>
              </w:rPr>
              <w:t xml:space="preserve"> зубные протезы с </w:t>
            </w:r>
            <w:proofErr w:type="spellStart"/>
            <w:r w:rsidRPr="00DD38A0">
              <w:rPr>
                <w:rFonts w:ascii="Times New Roman" w:hAnsi="Times New Roman" w:cs="Times New Roman"/>
              </w:rPr>
              <w:t>кламмерной</w:t>
            </w:r>
            <w:proofErr w:type="spellEnd"/>
            <w:r w:rsidRPr="00DD38A0">
              <w:rPr>
                <w:rFonts w:ascii="Times New Roman" w:hAnsi="Times New Roman" w:cs="Times New Roman"/>
              </w:rPr>
              <w:t xml:space="preserve"> системой фиксации.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4.1. Изготавливать основные элементы ортодонтических аппаратов.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 xml:space="preserve">ПК 4.2. Изготавливать основные съемные и несъемные </w:t>
            </w:r>
            <w:proofErr w:type="spellStart"/>
            <w:r w:rsidRPr="00DD38A0">
              <w:rPr>
                <w:rFonts w:ascii="Times New Roman" w:hAnsi="Times New Roman" w:cs="Times New Roman"/>
              </w:rPr>
              <w:t>ортодонтические</w:t>
            </w:r>
            <w:proofErr w:type="spellEnd"/>
            <w:r w:rsidRPr="00DD38A0">
              <w:rPr>
                <w:rFonts w:ascii="Times New Roman" w:hAnsi="Times New Roman" w:cs="Times New Roman"/>
              </w:rPr>
              <w:t xml:space="preserve"> аппараты.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ПК 5.1. Изготавливать основные виды челюстно-лицевых аппаратов при дефектах</w:t>
            </w:r>
          </w:p>
          <w:p w:rsidR="00DD38A0" w:rsidRPr="00DD38A0" w:rsidRDefault="00DD38A0" w:rsidP="00DD3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челюстно-лицевой области</w:t>
            </w:r>
          </w:p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ПК 5.2. Изготавливать лечебно-профилактические челюстно-лицевые аппараты (шины).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rPr>
          <w:trHeight w:val="5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33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DD38A0" w:rsidRPr="00DD38A0" w:rsidTr="00DD38A0">
        <w:trPr>
          <w:trHeight w:val="5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ОГСЭ.06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предпринимательской 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ОГСЭ.08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Санитарное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просвящение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DD38A0" w:rsidRPr="00DD38A0" w:rsidTr="00DD38A0">
        <w:trPr>
          <w:trHeight w:val="410"/>
        </w:trPr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ЕН.02 Информатика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sz w:val="20"/>
                <w:szCs w:val="20"/>
              </w:rPr>
              <w:t>ЕН.03 Экономика организации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color w:val="000000"/>
                <w:sz w:val="20"/>
                <w:szCs w:val="20"/>
              </w:rPr>
            </w:pPr>
            <w:r w:rsidRPr="00DD38A0">
              <w:rPr>
                <w:color w:val="000000"/>
                <w:sz w:val="20"/>
                <w:szCs w:val="20"/>
              </w:rPr>
              <w:t>-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2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rPr>
          <w:trHeight w:val="3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МДК.01.01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ab/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>МДК.01.02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ab/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ПМ.03 Изготовление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Технология изготовления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DD38A0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 с курсом биомеханики челюстной системы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микробиологии и инфекционная безопасность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ОП.04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Стоматологические заболевания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0" w:rsidRPr="00DD38A0" w:rsidRDefault="00DD38A0" w:rsidP="00DD38A0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8A0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A0" w:rsidRPr="00DD38A0" w:rsidRDefault="00DD38A0" w:rsidP="00DD3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6934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ОП.08</w:t>
            </w: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полости рта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tabs>
                <w:tab w:val="left" w:pos="107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34EB" w:rsidRPr="00DD38A0" w:rsidTr="00DD38A0">
        <w:trPr>
          <w:trHeight w:val="316"/>
        </w:trPr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0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ПМ.01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Изготовление съемных пластиночных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МДК.01.01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МДК.01.02 </w:t>
            </w: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Технология изготовления съемных пластиночных протезов при полном отсутствии зубов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ПМ.02 Изготовление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МДК.02.01 Технология изготовления несъемных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jc w:val="center"/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МДК.02.02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ПМ.03 Изготовление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 зубных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МДК.03.01 Технология изготовления </w:t>
            </w:r>
            <w:proofErr w:type="spellStart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бюгельных</w:t>
            </w:r>
            <w:proofErr w:type="spellEnd"/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 протезов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МДК.03.02 Литейное дело в стоматологии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ko-KR"/>
              </w:rPr>
              <w:t xml:space="preserve">ПМ.04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 xml:space="preserve">Изготовление </w:t>
            </w: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lastRenderedPageBreak/>
              <w:t>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0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Технология изготовления ортодонтических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ko-KR"/>
              </w:rPr>
              <w:t>ПМ.05 Изготовление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tabs>
                <w:tab w:val="left" w:pos="1104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МДК.05.01 Технология изготовления челюстно-лицевых аппаратов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rPr>
                <w:sz w:val="20"/>
                <w:szCs w:val="20"/>
              </w:rPr>
            </w:pPr>
            <w:r w:rsidRPr="00DD3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6934EB" w:rsidRPr="00DD38A0" w:rsidTr="00DD38A0">
        <w:tc>
          <w:tcPr>
            <w:tcW w:w="154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4. Раздел</w:t>
            </w:r>
          </w:p>
        </w:tc>
      </w:tr>
      <w:tr w:rsidR="006934EB" w:rsidRPr="00DD38A0" w:rsidTr="00DD38A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8A0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EB" w:rsidRPr="00DD38A0" w:rsidRDefault="006934EB" w:rsidP="006934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DD38A0" w:rsidRPr="00DD38A0" w:rsidRDefault="00DD38A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D38A0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DD38A0" w:rsidRDefault="00DD38A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D38A0" w:rsidSect="00DD38A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стандартом среднего профессионального образования по специальности 060501«Сестринское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разъяснениях по формированию учебного плана ОПОП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ОПОП.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цикла ОПОП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Обязательная часть профессионального цикла ОПОП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61465" w:rsidRDefault="00761465" w:rsidP="0076146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1985"/>
        <w:gridCol w:w="3473"/>
      </w:tblGrid>
      <w:tr w:rsidR="00761465" w:rsidRPr="00761465" w:rsidTr="00761465">
        <w:trPr>
          <w:trHeight w:val="954"/>
        </w:trPr>
        <w:tc>
          <w:tcPr>
            <w:tcW w:w="850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7614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61465" w:rsidRPr="00761465" w:rsidTr="00761465">
        <w:trPr>
          <w:trHeight w:val="429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>Санитарное просвещение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761465" w:rsidRPr="00761465" w:rsidTr="00761465">
        <w:trPr>
          <w:trHeight w:val="494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392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болезни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человека с куром биомеханики челюстной системы </w:t>
            </w: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16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Зуботехническое материаловедение </w:t>
            </w: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40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32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Стоматологические заболевания -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28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дисциплины,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4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697"/>
        </w:trPr>
        <w:tc>
          <w:tcPr>
            <w:tcW w:w="9285" w:type="dxa"/>
            <w:gridSpan w:val="4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761465" w:rsidRPr="00761465" w:rsidTr="00761465">
        <w:trPr>
          <w:trHeight w:val="1559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01.01 Технология изготовления съемных пластиночных протезов при частичном отсутствии зубов </w:t>
            </w:r>
          </w:p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246 часов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016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0102 Технология изготовления съемных пластиночных протезов при полном отсутствии зубов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01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02.01. Технология изготовления несъемных протезов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84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1132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04 01 Технология изготовления ортодонтических аппаратов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809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sz w:val="20"/>
                <w:szCs w:val="20"/>
              </w:rPr>
              <w:t xml:space="preserve">МДК 05. 01 Технология изготовления челюстно-лицевых аппаратов 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МДК на 74 часа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целью углубленного изучения МДК, освоения практическим опытом, умениями, знаниями</w:t>
            </w:r>
          </w:p>
        </w:tc>
      </w:tr>
      <w:tr w:rsidR="00761465" w:rsidRPr="00761465" w:rsidTr="00761465">
        <w:trPr>
          <w:trHeight w:val="416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5" w:rsidRPr="00761465" w:rsidTr="00761465">
        <w:trPr>
          <w:trHeight w:val="810"/>
        </w:trPr>
        <w:tc>
          <w:tcPr>
            <w:tcW w:w="850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1985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46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3473" w:type="dxa"/>
            <w:shd w:val="clear" w:color="auto" w:fill="auto"/>
          </w:tcPr>
          <w:p w:rsidR="00761465" w:rsidRPr="00761465" w:rsidRDefault="00761465" w:rsidP="006934E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61465" w:rsidRDefault="00761465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465" w:rsidRDefault="00761465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01 Изготовление съемных пластиночных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 МДК 01.01. Технология изготовления съемных пластин протезов при частичном отсутствии зубов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1 неделя (36 </w:t>
      </w:r>
      <w:proofErr w:type="gramStart"/>
      <w:r w:rsidRPr="006E7442">
        <w:rPr>
          <w:rFonts w:ascii="Times New Roman" w:hAnsi="Times New Roman" w:cs="Times New Roman"/>
          <w:sz w:val="28"/>
        </w:rPr>
        <w:t>часов)  -</w:t>
      </w:r>
      <w:proofErr w:type="gramEnd"/>
      <w:r w:rsidRPr="006E7442">
        <w:rPr>
          <w:rFonts w:ascii="Times New Roman" w:hAnsi="Times New Roman" w:cs="Times New Roman"/>
          <w:sz w:val="28"/>
        </w:rPr>
        <w:t xml:space="preserve"> производственная практика 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0102 Технология изготовления съемных пласт протезов при полном отсутствии зубов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 1 </w:t>
      </w:r>
      <w:proofErr w:type="gramStart"/>
      <w:r w:rsidRPr="006E7442">
        <w:rPr>
          <w:rFonts w:ascii="Times New Roman" w:hAnsi="Times New Roman" w:cs="Times New Roman"/>
          <w:sz w:val="28"/>
        </w:rPr>
        <w:t>неделя  (</w:t>
      </w:r>
      <w:proofErr w:type="gramEnd"/>
      <w:r w:rsidRPr="006E7442">
        <w:rPr>
          <w:rFonts w:ascii="Times New Roman" w:hAnsi="Times New Roman" w:cs="Times New Roman"/>
          <w:sz w:val="28"/>
        </w:rPr>
        <w:t>36 часов) производственная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02 Изготовление несъемных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0201 Технология изготовления несъемных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0202 Литейное дело в стоматологии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1 неделя (36 часов) - производственная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ПМ 03 Изготовление </w:t>
      </w:r>
      <w:proofErr w:type="spellStart"/>
      <w:r w:rsidRPr="006E7442">
        <w:rPr>
          <w:rFonts w:ascii="Times New Roman" w:hAnsi="Times New Roman" w:cs="Times New Roman"/>
          <w:sz w:val="28"/>
        </w:rPr>
        <w:t>бюгельных</w:t>
      </w:r>
      <w:proofErr w:type="spellEnd"/>
      <w:r w:rsidRPr="006E7442">
        <w:rPr>
          <w:rFonts w:ascii="Times New Roman" w:hAnsi="Times New Roman" w:cs="Times New Roman"/>
          <w:sz w:val="28"/>
        </w:rPr>
        <w:t xml:space="preserve"> зубных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 xml:space="preserve">МДК 03.01. Технология изготовления </w:t>
      </w:r>
      <w:proofErr w:type="spellStart"/>
      <w:r w:rsidRPr="006E7442">
        <w:rPr>
          <w:rFonts w:ascii="Times New Roman" w:hAnsi="Times New Roman" w:cs="Times New Roman"/>
          <w:sz w:val="28"/>
        </w:rPr>
        <w:t>бюгельных</w:t>
      </w:r>
      <w:proofErr w:type="spellEnd"/>
      <w:r w:rsidRPr="006E7442">
        <w:rPr>
          <w:rFonts w:ascii="Times New Roman" w:hAnsi="Times New Roman" w:cs="Times New Roman"/>
          <w:sz w:val="28"/>
        </w:rPr>
        <w:t xml:space="preserve"> протезов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1 неделя (36 часов) - производственная практика.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04 Изготовление ортодонтических аппаратов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МДК0401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Технология изготовления ортодонтических аппаратов</w:t>
      </w:r>
    </w:p>
    <w:p w:rsidR="00EC41F7" w:rsidRPr="006E7442" w:rsidRDefault="006E7442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ПМ 05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Изготовление челюстно-лицевых аппаратов</w:t>
      </w:r>
    </w:p>
    <w:p w:rsidR="00EC41F7" w:rsidRPr="006E7442" w:rsidRDefault="00EC41F7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МДК 0501</w:t>
      </w:r>
      <w:r w:rsidR="006E7442" w:rsidRPr="006E7442">
        <w:rPr>
          <w:rFonts w:ascii="Times New Roman" w:hAnsi="Times New Roman" w:cs="Times New Roman"/>
          <w:sz w:val="28"/>
        </w:rPr>
        <w:t xml:space="preserve"> </w:t>
      </w:r>
      <w:r w:rsidRPr="006E7442">
        <w:rPr>
          <w:rFonts w:ascii="Times New Roman" w:hAnsi="Times New Roman" w:cs="Times New Roman"/>
          <w:sz w:val="28"/>
        </w:rPr>
        <w:t>Технология изготовления челюстно-лицевых аппаратов</w:t>
      </w:r>
    </w:p>
    <w:p w:rsidR="00EC41F7" w:rsidRPr="006E7442" w:rsidRDefault="006E7442" w:rsidP="006C013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7442">
        <w:rPr>
          <w:rFonts w:ascii="Times New Roman" w:hAnsi="Times New Roman" w:cs="Times New Roman"/>
          <w:sz w:val="28"/>
        </w:rPr>
        <w:t>0,5 недели (18 часов) - учебная практика</w:t>
      </w: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138" w:rsidRDefault="006C013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6C0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ОПОП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план ОПОП, и рабочие программы практик.</w:t>
      </w:r>
    </w:p>
    <w:p w:rsidR="00982278" w:rsidRPr="00A16266" w:rsidRDefault="00982278" w:rsidP="00761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6D14DA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7614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ОПОП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 РЕСУРСНОЕ ОБЕСПЕЧЕНИЕ ОПОП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 Кадровое обеспечение ОПОП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ОПОП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6D14DA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руководителей и </w:t>
      </w:r>
      <w:proofErr w:type="gramStart"/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</w:t>
      </w:r>
      <w:proofErr w:type="gramEnd"/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здравоохранения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 Ресурсное и информационное обеспечение ОПОП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ОПОП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литературы</w:t>
      </w:r>
      <w:proofErr w:type="gramEnd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34EB" w:rsidRPr="006934EB" w:rsidRDefault="0076146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34EB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частности, по специальности 3.31.02.05 Стоматология ортопедическая:</w:t>
      </w:r>
      <w:r w:rsidR="006934EB" w:rsidRPr="006934EB">
        <w:rPr>
          <w:rFonts w:ascii="Times New Roman" w:hAnsi="Times New Roman" w:cs="Times New Roman"/>
          <w:sz w:val="28"/>
          <w:szCs w:val="28"/>
        </w:rPr>
        <w:t xml:space="preserve"> 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 составляет 1680 экземпляров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_GoBack"/>
      <w:bookmarkEnd w:id="3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ОГБПОУ «Смоленский базовый медицинский колледж имени К.С. </w:t>
      </w:r>
      <w:proofErr w:type="spellStart"/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Контантиновой</w:t>
      </w:r>
      <w:proofErr w:type="spellEnd"/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6C013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Имеется 2 компьютерных класса (аудитории №№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13,  25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дрес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сайта: </w:t>
      </w:r>
      <w:hyperlink r:id="rId7" w:history="1">
        <w:r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proofErr w:type="spellStart"/>
      <w:r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8" w:history="1">
        <w:r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ОГБ</w:t>
      </w:r>
      <w:r w:rsidR="00761465">
        <w:rPr>
          <w:rFonts w:ascii="Times New Roman" w:hAnsi="Times New Roman" w:cs="Times New Roman"/>
          <w:sz w:val="28"/>
          <w:szCs w:val="28"/>
        </w:rPr>
        <w:t>П</w:t>
      </w:r>
      <w:r w:rsidR="00627840">
        <w:rPr>
          <w:rFonts w:ascii="Times New Roman" w:hAnsi="Times New Roman" w:cs="Times New Roman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sz w:val="28"/>
          <w:szCs w:val="28"/>
        </w:rPr>
        <w:t xml:space="preserve"> имени К.С. Константиновой</w:t>
      </w:r>
      <w:r w:rsidR="00627840">
        <w:rPr>
          <w:rFonts w:ascii="Times New Roman" w:hAnsi="Times New Roman" w:cs="Times New Roman"/>
          <w:sz w:val="28"/>
          <w:szCs w:val="28"/>
        </w:rPr>
        <w:t>"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3.31.02.05 Стоматология ортопедическая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6D14DA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Учебные аудитории укомплектованы мебелью,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следующеми</w:t>
      </w:r>
      <w:proofErr w:type="spell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ОПОП по направлению подготовки 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>060203 Стоматология ортопедическая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6E7442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6C013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11. НУЗ «Отделенческая больница на ст. Смоленск ОАО «Российские железные дороги»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6C01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6C013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744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 ОПОП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ОГБ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ОУ "Смоленский базовый медицинский колледж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имени К.С. Константиновой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являются  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Развивается студенческое самоуправление. В структуру студенческого самоуправления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</w:t>
      </w:r>
      <w:proofErr w:type="gramEnd"/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колледже осуществляется как через учебный 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в 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6D14DA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 Константиновой</w:t>
      </w:r>
      <w:r w:rsidR="006D14DA"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E7442" w:rsidRPr="00734338" w:rsidRDefault="006E7442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Гражданско-правовое, патриотическое воспитание.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6E7442" w:rsidRPr="0001510C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данной ОПОП в оптимальном сочетании применяются традиционные и инновационные методы и технологии обучения.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6E7442" w:rsidRPr="004A2610" w:rsidRDefault="006E7442" w:rsidP="006E744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</w:t>
      </w:r>
      <w:r w:rsidRPr="00AA31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освоении дисциплин гуманитарно-социально-экономического, математико- естественнонаучного циклов.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B71">
        <w:rPr>
          <w:rFonts w:ascii="Times New Roman" w:hAnsi="Times New Roman" w:cs="Times New Roman"/>
          <w:bCs/>
          <w:color w:val="000000"/>
          <w:sz w:val="28"/>
          <w:szCs w:val="28"/>
        </w:rPr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данных, к ресурсу Интернет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6E7442" w:rsidRPr="00AC62CC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6E7442" w:rsidRPr="00AC62CC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дипломной  (</w:t>
      </w:r>
      <w:proofErr w:type="gramEnd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квалификационной) работы.</w:t>
      </w:r>
    </w:p>
    <w:p w:rsidR="006E7442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6E7442" w:rsidRPr="00AC71F1" w:rsidRDefault="006E7442" w:rsidP="006C01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КАЧЕСТВА ОСВОЕНИЯ ОБУЧАЮЩИМИСЯ ОПОП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761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3.31.02.05 СТОМАТОЛОГИЯ ОРТОПЕДИЧЕСКАЯ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Оценка качества подготовки студентов в рамках ОПОП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>3.31.02.05</w:t>
      </w:r>
      <w:r w:rsidR="003C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Стоматология ортопедическая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7614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6E74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6E7442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  <w:r w:rsidR="006E7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ОПОП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ОПОП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6E7442" w:rsidRPr="007043BF" w:rsidRDefault="006E7442" w:rsidP="006E74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6E7442" w:rsidRPr="00D47833" w:rsidRDefault="006E7442" w:rsidP="006E74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sectPr w:rsidR="006E7442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E6"/>
    <w:rsid w:val="000C0A27"/>
    <w:rsid w:val="000F780C"/>
    <w:rsid w:val="00100EE1"/>
    <w:rsid w:val="00105A47"/>
    <w:rsid w:val="00126185"/>
    <w:rsid w:val="001716E5"/>
    <w:rsid w:val="001C5AD8"/>
    <w:rsid w:val="00214024"/>
    <w:rsid w:val="00245CBA"/>
    <w:rsid w:val="00292A96"/>
    <w:rsid w:val="00336BDC"/>
    <w:rsid w:val="003545AC"/>
    <w:rsid w:val="00361D72"/>
    <w:rsid w:val="003A24A4"/>
    <w:rsid w:val="003C1BEF"/>
    <w:rsid w:val="003C3334"/>
    <w:rsid w:val="0040246F"/>
    <w:rsid w:val="00461257"/>
    <w:rsid w:val="0046131B"/>
    <w:rsid w:val="00463AF9"/>
    <w:rsid w:val="00484179"/>
    <w:rsid w:val="004A2610"/>
    <w:rsid w:val="004D5DCA"/>
    <w:rsid w:val="004D69DA"/>
    <w:rsid w:val="005950DD"/>
    <w:rsid w:val="005B1E5F"/>
    <w:rsid w:val="005D140D"/>
    <w:rsid w:val="00627840"/>
    <w:rsid w:val="00667083"/>
    <w:rsid w:val="006934EB"/>
    <w:rsid w:val="006C0138"/>
    <w:rsid w:val="006C1ADC"/>
    <w:rsid w:val="006D14DA"/>
    <w:rsid w:val="006E7442"/>
    <w:rsid w:val="006F33AF"/>
    <w:rsid w:val="007043BF"/>
    <w:rsid w:val="00734338"/>
    <w:rsid w:val="00761465"/>
    <w:rsid w:val="00784BFF"/>
    <w:rsid w:val="007C390A"/>
    <w:rsid w:val="007D16D7"/>
    <w:rsid w:val="008024C5"/>
    <w:rsid w:val="00806B38"/>
    <w:rsid w:val="00867A53"/>
    <w:rsid w:val="00872A9D"/>
    <w:rsid w:val="008C670A"/>
    <w:rsid w:val="008D35C4"/>
    <w:rsid w:val="008F18DF"/>
    <w:rsid w:val="008F2F72"/>
    <w:rsid w:val="00940E02"/>
    <w:rsid w:val="00982278"/>
    <w:rsid w:val="009E4329"/>
    <w:rsid w:val="009F133C"/>
    <w:rsid w:val="009F5D02"/>
    <w:rsid w:val="00A16266"/>
    <w:rsid w:val="00A25B61"/>
    <w:rsid w:val="00A27179"/>
    <w:rsid w:val="00AC62CC"/>
    <w:rsid w:val="00AD4EEF"/>
    <w:rsid w:val="00B206F7"/>
    <w:rsid w:val="00B23BAE"/>
    <w:rsid w:val="00B44AFB"/>
    <w:rsid w:val="00B603FD"/>
    <w:rsid w:val="00B84074"/>
    <w:rsid w:val="00BB297A"/>
    <w:rsid w:val="00BD2C68"/>
    <w:rsid w:val="00C73BC5"/>
    <w:rsid w:val="00CA6FC3"/>
    <w:rsid w:val="00CE2C54"/>
    <w:rsid w:val="00D17093"/>
    <w:rsid w:val="00D5500C"/>
    <w:rsid w:val="00D64443"/>
    <w:rsid w:val="00D8058F"/>
    <w:rsid w:val="00DB7714"/>
    <w:rsid w:val="00DD38A0"/>
    <w:rsid w:val="00E30484"/>
    <w:rsid w:val="00EC41F7"/>
    <w:rsid w:val="00F522D6"/>
    <w:rsid w:val="00F5305E"/>
    <w:rsid w:val="00F8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4C88-E6D6-4DEA-BB35-F22FF20D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C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D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D38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D5500C"/>
  </w:style>
  <w:style w:type="character" w:customStyle="1" w:styleId="blk">
    <w:name w:val="blk"/>
    <w:basedOn w:val="a0"/>
    <w:rsid w:val="007C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edcoll2013" TargetMode="External"/><Relationship Id="rId3" Type="http://schemas.openxmlformats.org/officeDocument/2006/relationships/styles" Target="styles.xml"/><Relationship Id="rId7" Type="http://schemas.openxmlformats.org/officeDocument/2006/relationships/hyperlink" Target="http://sbm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3614-B30E-4716-A667-ECC06DC2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44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2017-09-22T12:09:00Z</cp:lastPrinted>
  <dcterms:created xsi:type="dcterms:W3CDTF">2017-09-12T07:23:00Z</dcterms:created>
  <dcterms:modified xsi:type="dcterms:W3CDTF">2017-09-22T12:11:00Z</dcterms:modified>
</cp:coreProperties>
</file>