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E4" w:rsidRPr="00155F18" w:rsidRDefault="002C59E4" w:rsidP="002C59E4">
      <w:pPr>
        <w:tabs>
          <w:tab w:val="left" w:pos="0"/>
          <w:tab w:val="left" w:pos="2700"/>
          <w:tab w:val="left" w:pos="6660"/>
        </w:tabs>
        <w:spacing w:line="360" w:lineRule="auto"/>
        <w:jc w:val="center"/>
        <w:rPr>
          <w:sz w:val="28"/>
          <w:szCs w:val="28"/>
        </w:rPr>
      </w:pPr>
      <w:bookmarkStart w:id="0" w:name="_GoBack"/>
      <w:r>
        <w:rPr>
          <w:b/>
          <w:bCs/>
          <w:noProof/>
          <w:sz w:val="24"/>
          <w:szCs w:val="28"/>
        </w:rPr>
        <w:drawing>
          <wp:inline distT="0" distB="0" distL="0" distR="0">
            <wp:extent cx="6435725" cy="87664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кушерское дело.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6124" cy="8767026"/>
                    </a:xfrm>
                    <a:prstGeom prst="rect">
                      <a:avLst/>
                    </a:prstGeom>
                  </pic:spPr>
                </pic:pic>
              </a:graphicData>
            </a:graphic>
          </wp:inline>
        </w:drawing>
      </w:r>
      <w:bookmarkEnd w:id="0"/>
      <w:r w:rsidRPr="00155F18">
        <w:rPr>
          <w:sz w:val="28"/>
          <w:szCs w:val="28"/>
        </w:rPr>
        <w:t xml:space="preserve"> </w:t>
      </w:r>
    </w:p>
    <w:p w:rsidR="0096232F" w:rsidRPr="00155F18" w:rsidRDefault="0096232F" w:rsidP="0096232F">
      <w:pPr>
        <w:tabs>
          <w:tab w:val="left" w:pos="0"/>
        </w:tabs>
        <w:spacing w:line="360" w:lineRule="auto"/>
        <w:ind w:firstLine="709"/>
        <w:jc w:val="both"/>
        <w:rPr>
          <w:sz w:val="28"/>
          <w:szCs w:val="28"/>
        </w:rPr>
      </w:pPr>
      <w:r w:rsidRPr="00155F18">
        <w:rPr>
          <w:sz w:val="28"/>
          <w:szCs w:val="28"/>
        </w:rPr>
        <w:lastRenderedPageBreak/>
        <w:t>В соответствии с Законом Российской Федерации «Об образовании», государственная (итоговая) аттестация выпускников, завершающих обучение по программам среднего профессионального образования в образовательных учреждениях СПО, является обязательной.</w:t>
      </w: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t xml:space="preserve">Программа государственной (итоговой) аттестации разработана в соответствии с Законом Российской Федерации «Об образовании», ФГОС по специальности </w:t>
      </w:r>
      <w:r w:rsidR="000459A3">
        <w:rPr>
          <w:rFonts w:ascii="Times New Roman" w:hAnsi="Times New Roman" w:cs="Times New Roman"/>
          <w:sz w:val="28"/>
          <w:szCs w:val="28"/>
        </w:rPr>
        <w:t>31.02.02</w:t>
      </w:r>
      <w:r w:rsidR="00737BF4">
        <w:rPr>
          <w:rFonts w:ascii="Times New Roman" w:hAnsi="Times New Roman" w:cs="Times New Roman"/>
          <w:sz w:val="28"/>
          <w:szCs w:val="28"/>
        </w:rPr>
        <w:t xml:space="preserve"> Акушерское дело</w:t>
      </w:r>
      <w:r w:rsidRPr="00155F18">
        <w:rPr>
          <w:rFonts w:ascii="Times New Roman" w:hAnsi="Times New Roman" w:cs="Times New Roman"/>
          <w:sz w:val="28"/>
          <w:szCs w:val="28"/>
        </w:rPr>
        <w:t>, Уставом ОГБ</w:t>
      </w:r>
      <w:r w:rsidR="00737BF4">
        <w:rPr>
          <w:rFonts w:ascii="Times New Roman" w:hAnsi="Times New Roman" w:cs="Times New Roman"/>
          <w:sz w:val="28"/>
          <w:szCs w:val="28"/>
        </w:rPr>
        <w:t>П</w:t>
      </w:r>
      <w:r w:rsidRPr="00155F18">
        <w:rPr>
          <w:rFonts w:ascii="Times New Roman" w:hAnsi="Times New Roman" w:cs="Times New Roman"/>
          <w:sz w:val="28"/>
          <w:szCs w:val="28"/>
        </w:rPr>
        <w:t>ОУ "Смоленский базовый медицинский колледж</w:t>
      </w:r>
      <w:r w:rsidR="00737BF4">
        <w:rPr>
          <w:rFonts w:ascii="Times New Roman" w:hAnsi="Times New Roman" w:cs="Times New Roman"/>
          <w:sz w:val="28"/>
          <w:szCs w:val="28"/>
        </w:rPr>
        <w:t xml:space="preserve"> имени К.С. Константиновой</w:t>
      </w:r>
      <w:r w:rsidRPr="00155F18">
        <w:rPr>
          <w:rFonts w:ascii="Times New Roman" w:hAnsi="Times New Roman" w:cs="Times New Roman"/>
          <w:sz w:val="28"/>
          <w:szCs w:val="28"/>
        </w:rPr>
        <w:t>".</w:t>
      </w:r>
    </w:p>
    <w:p w:rsidR="0096232F" w:rsidRPr="00155F18" w:rsidRDefault="0096232F" w:rsidP="0096232F">
      <w:pPr>
        <w:tabs>
          <w:tab w:val="left" w:pos="0"/>
        </w:tabs>
        <w:spacing w:line="360" w:lineRule="auto"/>
        <w:ind w:firstLine="709"/>
        <w:jc w:val="both"/>
        <w:rPr>
          <w:sz w:val="28"/>
          <w:szCs w:val="28"/>
        </w:rPr>
      </w:pPr>
      <w:r w:rsidRPr="00155F18">
        <w:rPr>
          <w:sz w:val="28"/>
          <w:szCs w:val="28"/>
        </w:rPr>
        <w:t>Настоящая Программа определяет совокупность требований к государственной (итоговой) аттестации по специальности</w:t>
      </w:r>
      <w:r w:rsidR="00E3125E">
        <w:rPr>
          <w:sz w:val="28"/>
          <w:szCs w:val="28"/>
        </w:rPr>
        <w:t xml:space="preserve"> </w:t>
      </w:r>
      <w:r w:rsidR="000459A3">
        <w:rPr>
          <w:sz w:val="28"/>
          <w:szCs w:val="28"/>
        </w:rPr>
        <w:t>31.02.02</w:t>
      </w:r>
      <w:r w:rsidR="00737BF4">
        <w:rPr>
          <w:sz w:val="28"/>
          <w:szCs w:val="28"/>
        </w:rPr>
        <w:t xml:space="preserve"> Акушерское дело</w:t>
      </w:r>
      <w:r w:rsidR="00737BF4" w:rsidRPr="00155F18">
        <w:rPr>
          <w:sz w:val="28"/>
          <w:szCs w:val="28"/>
        </w:rPr>
        <w:t xml:space="preserve"> </w:t>
      </w:r>
      <w:r w:rsidRPr="00155F18">
        <w:rPr>
          <w:sz w:val="28"/>
          <w:szCs w:val="28"/>
        </w:rPr>
        <w:t>на 201</w:t>
      </w:r>
      <w:r w:rsidR="000459A3">
        <w:rPr>
          <w:sz w:val="28"/>
          <w:szCs w:val="28"/>
        </w:rPr>
        <w:t>8</w:t>
      </w:r>
      <w:r w:rsidR="00737BF4">
        <w:rPr>
          <w:sz w:val="28"/>
          <w:szCs w:val="28"/>
        </w:rPr>
        <w:t>-201</w:t>
      </w:r>
      <w:r w:rsidR="000459A3">
        <w:rPr>
          <w:sz w:val="28"/>
          <w:szCs w:val="28"/>
        </w:rPr>
        <w:t>9</w:t>
      </w:r>
      <w:r w:rsidRPr="00155F18">
        <w:rPr>
          <w:sz w:val="28"/>
          <w:szCs w:val="28"/>
        </w:rPr>
        <w:t xml:space="preserve"> учебный год.</w:t>
      </w:r>
    </w:p>
    <w:p w:rsidR="0096232F" w:rsidRPr="00155F18" w:rsidRDefault="0096232F" w:rsidP="0096232F">
      <w:pPr>
        <w:tabs>
          <w:tab w:val="left" w:pos="0"/>
        </w:tabs>
        <w:spacing w:line="360" w:lineRule="auto"/>
        <w:ind w:firstLine="709"/>
        <w:jc w:val="both"/>
        <w:rPr>
          <w:sz w:val="28"/>
          <w:szCs w:val="28"/>
        </w:rPr>
      </w:pPr>
    </w:p>
    <w:p w:rsidR="0096232F"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r w:rsidRPr="00155F18">
        <w:rPr>
          <w:rFonts w:ascii="Times New Roman" w:hAnsi="Times New Roman" w:cs="Times New Roman"/>
          <w:b/>
          <w:sz w:val="28"/>
          <w:szCs w:val="28"/>
        </w:rPr>
        <w:t xml:space="preserve">1. </w:t>
      </w:r>
      <w:proofErr w:type="gramStart"/>
      <w:r w:rsidRPr="00155F18">
        <w:rPr>
          <w:rFonts w:ascii="Times New Roman" w:hAnsi="Times New Roman" w:cs="Times New Roman"/>
          <w:b/>
          <w:sz w:val="28"/>
          <w:szCs w:val="28"/>
        </w:rPr>
        <w:t>Общие  положения</w:t>
      </w:r>
      <w:proofErr w:type="gramEnd"/>
    </w:p>
    <w:p w:rsidR="0096232F" w:rsidRPr="00155F18" w:rsidRDefault="0096232F" w:rsidP="0096232F">
      <w:pPr>
        <w:pStyle w:val="ConsPlusNormal"/>
        <w:widowControl/>
        <w:tabs>
          <w:tab w:val="left" w:pos="0"/>
          <w:tab w:val="left" w:pos="851"/>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t xml:space="preserve">1.1. Целью государственной (итоговой) аттестации является установление соответствия уровня и качества профессиональной подготовки выпускника по специальности </w:t>
      </w:r>
      <w:r w:rsidR="000459A3">
        <w:rPr>
          <w:rFonts w:ascii="Times New Roman" w:hAnsi="Times New Roman" w:cs="Times New Roman"/>
          <w:sz w:val="28"/>
          <w:szCs w:val="28"/>
        </w:rPr>
        <w:t>31.02.02</w:t>
      </w:r>
      <w:r w:rsidR="00737BF4">
        <w:rPr>
          <w:rFonts w:ascii="Times New Roman" w:hAnsi="Times New Roman" w:cs="Times New Roman"/>
          <w:sz w:val="28"/>
          <w:szCs w:val="28"/>
        </w:rPr>
        <w:t xml:space="preserve"> Акушерское дело</w:t>
      </w:r>
      <w:r w:rsidR="00737BF4" w:rsidRPr="00155F18">
        <w:rPr>
          <w:rFonts w:ascii="Times New Roman" w:hAnsi="Times New Roman" w:cs="Times New Roman"/>
          <w:sz w:val="28"/>
          <w:szCs w:val="28"/>
        </w:rPr>
        <w:t xml:space="preserve"> </w:t>
      </w:r>
      <w:r w:rsidRPr="00155F18">
        <w:rPr>
          <w:rFonts w:ascii="Times New Roman" w:hAnsi="Times New Roman" w:cs="Times New Roman"/>
          <w:sz w:val="28"/>
          <w:szCs w:val="28"/>
        </w:rPr>
        <w:t xml:space="preserve">требованиям федерального государственного образовательного стандарта среднего профессионального </w:t>
      </w:r>
      <w:proofErr w:type="gramStart"/>
      <w:r w:rsidRPr="00155F18">
        <w:rPr>
          <w:rFonts w:ascii="Times New Roman" w:hAnsi="Times New Roman" w:cs="Times New Roman"/>
          <w:sz w:val="28"/>
          <w:szCs w:val="28"/>
        </w:rPr>
        <w:t>образования  и</w:t>
      </w:r>
      <w:proofErr w:type="gramEnd"/>
      <w:r w:rsidRPr="00155F18">
        <w:rPr>
          <w:rFonts w:ascii="Times New Roman" w:hAnsi="Times New Roman" w:cs="Times New Roman"/>
          <w:sz w:val="28"/>
          <w:szCs w:val="28"/>
        </w:rPr>
        <w:t xml:space="preserve"> работодателей.</w:t>
      </w:r>
    </w:p>
    <w:p w:rsidR="0096232F" w:rsidRPr="00155F18" w:rsidRDefault="0096232F" w:rsidP="0096232F">
      <w:pPr>
        <w:pStyle w:val="ConsPlusNormal"/>
        <w:widowControl/>
        <w:tabs>
          <w:tab w:val="left" w:pos="0"/>
          <w:tab w:val="left" w:pos="851"/>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t xml:space="preserve">1.2. Государственная (итоговая) аттестация является частью оценки качества освоения основной профессиональной образовательной программы по специальности </w:t>
      </w:r>
      <w:r w:rsidR="000459A3">
        <w:rPr>
          <w:rFonts w:ascii="Times New Roman" w:hAnsi="Times New Roman" w:cs="Times New Roman"/>
          <w:sz w:val="28"/>
          <w:szCs w:val="28"/>
        </w:rPr>
        <w:t>31.02.02</w:t>
      </w:r>
      <w:r w:rsidR="00737BF4">
        <w:rPr>
          <w:rFonts w:ascii="Times New Roman" w:hAnsi="Times New Roman" w:cs="Times New Roman"/>
          <w:sz w:val="28"/>
          <w:szCs w:val="28"/>
        </w:rPr>
        <w:t xml:space="preserve"> Акушерское дело</w:t>
      </w:r>
      <w:r w:rsidRPr="00155F18">
        <w:rPr>
          <w:rFonts w:ascii="Times New Roman" w:hAnsi="Times New Roman" w:cs="Times New Roman"/>
          <w:sz w:val="28"/>
          <w:szCs w:val="28"/>
        </w:rPr>
        <w:t xml:space="preserve"> и является обязательной процедурой для выпускников очной формы обучения, завершающих освоение основной профессиональной образовательной программы (далее - ОПОП) среднего профессионального образования в ОГБ</w:t>
      </w:r>
      <w:r w:rsidR="00737BF4">
        <w:rPr>
          <w:rFonts w:ascii="Times New Roman" w:hAnsi="Times New Roman" w:cs="Times New Roman"/>
          <w:sz w:val="28"/>
          <w:szCs w:val="28"/>
        </w:rPr>
        <w:t>П</w:t>
      </w:r>
      <w:r w:rsidRPr="00155F18">
        <w:rPr>
          <w:rFonts w:ascii="Times New Roman" w:hAnsi="Times New Roman" w:cs="Times New Roman"/>
          <w:sz w:val="28"/>
          <w:szCs w:val="28"/>
        </w:rPr>
        <w:t>ОУ "Смоленский базовый медицинский колледж</w:t>
      </w:r>
      <w:r w:rsidR="00737BF4">
        <w:rPr>
          <w:rFonts w:ascii="Times New Roman" w:hAnsi="Times New Roman" w:cs="Times New Roman"/>
          <w:sz w:val="28"/>
          <w:szCs w:val="28"/>
        </w:rPr>
        <w:t xml:space="preserve"> имени К.С. Константиновой</w:t>
      </w:r>
      <w:r w:rsidRPr="00155F18">
        <w:rPr>
          <w:rFonts w:ascii="Times New Roman" w:hAnsi="Times New Roman" w:cs="Times New Roman"/>
          <w:sz w:val="28"/>
          <w:szCs w:val="28"/>
        </w:rPr>
        <w:t xml:space="preserve">". </w:t>
      </w:r>
    </w:p>
    <w:p w:rsidR="0096232F" w:rsidRPr="00155F18" w:rsidRDefault="0096232F" w:rsidP="0096232F">
      <w:pPr>
        <w:pStyle w:val="ConsPlusNormal"/>
        <w:widowControl/>
        <w:tabs>
          <w:tab w:val="left" w:pos="0"/>
          <w:tab w:val="left" w:pos="851"/>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t xml:space="preserve">1.3. К итоговым аттестационным испытаниям, входящим в состав государственной (итоговой) аттестации, допускаются обучающиеся, успешно завершившие в полном объеме освоение основной профессиональной образовательной программы по специальности </w:t>
      </w:r>
      <w:r w:rsidR="000459A3">
        <w:rPr>
          <w:rFonts w:ascii="Times New Roman" w:hAnsi="Times New Roman" w:cs="Times New Roman"/>
          <w:sz w:val="28"/>
          <w:szCs w:val="28"/>
        </w:rPr>
        <w:t>31.02.02</w:t>
      </w:r>
      <w:r w:rsidR="00737BF4">
        <w:rPr>
          <w:rFonts w:ascii="Times New Roman" w:hAnsi="Times New Roman" w:cs="Times New Roman"/>
          <w:sz w:val="28"/>
          <w:szCs w:val="28"/>
        </w:rPr>
        <w:t xml:space="preserve"> Акушерское дело</w:t>
      </w:r>
      <w:r w:rsidRPr="00155F18">
        <w:rPr>
          <w:rFonts w:ascii="Times New Roman" w:hAnsi="Times New Roman" w:cs="Times New Roman"/>
          <w:sz w:val="28"/>
          <w:szCs w:val="28"/>
        </w:rPr>
        <w:t>.</w:t>
      </w:r>
    </w:p>
    <w:p w:rsidR="0096232F" w:rsidRPr="00155F18" w:rsidRDefault="0096232F" w:rsidP="0096232F">
      <w:pPr>
        <w:pStyle w:val="ConsPlusNormal"/>
        <w:widowControl/>
        <w:tabs>
          <w:tab w:val="left" w:pos="0"/>
          <w:tab w:val="left" w:pos="851"/>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lastRenderedPageBreak/>
        <w:t>1.4. Необходимым условием допуска к Г(И)</w:t>
      </w:r>
      <w:proofErr w:type="gramStart"/>
      <w:r w:rsidRPr="00155F18">
        <w:rPr>
          <w:rFonts w:ascii="Times New Roman" w:hAnsi="Times New Roman" w:cs="Times New Roman"/>
          <w:sz w:val="28"/>
          <w:szCs w:val="28"/>
        </w:rPr>
        <w:t>А</w:t>
      </w:r>
      <w:proofErr w:type="gramEnd"/>
      <w:r w:rsidRPr="00155F18">
        <w:rPr>
          <w:rFonts w:ascii="Times New Roman" w:hAnsi="Times New Roman" w:cs="Times New Roman"/>
          <w:sz w:val="28"/>
          <w:szCs w:val="28"/>
        </w:rPr>
        <w:t xml:space="preserve"> является представление документов,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 </w:t>
      </w:r>
    </w:p>
    <w:p w:rsidR="0096232F"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r w:rsidRPr="00155F18">
        <w:rPr>
          <w:rFonts w:ascii="Times New Roman" w:hAnsi="Times New Roman" w:cs="Times New Roman"/>
          <w:b/>
          <w:sz w:val="28"/>
          <w:szCs w:val="28"/>
        </w:rPr>
        <w:lastRenderedPageBreak/>
        <w:t xml:space="preserve">2. Условия </w:t>
      </w:r>
      <w:proofErr w:type="gramStart"/>
      <w:r w:rsidRPr="00155F18">
        <w:rPr>
          <w:rFonts w:ascii="Times New Roman" w:hAnsi="Times New Roman" w:cs="Times New Roman"/>
          <w:b/>
          <w:sz w:val="28"/>
          <w:szCs w:val="28"/>
        </w:rPr>
        <w:t>проведения  государственной</w:t>
      </w:r>
      <w:proofErr w:type="gramEnd"/>
      <w:r w:rsidRPr="00155F18">
        <w:rPr>
          <w:rFonts w:ascii="Times New Roman" w:hAnsi="Times New Roman" w:cs="Times New Roman"/>
          <w:b/>
          <w:sz w:val="28"/>
          <w:szCs w:val="28"/>
        </w:rPr>
        <w:t xml:space="preserve"> (итоговой) аттестации</w:t>
      </w: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r w:rsidRPr="00155F18">
        <w:rPr>
          <w:rFonts w:ascii="Times New Roman" w:hAnsi="Times New Roman" w:cs="Times New Roman"/>
          <w:b/>
          <w:sz w:val="28"/>
          <w:szCs w:val="28"/>
        </w:rPr>
        <w:t>2.1. Вид государственной (итоговой) аттестации</w:t>
      </w:r>
    </w:p>
    <w:p w:rsidR="0096232F" w:rsidRPr="00155F18" w:rsidRDefault="0096232F" w:rsidP="0096232F">
      <w:pPr>
        <w:pStyle w:val="ConsPlusNormal"/>
        <w:widowControl/>
        <w:tabs>
          <w:tab w:val="left" w:pos="0"/>
          <w:tab w:val="left" w:pos="993"/>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t>Государственная (итоговая) аттестация выпускников ОГБ</w:t>
      </w:r>
      <w:r w:rsidR="009C7BF9">
        <w:rPr>
          <w:rFonts w:ascii="Times New Roman" w:hAnsi="Times New Roman" w:cs="Times New Roman"/>
          <w:sz w:val="28"/>
          <w:szCs w:val="28"/>
        </w:rPr>
        <w:t>П</w:t>
      </w:r>
      <w:r w:rsidRPr="00155F18">
        <w:rPr>
          <w:rFonts w:ascii="Times New Roman" w:hAnsi="Times New Roman" w:cs="Times New Roman"/>
          <w:sz w:val="28"/>
          <w:szCs w:val="28"/>
        </w:rPr>
        <w:t>ОУ</w:t>
      </w:r>
      <w:r w:rsidR="009C7BF9">
        <w:rPr>
          <w:rFonts w:ascii="Times New Roman" w:hAnsi="Times New Roman" w:cs="Times New Roman"/>
          <w:sz w:val="28"/>
          <w:szCs w:val="28"/>
        </w:rPr>
        <w:t xml:space="preserve"> </w:t>
      </w:r>
      <w:r w:rsidRPr="00155F18">
        <w:rPr>
          <w:rFonts w:ascii="Times New Roman" w:hAnsi="Times New Roman" w:cs="Times New Roman"/>
          <w:sz w:val="28"/>
          <w:szCs w:val="28"/>
        </w:rPr>
        <w:t>"Смоленский базовый медицинский колледж</w:t>
      </w:r>
      <w:r w:rsidR="009C7BF9">
        <w:rPr>
          <w:rFonts w:ascii="Times New Roman" w:hAnsi="Times New Roman" w:cs="Times New Roman"/>
          <w:sz w:val="28"/>
          <w:szCs w:val="28"/>
        </w:rPr>
        <w:t xml:space="preserve"> имени К.С. Константиновой</w:t>
      </w:r>
      <w:r w:rsidRPr="00155F18">
        <w:rPr>
          <w:rFonts w:ascii="Times New Roman" w:hAnsi="Times New Roman" w:cs="Times New Roman"/>
          <w:sz w:val="28"/>
          <w:szCs w:val="28"/>
        </w:rPr>
        <w:t>" по программам СПО в соответствии с ФГОС состоит из одного аттестационного испытания - защиты выпускной квалификационной работы.</w:t>
      </w: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r w:rsidRPr="00155F18">
        <w:rPr>
          <w:rFonts w:ascii="Times New Roman" w:hAnsi="Times New Roman" w:cs="Times New Roman"/>
          <w:b/>
          <w:sz w:val="28"/>
          <w:szCs w:val="28"/>
        </w:rPr>
        <w:t>2.2. Объем времени на подготовку и проведение</w:t>
      </w:r>
    </w:p>
    <w:p w:rsidR="0096232F" w:rsidRPr="00155F18" w:rsidRDefault="0096232F" w:rsidP="0096232F">
      <w:pPr>
        <w:pStyle w:val="ConsPlusNormal"/>
        <w:widowControl/>
        <w:tabs>
          <w:tab w:val="left" w:pos="0"/>
          <w:tab w:val="left" w:pos="993"/>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t xml:space="preserve">В соответствии с </w:t>
      </w:r>
      <w:proofErr w:type="spellStart"/>
      <w:r w:rsidRPr="00155F18">
        <w:rPr>
          <w:rFonts w:ascii="Times New Roman" w:hAnsi="Times New Roman" w:cs="Times New Roman"/>
          <w:sz w:val="28"/>
          <w:szCs w:val="28"/>
        </w:rPr>
        <w:t>компетентностно</w:t>
      </w:r>
      <w:proofErr w:type="spellEnd"/>
      <w:r w:rsidRPr="00155F18">
        <w:rPr>
          <w:rFonts w:ascii="Times New Roman" w:hAnsi="Times New Roman" w:cs="Times New Roman"/>
          <w:sz w:val="28"/>
          <w:szCs w:val="28"/>
        </w:rPr>
        <w:t xml:space="preserve">-ориентированным учебным планом специальности </w:t>
      </w:r>
      <w:r w:rsidR="00737BF4">
        <w:rPr>
          <w:rFonts w:ascii="Times New Roman" w:hAnsi="Times New Roman" w:cs="Times New Roman"/>
          <w:sz w:val="28"/>
          <w:szCs w:val="28"/>
        </w:rPr>
        <w:t>31.02.02. Акушерское дело</w:t>
      </w:r>
      <w:r w:rsidR="00737BF4" w:rsidRPr="00155F18">
        <w:rPr>
          <w:rFonts w:ascii="Times New Roman" w:hAnsi="Times New Roman" w:cs="Times New Roman"/>
          <w:sz w:val="28"/>
          <w:szCs w:val="28"/>
        </w:rPr>
        <w:t xml:space="preserve"> </w:t>
      </w:r>
      <w:r w:rsidRPr="00155F18">
        <w:rPr>
          <w:rFonts w:ascii="Times New Roman" w:hAnsi="Times New Roman" w:cs="Times New Roman"/>
          <w:sz w:val="28"/>
          <w:szCs w:val="28"/>
        </w:rPr>
        <w:t xml:space="preserve">объем времени на подготовку и проведение защиты ВКР составляет </w:t>
      </w:r>
      <w:r w:rsidRPr="00CF67B4">
        <w:rPr>
          <w:rFonts w:ascii="Times New Roman" w:hAnsi="Times New Roman" w:cs="Times New Roman"/>
          <w:sz w:val="28"/>
          <w:szCs w:val="28"/>
        </w:rPr>
        <w:t>6 недель</w:t>
      </w:r>
      <w:r w:rsidRPr="00155F18">
        <w:rPr>
          <w:rFonts w:ascii="Times New Roman" w:hAnsi="Times New Roman" w:cs="Times New Roman"/>
          <w:sz w:val="28"/>
          <w:szCs w:val="28"/>
        </w:rPr>
        <w:t>.</w:t>
      </w: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r w:rsidRPr="00155F18">
        <w:rPr>
          <w:rFonts w:ascii="Times New Roman" w:hAnsi="Times New Roman" w:cs="Times New Roman"/>
          <w:b/>
          <w:sz w:val="28"/>
          <w:szCs w:val="28"/>
        </w:rPr>
        <w:t>3. Подготовка аттестационного испытания</w:t>
      </w: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r w:rsidRPr="00155F18">
        <w:rPr>
          <w:rFonts w:ascii="Times New Roman" w:hAnsi="Times New Roman" w:cs="Times New Roman"/>
          <w:sz w:val="28"/>
          <w:szCs w:val="28"/>
        </w:rPr>
        <w:t>Темы выпускных квалификационных работ определяются на заседаниях предметных цикловых (методических) комиссий. Студенту представляется право выбора темы выпускной квалификационной работы.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t>Закрепление за студентами тем выпускных квалификационных работ, назначение руководителей и консультантов осуществляется приказом директора.</w:t>
      </w: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r w:rsidRPr="00155F18">
        <w:rPr>
          <w:rFonts w:ascii="Times New Roman" w:hAnsi="Times New Roman" w:cs="Times New Roman"/>
          <w:sz w:val="28"/>
          <w:szCs w:val="28"/>
        </w:rPr>
        <w:t>Программа государственной итоговой аттестации, содержащая требования к выпускным квалификационным работам, а также критерии оценки утверждаются директором после их обсуждения на педагогическом совете.</w:t>
      </w: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r w:rsidRPr="00155F18">
        <w:rPr>
          <w:rFonts w:ascii="Times New Roman" w:hAnsi="Times New Roman" w:cs="Times New Roman"/>
          <w:sz w:val="28"/>
          <w:szCs w:val="28"/>
        </w:rPr>
        <w:t>Программа государственной итоговой аттестации, 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позднее, чем за шесть месяцев до начала государственной итоговой аттестации.</w:t>
      </w:r>
    </w:p>
    <w:p w:rsidR="0096232F" w:rsidRPr="00155F18" w:rsidRDefault="0096232F" w:rsidP="0096232F">
      <w:pPr>
        <w:pStyle w:val="ConsPlusNormal"/>
        <w:widowControl/>
        <w:tabs>
          <w:tab w:val="left" w:pos="0"/>
        </w:tabs>
        <w:spacing w:line="360" w:lineRule="auto"/>
        <w:ind w:firstLine="709"/>
        <w:jc w:val="both"/>
        <w:rPr>
          <w:rFonts w:ascii="Times New Roman" w:hAnsi="Times New Roman" w:cs="Times New Roman"/>
          <w:b/>
          <w:sz w:val="28"/>
          <w:szCs w:val="28"/>
        </w:rPr>
      </w:pPr>
      <w:r w:rsidRPr="00155F18">
        <w:rPr>
          <w:rFonts w:ascii="Times New Roman" w:hAnsi="Times New Roman" w:cs="Times New Roman"/>
          <w:sz w:val="28"/>
          <w:szCs w:val="28"/>
        </w:rPr>
        <w:lastRenderedPageBreak/>
        <w:t xml:space="preserve">В соответствии с ОПОП и учебным планом специальности </w:t>
      </w:r>
      <w:r w:rsidR="000459A3">
        <w:rPr>
          <w:rFonts w:ascii="Times New Roman" w:hAnsi="Times New Roman" w:cs="Times New Roman"/>
          <w:sz w:val="28"/>
          <w:szCs w:val="28"/>
        </w:rPr>
        <w:t>31.02.02</w:t>
      </w:r>
      <w:r w:rsidR="009C7BF9">
        <w:rPr>
          <w:rFonts w:ascii="Times New Roman" w:hAnsi="Times New Roman" w:cs="Times New Roman"/>
          <w:sz w:val="28"/>
          <w:szCs w:val="28"/>
        </w:rPr>
        <w:t xml:space="preserve"> Акушерское дело</w:t>
      </w:r>
      <w:r w:rsidRPr="00155F18">
        <w:rPr>
          <w:rFonts w:ascii="Times New Roman" w:hAnsi="Times New Roman" w:cs="Times New Roman"/>
          <w:sz w:val="28"/>
          <w:szCs w:val="28"/>
        </w:rPr>
        <w:t xml:space="preserve"> на подготовку и проведение государственной (итоговой) аттестации выделяется </w:t>
      </w:r>
      <w:r w:rsidRPr="00CF67B4">
        <w:rPr>
          <w:rFonts w:ascii="Times New Roman" w:hAnsi="Times New Roman" w:cs="Times New Roman"/>
          <w:sz w:val="28"/>
          <w:szCs w:val="28"/>
        </w:rPr>
        <w:t>6 недель (из них 2 недели на защиту ВКР).</w:t>
      </w:r>
    </w:p>
    <w:p w:rsidR="0096232F" w:rsidRPr="00155F18" w:rsidRDefault="0096232F" w:rsidP="0096232F">
      <w:pPr>
        <w:pStyle w:val="HTML"/>
        <w:tabs>
          <w:tab w:val="left" w:pos="0"/>
        </w:tabs>
        <w:spacing w:line="360" w:lineRule="auto"/>
        <w:ind w:firstLine="709"/>
        <w:jc w:val="both"/>
        <w:rPr>
          <w:rFonts w:ascii="Times New Roman" w:hAnsi="Times New Roman" w:cs="Times New Roman"/>
          <w:b/>
          <w:sz w:val="28"/>
          <w:szCs w:val="28"/>
        </w:rPr>
      </w:pPr>
      <w:r w:rsidRPr="00155F18">
        <w:rPr>
          <w:rFonts w:ascii="Times New Roman" w:hAnsi="Times New Roman" w:cs="Times New Roman"/>
          <w:b/>
          <w:sz w:val="28"/>
          <w:szCs w:val="28"/>
        </w:rPr>
        <w:t>4. Руководство подготовкой и защитой ВКР</w:t>
      </w:r>
    </w:p>
    <w:p w:rsidR="0096232F" w:rsidRPr="00155F18" w:rsidRDefault="0096232F" w:rsidP="0096232F">
      <w:pPr>
        <w:pStyle w:val="HTML"/>
        <w:tabs>
          <w:tab w:val="left" w:pos="0"/>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t>Основными функциями руководителя ВКР являются:</w:t>
      </w:r>
    </w:p>
    <w:p w:rsidR="0096232F" w:rsidRPr="00155F18" w:rsidRDefault="0096232F" w:rsidP="0096232F">
      <w:pPr>
        <w:pStyle w:val="tekstob"/>
        <w:numPr>
          <w:ilvl w:val="0"/>
          <w:numId w:val="1"/>
        </w:numPr>
        <w:tabs>
          <w:tab w:val="clear" w:pos="720"/>
          <w:tab w:val="left" w:pos="0"/>
          <w:tab w:val="left" w:pos="567"/>
        </w:tabs>
        <w:spacing w:before="0" w:beforeAutospacing="0" w:after="0" w:afterAutospacing="0" w:line="360" w:lineRule="auto"/>
        <w:ind w:left="142" w:hanging="11"/>
        <w:jc w:val="both"/>
        <w:rPr>
          <w:sz w:val="28"/>
          <w:szCs w:val="28"/>
        </w:rPr>
      </w:pPr>
      <w:r w:rsidRPr="00155F18">
        <w:rPr>
          <w:sz w:val="28"/>
          <w:szCs w:val="28"/>
        </w:rPr>
        <w:t>разработка индивидуальных заданий;</w:t>
      </w:r>
    </w:p>
    <w:p w:rsidR="0096232F" w:rsidRPr="00155F18" w:rsidRDefault="0096232F" w:rsidP="0096232F">
      <w:pPr>
        <w:pStyle w:val="tekstob"/>
        <w:numPr>
          <w:ilvl w:val="0"/>
          <w:numId w:val="1"/>
        </w:numPr>
        <w:tabs>
          <w:tab w:val="clear" w:pos="720"/>
          <w:tab w:val="left" w:pos="0"/>
          <w:tab w:val="left" w:pos="567"/>
        </w:tabs>
        <w:spacing w:before="0" w:beforeAutospacing="0" w:after="0" w:afterAutospacing="0" w:line="360" w:lineRule="auto"/>
        <w:ind w:left="142" w:hanging="11"/>
        <w:jc w:val="both"/>
        <w:rPr>
          <w:sz w:val="28"/>
          <w:szCs w:val="28"/>
        </w:rPr>
      </w:pPr>
      <w:r w:rsidRPr="00155F18">
        <w:rPr>
          <w:sz w:val="28"/>
          <w:szCs w:val="28"/>
        </w:rPr>
        <w:t>консультирование по вопросам содержания и последовательности выполнения выпускной квалификационной работы;</w:t>
      </w:r>
    </w:p>
    <w:p w:rsidR="0096232F" w:rsidRPr="00155F18" w:rsidRDefault="0096232F" w:rsidP="0096232F">
      <w:pPr>
        <w:pStyle w:val="tekstob"/>
        <w:numPr>
          <w:ilvl w:val="0"/>
          <w:numId w:val="1"/>
        </w:numPr>
        <w:tabs>
          <w:tab w:val="clear" w:pos="720"/>
          <w:tab w:val="left" w:pos="0"/>
          <w:tab w:val="left" w:pos="567"/>
        </w:tabs>
        <w:spacing w:before="0" w:beforeAutospacing="0" w:after="0" w:afterAutospacing="0" w:line="360" w:lineRule="auto"/>
        <w:ind w:left="142" w:hanging="11"/>
        <w:jc w:val="both"/>
        <w:rPr>
          <w:sz w:val="28"/>
          <w:szCs w:val="28"/>
        </w:rPr>
      </w:pPr>
      <w:r w:rsidRPr="00155F18">
        <w:rPr>
          <w:sz w:val="28"/>
          <w:szCs w:val="28"/>
        </w:rPr>
        <w:t>оказание помощи обучающемуся в подборе необходимой литературы;</w:t>
      </w:r>
    </w:p>
    <w:p w:rsidR="0096232F" w:rsidRPr="00155F18" w:rsidRDefault="0096232F" w:rsidP="0096232F">
      <w:pPr>
        <w:pStyle w:val="tekstob"/>
        <w:numPr>
          <w:ilvl w:val="0"/>
          <w:numId w:val="1"/>
        </w:numPr>
        <w:tabs>
          <w:tab w:val="clear" w:pos="720"/>
          <w:tab w:val="left" w:pos="0"/>
          <w:tab w:val="left" w:pos="426"/>
          <w:tab w:val="num" w:pos="540"/>
          <w:tab w:val="left" w:pos="567"/>
        </w:tabs>
        <w:spacing w:before="0" w:beforeAutospacing="0" w:after="0" w:afterAutospacing="0" w:line="360" w:lineRule="auto"/>
        <w:ind w:left="142" w:hanging="11"/>
        <w:jc w:val="both"/>
        <w:rPr>
          <w:sz w:val="28"/>
          <w:szCs w:val="28"/>
        </w:rPr>
      </w:pPr>
      <w:r w:rsidRPr="00155F18">
        <w:rPr>
          <w:sz w:val="28"/>
          <w:szCs w:val="28"/>
        </w:rPr>
        <w:t>контроль хода выполнения выпускной квалификационной работы;</w:t>
      </w:r>
    </w:p>
    <w:p w:rsidR="0096232F" w:rsidRPr="00155F18" w:rsidRDefault="0096232F" w:rsidP="0096232F">
      <w:pPr>
        <w:pStyle w:val="tekstob"/>
        <w:numPr>
          <w:ilvl w:val="0"/>
          <w:numId w:val="1"/>
        </w:numPr>
        <w:tabs>
          <w:tab w:val="clear" w:pos="720"/>
          <w:tab w:val="left" w:pos="0"/>
          <w:tab w:val="left" w:pos="426"/>
          <w:tab w:val="num" w:pos="540"/>
          <w:tab w:val="left" w:pos="567"/>
        </w:tabs>
        <w:spacing w:before="0" w:beforeAutospacing="0" w:after="0" w:afterAutospacing="0" w:line="360" w:lineRule="auto"/>
        <w:ind w:left="142" w:hanging="11"/>
        <w:jc w:val="both"/>
        <w:rPr>
          <w:sz w:val="28"/>
          <w:szCs w:val="28"/>
        </w:rPr>
      </w:pPr>
      <w:r w:rsidRPr="00155F18">
        <w:rPr>
          <w:sz w:val="28"/>
          <w:szCs w:val="28"/>
        </w:rPr>
        <w:t>подготовка письменного отзыва на выпускную квалификационную работу;</w:t>
      </w:r>
    </w:p>
    <w:p w:rsidR="0096232F" w:rsidRPr="00155F18" w:rsidRDefault="0096232F" w:rsidP="0096232F">
      <w:pPr>
        <w:pStyle w:val="tekstob"/>
        <w:tabs>
          <w:tab w:val="left" w:pos="0"/>
          <w:tab w:val="left" w:pos="426"/>
        </w:tabs>
        <w:spacing w:before="0" w:beforeAutospacing="0" w:after="0" w:afterAutospacing="0" w:line="360" w:lineRule="auto"/>
        <w:ind w:left="425" w:firstLine="709"/>
        <w:jc w:val="both"/>
        <w:rPr>
          <w:sz w:val="28"/>
          <w:szCs w:val="28"/>
        </w:rPr>
      </w:pPr>
      <w:r w:rsidRPr="00155F18">
        <w:rPr>
          <w:sz w:val="28"/>
          <w:szCs w:val="28"/>
        </w:rPr>
        <w:t>К каждому руководителю может быть одновременно прикреплено не более 8 обучающихся. На консультации для каждого обучающегося должно быть предусмотрено не более двух часов в неделю.</w:t>
      </w:r>
    </w:p>
    <w:p w:rsidR="0096232F" w:rsidRPr="00155F18" w:rsidRDefault="0096232F" w:rsidP="0096232F">
      <w:pPr>
        <w:pStyle w:val="ConsPlusNormal"/>
        <w:widowControl/>
        <w:tabs>
          <w:tab w:val="left" w:pos="0"/>
          <w:tab w:val="left" w:pos="426"/>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t>Полностью оформленную в соответствии с требованиями, выпускную квалификационную работу автор сдает руководителю за 2 недели до защиты.</w:t>
      </w:r>
    </w:p>
    <w:p w:rsidR="0096232F" w:rsidRPr="00155F18" w:rsidRDefault="0096232F" w:rsidP="0096232F">
      <w:pPr>
        <w:pStyle w:val="ConsPlusNormal"/>
        <w:widowControl/>
        <w:tabs>
          <w:tab w:val="left" w:pos="0"/>
          <w:tab w:val="left" w:pos="426"/>
        </w:tabs>
        <w:spacing w:line="360" w:lineRule="auto"/>
        <w:ind w:firstLine="709"/>
        <w:jc w:val="both"/>
        <w:rPr>
          <w:rFonts w:ascii="Times New Roman" w:hAnsi="Times New Roman" w:cs="Times New Roman"/>
          <w:sz w:val="28"/>
          <w:szCs w:val="28"/>
        </w:rPr>
      </w:pPr>
      <w:r w:rsidRPr="00155F18">
        <w:rPr>
          <w:rFonts w:ascii="Times New Roman" w:hAnsi="Times New Roman" w:cs="Times New Roman"/>
          <w:sz w:val="28"/>
          <w:szCs w:val="28"/>
        </w:rPr>
        <w:t>.</w:t>
      </w:r>
    </w:p>
    <w:p w:rsidR="0096232F" w:rsidRPr="00155F18" w:rsidRDefault="0096232F" w:rsidP="0096232F">
      <w:pPr>
        <w:pStyle w:val="tekstob"/>
        <w:tabs>
          <w:tab w:val="left" w:pos="0"/>
        </w:tabs>
        <w:spacing w:before="0" w:beforeAutospacing="0" w:after="0" w:afterAutospacing="0" w:line="360" w:lineRule="auto"/>
        <w:ind w:firstLine="709"/>
        <w:jc w:val="both"/>
        <w:rPr>
          <w:b/>
          <w:sz w:val="28"/>
          <w:szCs w:val="28"/>
        </w:rPr>
      </w:pPr>
      <w:r w:rsidRPr="00155F18">
        <w:rPr>
          <w:b/>
          <w:sz w:val="28"/>
          <w:szCs w:val="28"/>
        </w:rPr>
        <w:t>5. Требования к структуре выпускной квалификационной работы</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sidRPr="00155F18">
        <w:rPr>
          <w:sz w:val="28"/>
          <w:szCs w:val="28"/>
        </w:rPr>
        <w:t>5.1. Структура выпускной квалификационной работы включает в себя:</w:t>
      </w:r>
    </w:p>
    <w:p w:rsidR="0096232F" w:rsidRPr="00210798" w:rsidRDefault="0096232F" w:rsidP="0096232F">
      <w:pPr>
        <w:numPr>
          <w:ilvl w:val="0"/>
          <w:numId w:val="4"/>
        </w:numPr>
        <w:spacing w:line="360" w:lineRule="auto"/>
        <w:ind w:left="714" w:hanging="357"/>
        <w:rPr>
          <w:sz w:val="28"/>
        </w:rPr>
      </w:pPr>
      <w:r w:rsidRPr="00210798">
        <w:rPr>
          <w:sz w:val="28"/>
        </w:rPr>
        <w:t>титульный лист;</w:t>
      </w:r>
    </w:p>
    <w:p w:rsidR="0096232F" w:rsidRPr="00210798" w:rsidRDefault="0096232F" w:rsidP="0096232F">
      <w:pPr>
        <w:numPr>
          <w:ilvl w:val="0"/>
          <w:numId w:val="4"/>
        </w:numPr>
        <w:spacing w:line="360" w:lineRule="auto"/>
        <w:ind w:left="714" w:hanging="357"/>
        <w:rPr>
          <w:sz w:val="28"/>
        </w:rPr>
      </w:pPr>
      <w:r w:rsidRPr="00210798">
        <w:rPr>
          <w:sz w:val="28"/>
        </w:rPr>
        <w:t>аннотация;</w:t>
      </w:r>
    </w:p>
    <w:p w:rsidR="0096232F" w:rsidRPr="00210798" w:rsidRDefault="0096232F" w:rsidP="0096232F">
      <w:pPr>
        <w:numPr>
          <w:ilvl w:val="0"/>
          <w:numId w:val="4"/>
        </w:numPr>
        <w:spacing w:line="360" w:lineRule="auto"/>
        <w:ind w:left="714" w:hanging="357"/>
        <w:rPr>
          <w:sz w:val="28"/>
        </w:rPr>
      </w:pPr>
      <w:r w:rsidRPr="00210798">
        <w:rPr>
          <w:sz w:val="28"/>
        </w:rPr>
        <w:t>введение;</w:t>
      </w:r>
    </w:p>
    <w:p w:rsidR="0096232F" w:rsidRPr="00210798" w:rsidRDefault="0096232F" w:rsidP="0096232F">
      <w:pPr>
        <w:numPr>
          <w:ilvl w:val="0"/>
          <w:numId w:val="4"/>
        </w:numPr>
        <w:spacing w:line="360" w:lineRule="auto"/>
        <w:ind w:left="714" w:hanging="357"/>
        <w:rPr>
          <w:sz w:val="28"/>
        </w:rPr>
      </w:pPr>
      <w:r w:rsidRPr="00210798">
        <w:rPr>
          <w:sz w:val="28"/>
        </w:rPr>
        <w:t>теоретическую часть;</w:t>
      </w:r>
    </w:p>
    <w:p w:rsidR="0096232F" w:rsidRPr="00210798" w:rsidRDefault="0096232F" w:rsidP="0096232F">
      <w:pPr>
        <w:numPr>
          <w:ilvl w:val="0"/>
          <w:numId w:val="4"/>
        </w:numPr>
        <w:spacing w:line="360" w:lineRule="auto"/>
        <w:ind w:left="714" w:hanging="357"/>
        <w:rPr>
          <w:sz w:val="28"/>
        </w:rPr>
      </w:pPr>
      <w:r w:rsidRPr="00210798">
        <w:rPr>
          <w:sz w:val="28"/>
        </w:rPr>
        <w:t>опытно - экспериментальную часть;</w:t>
      </w:r>
    </w:p>
    <w:p w:rsidR="0096232F" w:rsidRPr="00210798" w:rsidRDefault="0096232F" w:rsidP="0096232F">
      <w:pPr>
        <w:numPr>
          <w:ilvl w:val="0"/>
          <w:numId w:val="4"/>
        </w:numPr>
        <w:spacing w:line="360" w:lineRule="auto"/>
        <w:ind w:left="714" w:hanging="357"/>
        <w:rPr>
          <w:sz w:val="28"/>
        </w:rPr>
      </w:pPr>
      <w:r w:rsidRPr="00210798">
        <w:rPr>
          <w:sz w:val="28"/>
        </w:rPr>
        <w:t>выводы и заключение, рекомендации относительно возможностей применения полученных результатов;</w:t>
      </w:r>
    </w:p>
    <w:p w:rsidR="0096232F" w:rsidRPr="00210798" w:rsidRDefault="0096232F" w:rsidP="0096232F">
      <w:pPr>
        <w:numPr>
          <w:ilvl w:val="0"/>
          <w:numId w:val="4"/>
        </w:numPr>
        <w:spacing w:line="360" w:lineRule="auto"/>
        <w:ind w:left="714" w:hanging="357"/>
        <w:rPr>
          <w:sz w:val="28"/>
        </w:rPr>
      </w:pPr>
      <w:r w:rsidRPr="00210798">
        <w:rPr>
          <w:sz w:val="28"/>
        </w:rPr>
        <w:t>список используемой литературы;</w:t>
      </w:r>
    </w:p>
    <w:p w:rsidR="0096232F" w:rsidRPr="00210798" w:rsidRDefault="0096232F" w:rsidP="0096232F">
      <w:pPr>
        <w:numPr>
          <w:ilvl w:val="0"/>
          <w:numId w:val="4"/>
        </w:numPr>
        <w:spacing w:line="360" w:lineRule="auto"/>
        <w:ind w:left="714" w:hanging="357"/>
        <w:rPr>
          <w:sz w:val="28"/>
        </w:rPr>
      </w:pPr>
      <w:r w:rsidRPr="00210798">
        <w:rPr>
          <w:sz w:val="28"/>
        </w:rPr>
        <w:t>приложение.</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sidRPr="00155F18">
        <w:rPr>
          <w:sz w:val="28"/>
          <w:szCs w:val="28"/>
        </w:rPr>
        <w:lastRenderedPageBreak/>
        <w:t>Аннотация объемом до 0,5 страницы включает библиографическое описание работы (Ф.И.О. автора, название, количество страниц, приложений, таблиц) и краткую информацию о её содержании. Аннотацию располагают на стр.2.</w:t>
      </w:r>
    </w:p>
    <w:p w:rsidR="0096232F" w:rsidRPr="00155F18" w:rsidRDefault="0096232F" w:rsidP="0096232F">
      <w:pPr>
        <w:pStyle w:val="tekstob"/>
        <w:tabs>
          <w:tab w:val="left" w:pos="0"/>
        </w:tabs>
        <w:spacing w:before="0" w:beforeAutospacing="0" w:after="0" w:afterAutospacing="0" w:line="360" w:lineRule="auto"/>
        <w:ind w:firstLine="709"/>
        <w:jc w:val="both"/>
        <w:rPr>
          <w:b/>
          <w:bCs/>
          <w:sz w:val="28"/>
          <w:szCs w:val="28"/>
        </w:rPr>
      </w:pPr>
      <w:r w:rsidRPr="00155F18">
        <w:rPr>
          <w:sz w:val="28"/>
          <w:szCs w:val="28"/>
        </w:rPr>
        <w:t>Введение. Во введении должны быть отражены современное состояние и актуальность выбранной темы, сформулирована цель исследования и методы решения поставленных задач.</w:t>
      </w:r>
    </w:p>
    <w:p w:rsidR="0096232F" w:rsidRPr="00155F18" w:rsidRDefault="0096232F" w:rsidP="0096232F">
      <w:pPr>
        <w:tabs>
          <w:tab w:val="left" w:pos="0"/>
        </w:tabs>
        <w:spacing w:line="360" w:lineRule="auto"/>
        <w:ind w:firstLine="709"/>
        <w:jc w:val="both"/>
        <w:rPr>
          <w:sz w:val="28"/>
          <w:szCs w:val="28"/>
        </w:rPr>
      </w:pPr>
      <w:r w:rsidRPr="00155F18">
        <w:rPr>
          <w:sz w:val="28"/>
          <w:szCs w:val="28"/>
        </w:rPr>
        <w:t xml:space="preserve">5.2. Объем выпускной </w:t>
      </w:r>
      <w:proofErr w:type="gramStart"/>
      <w:r w:rsidRPr="00155F18">
        <w:rPr>
          <w:sz w:val="28"/>
          <w:szCs w:val="28"/>
        </w:rPr>
        <w:t>квалификационной  работы</w:t>
      </w:r>
      <w:proofErr w:type="gramEnd"/>
      <w:r w:rsidRPr="00155F18">
        <w:rPr>
          <w:sz w:val="28"/>
          <w:szCs w:val="28"/>
        </w:rPr>
        <w:t xml:space="preserve">   не менее 50 страниц машинописного текста без приложений. Примерное соотношение между отдельными частями работы следующий: введение –1-3 страницы, заключение – 1-2 страницы, список использованных источников - 1-2 страницы. Большую часть работы занимает основная часть.</w:t>
      </w:r>
    </w:p>
    <w:p w:rsidR="0096232F" w:rsidRPr="00155F18" w:rsidRDefault="0096232F" w:rsidP="0096232F">
      <w:pPr>
        <w:tabs>
          <w:tab w:val="left" w:pos="0"/>
        </w:tabs>
        <w:spacing w:line="360" w:lineRule="auto"/>
        <w:ind w:firstLine="709"/>
        <w:jc w:val="both"/>
        <w:rPr>
          <w:sz w:val="28"/>
          <w:szCs w:val="28"/>
        </w:rPr>
      </w:pPr>
      <w:r>
        <w:rPr>
          <w:sz w:val="28"/>
          <w:szCs w:val="28"/>
        </w:rPr>
        <w:t>5</w:t>
      </w:r>
      <w:r w:rsidRPr="00155F18">
        <w:rPr>
          <w:sz w:val="28"/>
          <w:szCs w:val="28"/>
        </w:rPr>
        <w:t xml:space="preserve">.3. Выпускная </w:t>
      </w:r>
      <w:proofErr w:type="gramStart"/>
      <w:r w:rsidRPr="00155F18">
        <w:rPr>
          <w:sz w:val="28"/>
          <w:szCs w:val="28"/>
        </w:rPr>
        <w:t>квалификационная  работа</w:t>
      </w:r>
      <w:proofErr w:type="gramEnd"/>
      <w:r w:rsidRPr="00155F18">
        <w:rPr>
          <w:sz w:val="28"/>
          <w:szCs w:val="28"/>
        </w:rPr>
        <w:t xml:space="preserve"> оформляется на стандартных листах бумаги А4 (210 х 297 мм) выполненного в редакторе </w:t>
      </w:r>
      <w:r w:rsidRPr="00155F18">
        <w:rPr>
          <w:sz w:val="28"/>
          <w:szCs w:val="28"/>
          <w:lang w:val="en-US"/>
        </w:rPr>
        <w:t>Word</w:t>
      </w:r>
      <w:r w:rsidRPr="00155F18">
        <w:rPr>
          <w:sz w:val="28"/>
          <w:szCs w:val="28"/>
        </w:rPr>
        <w:t xml:space="preserve"> шрифтом </w:t>
      </w:r>
      <w:r w:rsidRPr="00155F18">
        <w:rPr>
          <w:sz w:val="28"/>
          <w:szCs w:val="28"/>
          <w:lang w:val="en-US"/>
        </w:rPr>
        <w:t>Times</w:t>
      </w:r>
      <w:r w:rsidRPr="00155F18">
        <w:rPr>
          <w:sz w:val="28"/>
          <w:szCs w:val="28"/>
        </w:rPr>
        <w:t xml:space="preserve"> </w:t>
      </w:r>
      <w:r w:rsidRPr="00155F18">
        <w:rPr>
          <w:sz w:val="28"/>
          <w:szCs w:val="28"/>
          <w:lang w:val="en-US"/>
        </w:rPr>
        <w:t>New</w:t>
      </w:r>
      <w:r w:rsidRPr="00155F18">
        <w:rPr>
          <w:sz w:val="28"/>
          <w:szCs w:val="28"/>
        </w:rPr>
        <w:t xml:space="preserve"> </w:t>
      </w:r>
      <w:r w:rsidRPr="00155F18">
        <w:rPr>
          <w:sz w:val="28"/>
          <w:szCs w:val="28"/>
          <w:lang w:val="en-US"/>
        </w:rPr>
        <w:t>Roman</w:t>
      </w:r>
      <w:r w:rsidRPr="00155F18">
        <w:rPr>
          <w:sz w:val="28"/>
          <w:szCs w:val="28"/>
        </w:rPr>
        <w:t xml:space="preserve"> 14 пт. через 1,5 интервала. </w:t>
      </w:r>
    </w:p>
    <w:p w:rsidR="0096232F" w:rsidRPr="00155F18" w:rsidRDefault="0096232F" w:rsidP="0096232F">
      <w:pPr>
        <w:tabs>
          <w:tab w:val="left" w:pos="0"/>
        </w:tabs>
        <w:spacing w:line="360" w:lineRule="auto"/>
        <w:ind w:firstLine="709"/>
        <w:jc w:val="both"/>
        <w:rPr>
          <w:sz w:val="28"/>
          <w:szCs w:val="28"/>
        </w:rPr>
      </w:pPr>
      <w:r>
        <w:rPr>
          <w:sz w:val="28"/>
          <w:szCs w:val="28"/>
        </w:rPr>
        <w:t>5</w:t>
      </w:r>
      <w:r w:rsidRPr="00155F18">
        <w:rPr>
          <w:sz w:val="28"/>
          <w:szCs w:val="28"/>
        </w:rPr>
        <w:t xml:space="preserve">.4. В выпускной квалификационной работе используется сплошная нумерация страниц. Вторая страница - аннотация. Каждый структурный элемент выпускной </w:t>
      </w:r>
      <w:proofErr w:type="gramStart"/>
      <w:r w:rsidRPr="00155F18">
        <w:rPr>
          <w:sz w:val="28"/>
          <w:szCs w:val="28"/>
        </w:rPr>
        <w:t>квалификационной  работы</w:t>
      </w:r>
      <w:proofErr w:type="gramEnd"/>
      <w:r w:rsidRPr="00155F18">
        <w:rPr>
          <w:sz w:val="28"/>
          <w:szCs w:val="28"/>
        </w:rPr>
        <w:t xml:space="preserve"> начинается с новой страницы. </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Pr>
          <w:sz w:val="28"/>
          <w:szCs w:val="28"/>
        </w:rPr>
        <w:t>5</w:t>
      </w:r>
      <w:r w:rsidRPr="00155F18">
        <w:rPr>
          <w:sz w:val="28"/>
          <w:szCs w:val="28"/>
        </w:rPr>
        <w:t>.5. По структуре выпускная квалификационная работа состоит из теоретической и практической части. В теоретической части дается теоретическое освещение темы на основе анализа имеющейся литературы. Практическая часть может быть представлена методикой, расчетами, анализом экспериментальных данных, продуктом творческой деятельности в соответствии с видами профессиональной деятельности. Содержание теоретической и практической части определяется в зависимости от профиля специальности и темы дипломной работы.</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sidRPr="00155F18">
        <w:rPr>
          <w:sz w:val="28"/>
          <w:szCs w:val="28"/>
        </w:rPr>
        <w:t>Заключение. В заключении формулируются главные выводы исследований, показывающие достигнутый уровень решения проблемы.</w:t>
      </w:r>
    </w:p>
    <w:p w:rsidR="00737BF4" w:rsidRDefault="00737BF4">
      <w:pPr>
        <w:spacing w:after="160" w:line="259" w:lineRule="auto"/>
        <w:rPr>
          <w:b/>
          <w:sz w:val="28"/>
          <w:szCs w:val="28"/>
        </w:rPr>
      </w:pPr>
      <w:r>
        <w:rPr>
          <w:b/>
          <w:sz w:val="28"/>
          <w:szCs w:val="28"/>
        </w:rPr>
        <w:br w:type="page"/>
      </w:r>
    </w:p>
    <w:p w:rsidR="0096232F" w:rsidRPr="00155F18" w:rsidRDefault="0096232F" w:rsidP="0096232F">
      <w:pPr>
        <w:pStyle w:val="tekstob"/>
        <w:tabs>
          <w:tab w:val="left" w:pos="0"/>
        </w:tabs>
        <w:spacing w:before="0" w:beforeAutospacing="0" w:after="0" w:afterAutospacing="0" w:line="360" w:lineRule="auto"/>
        <w:ind w:firstLine="709"/>
        <w:jc w:val="both"/>
        <w:rPr>
          <w:b/>
          <w:sz w:val="28"/>
          <w:szCs w:val="28"/>
        </w:rPr>
      </w:pPr>
      <w:r>
        <w:rPr>
          <w:b/>
          <w:sz w:val="28"/>
          <w:szCs w:val="28"/>
        </w:rPr>
        <w:lastRenderedPageBreak/>
        <w:t>6</w:t>
      </w:r>
      <w:r w:rsidRPr="00155F18">
        <w:rPr>
          <w:b/>
          <w:sz w:val="28"/>
          <w:szCs w:val="28"/>
        </w:rPr>
        <w:t>. Рецензирование выпускных квалификационных работ</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Pr>
          <w:sz w:val="28"/>
          <w:szCs w:val="28"/>
        </w:rPr>
        <w:t>6</w:t>
      </w:r>
      <w:r w:rsidRPr="00155F18">
        <w:rPr>
          <w:sz w:val="28"/>
          <w:szCs w:val="28"/>
        </w:rPr>
        <w:t>.1. Выполненные квалификационные работы рецензируются специалистами из числа работников предприятий, организаций, преподавателей образовательных учреждений, хорошо владеющих вопросами, связанными с тематикой выпускных квалификационных работ. Для рецензирования автор сдает работу за 1 неделю до защиты.</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Pr>
          <w:sz w:val="28"/>
          <w:szCs w:val="28"/>
        </w:rPr>
        <w:t>6</w:t>
      </w:r>
      <w:r w:rsidRPr="00155F18">
        <w:rPr>
          <w:sz w:val="28"/>
          <w:szCs w:val="28"/>
        </w:rPr>
        <w:t>.2. Рецензенты выпускных квалификационных работ назначаются приказом руководителя образовательного учреждения.</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Pr>
          <w:sz w:val="28"/>
          <w:szCs w:val="28"/>
        </w:rPr>
        <w:t>6</w:t>
      </w:r>
      <w:r w:rsidRPr="00155F18">
        <w:rPr>
          <w:sz w:val="28"/>
          <w:szCs w:val="28"/>
        </w:rPr>
        <w:t>.3. Рецензия должна включать:</w:t>
      </w:r>
    </w:p>
    <w:p w:rsidR="0096232F" w:rsidRPr="00155F18" w:rsidRDefault="0096232F" w:rsidP="0096232F">
      <w:pPr>
        <w:pStyle w:val="tekstob"/>
        <w:numPr>
          <w:ilvl w:val="0"/>
          <w:numId w:val="2"/>
        </w:numPr>
        <w:tabs>
          <w:tab w:val="clear" w:pos="720"/>
          <w:tab w:val="left" w:pos="0"/>
          <w:tab w:val="num" w:pos="540"/>
        </w:tabs>
        <w:spacing w:before="0" w:beforeAutospacing="0" w:after="0" w:afterAutospacing="0" w:line="360" w:lineRule="auto"/>
        <w:ind w:left="540" w:firstLine="709"/>
        <w:jc w:val="both"/>
        <w:rPr>
          <w:sz w:val="28"/>
          <w:szCs w:val="28"/>
        </w:rPr>
      </w:pPr>
      <w:r w:rsidRPr="00155F18">
        <w:rPr>
          <w:sz w:val="28"/>
          <w:szCs w:val="28"/>
        </w:rPr>
        <w:t>заключение о соответствии выпускной квалификационной работы заданию на нее;</w:t>
      </w:r>
    </w:p>
    <w:p w:rsidR="0096232F" w:rsidRPr="00155F18" w:rsidRDefault="0096232F" w:rsidP="0096232F">
      <w:pPr>
        <w:pStyle w:val="tekstob"/>
        <w:numPr>
          <w:ilvl w:val="0"/>
          <w:numId w:val="2"/>
        </w:numPr>
        <w:tabs>
          <w:tab w:val="clear" w:pos="720"/>
          <w:tab w:val="left" w:pos="0"/>
          <w:tab w:val="num" w:pos="540"/>
        </w:tabs>
        <w:spacing w:before="0" w:beforeAutospacing="0" w:after="0" w:afterAutospacing="0" w:line="360" w:lineRule="auto"/>
        <w:ind w:left="540" w:firstLine="709"/>
        <w:jc w:val="both"/>
        <w:rPr>
          <w:sz w:val="28"/>
          <w:szCs w:val="28"/>
        </w:rPr>
      </w:pPr>
      <w:r w:rsidRPr="00155F18">
        <w:rPr>
          <w:sz w:val="28"/>
          <w:szCs w:val="28"/>
        </w:rPr>
        <w:t>оценку качества выполнения каждого раздела выпускной квалификационной работы;</w:t>
      </w:r>
    </w:p>
    <w:p w:rsidR="0096232F" w:rsidRPr="00155F18" w:rsidRDefault="0096232F" w:rsidP="0096232F">
      <w:pPr>
        <w:pStyle w:val="tekstob"/>
        <w:numPr>
          <w:ilvl w:val="0"/>
          <w:numId w:val="2"/>
        </w:numPr>
        <w:tabs>
          <w:tab w:val="clear" w:pos="720"/>
          <w:tab w:val="left" w:pos="0"/>
          <w:tab w:val="num" w:pos="540"/>
        </w:tabs>
        <w:spacing w:before="0" w:beforeAutospacing="0" w:after="0" w:afterAutospacing="0" w:line="360" w:lineRule="auto"/>
        <w:ind w:left="540" w:firstLine="709"/>
        <w:jc w:val="both"/>
        <w:rPr>
          <w:sz w:val="28"/>
          <w:szCs w:val="28"/>
        </w:rPr>
      </w:pPr>
      <w:r w:rsidRPr="00155F18">
        <w:rPr>
          <w:sz w:val="28"/>
          <w:szCs w:val="28"/>
        </w:rPr>
        <w:t>оценку степени разработки новых вопросов, оригинальности решений (предложений), теоретической и практической значимости работы;</w:t>
      </w:r>
    </w:p>
    <w:p w:rsidR="0096232F" w:rsidRPr="00155F18" w:rsidRDefault="0096232F" w:rsidP="0096232F">
      <w:pPr>
        <w:pStyle w:val="tekstob"/>
        <w:numPr>
          <w:ilvl w:val="0"/>
          <w:numId w:val="2"/>
        </w:numPr>
        <w:tabs>
          <w:tab w:val="clear" w:pos="720"/>
          <w:tab w:val="left" w:pos="0"/>
          <w:tab w:val="num" w:pos="540"/>
        </w:tabs>
        <w:spacing w:before="0" w:beforeAutospacing="0" w:after="0" w:afterAutospacing="0" w:line="360" w:lineRule="auto"/>
        <w:ind w:firstLine="709"/>
        <w:jc w:val="both"/>
        <w:rPr>
          <w:sz w:val="28"/>
          <w:szCs w:val="28"/>
        </w:rPr>
      </w:pPr>
      <w:r w:rsidRPr="00155F18">
        <w:rPr>
          <w:sz w:val="28"/>
          <w:szCs w:val="28"/>
        </w:rPr>
        <w:t>оценку выпускной квалификационной работы.</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sidRPr="00155F18">
        <w:rPr>
          <w:sz w:val="28"/>
          <w:szCs w:val="28"/>
        </w:rPr>
        <w:t>На рецензирование одной выпускной квалификационной работы образовательным учреждением предусмотрено 3 часа.</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Pr>
          <w:sz w:val="28"/>
          <w:szCs w:val="28"/>
        </w:rPr>
        <w:t>6</w:t>
      </w:r>
      <w:r w:rsidRPr="00155F18">
        <w:rPr>
          <w:sz w:val="28"/>
          <w:szCs w:val="28"/>
        </w:rPr>
        <w:t xml:space="preserve">.4. Содержание рецензии доводится </w:t>
      </w:r>
      <w:proofErr w:type="gramStart"/>
      <w:r w:rsidRPr="00155F18">
        <w:rPr>
          <w:sz w:val="28"/>
          <w:szCs w:val="28"/>
        </w:rPr>
        <w:t>до сведения</w:t>
      </w:r>
      <w:proofErr w:type="gramEnd"/>
      <w:r w:rsidRPr="00155F18">
        <w:rPr>
          <w:sz w:val="28"/>
          <w:szCs w:val="28"/>
        </w:rPr>
        <w:t xml:space="preserve"> обучающегося не позднее чем за день до защиты выпускной квалификационной работы.</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Pr>
          <w:sz w:val="28"/>
          <w:szCs w:val="28"/>
        </w:rPr>
        <w:t>6</w:t>
      </w:r>
      <w:r w:rsidRPr="00155F18">
        <w:rPr>
          <w:sz w:val="28"/>
          <w:szCs w:val="28"/>
        </w:rPr>
        <w:t>.5. Внесение изменений в выпускную квалификационную работу после получения рецензии не допускается.</w:t>
      </w:r>
    </w:p>
    <w:p w:rsidR="0096232F" w:rsidRPr="00155F18" w:rsidRDefault="0096232F" w:rsidP="0096232F">
      <w:pPr>
        <w:pStyle w:val="tekstob"/>
        <w:tabs>
          <w:tab w:val="left" w:pos="0"/>
        </w:tabs>
        <w:spacing w:before="0" w:beforeAutospacing="0" w:after="0" w:afterAutospacing="0" w:line="360" w:lineRule="auto"/>
        <w:ind w:firstLine="709"/>
        <w:jc w:val="both"/>
        <w:rPr>
          <w:sz w:val="28"/>
          <w:szCs w:val="28"/>
        </w:rPr>
      </w:pPr>
      <w:r>
        <w:rPr>
          <w:sz w:val="28"/>
          <w:szCs w:val="28"/>
        </w:rPr>
        <w:t>6</w:t>
      </w:r>
      <w:r w:rsidRPr="00155F18">
        <w:rPr>
          <w:sz w:val="28"/>
          <w:szCs w:val="28"/>
        </w:rPr>
        <w:t xml:space="preserve">.6. Рецензия и работа должны быть </w:t>
      </w:r>
      <w:proofErr w:type="gramStart"/>
      <w:r w:rsidRPr="00155F18">
        <w:rPr>
          <w:sz w:val="28"/>
          <w:szCs w:val="28"/>
        </w:rPr>
        <w:t>представлены  заведующему</w:t>
      </w:r>
      <w:proofErr w:type="gramEnd"/>
      <w:r w:rsidRPr="00155F18">
        <w:rPr>
          <w:sz w:val="28"/>
          <w:szCs w:val="28"/>
        </w:rPr>
        <w:t xml:space="preserve"> отделением для допуска к защите не позднее чем за 2 дня до заседания ГЭК.</w:t>
      </w:r>
    </w:p>
    <w:p w:rsidR="0096232F" w:rsidRPr="00155F18" w:rsidRDefault="0096232F" w:rsidP="0096232F">
      <w:pPr>
        <w:pStyle w:val="ConsPlusNormal"/>
        <w:widowControl/>
        <w:tabs>
          <w:tab w:val="left" w:pos="0"/>
          <w:tab w:val="left" w:pos="426"/>
        </w:tabs>
        <w:spacing w:line="360" w:lineRule="auto"/>
        <w:ind w:firstLine="709"/>
        <w:jc w:val="both"/>
        <w:rPr>
          <w:rFonts w:ascii="Times New Roman" w:hAnsi="Times New Roman" w:cs="Times New Roman"/>
          <w:sz w:val="28"/>
          <w:szCs w:val="28"/>
        </w:rPr>
      </w:pPr>
    </w:p>
    <w:p w:rsidR="0096232F" w:rsidRPr="00155F18" w:rsidRDefault="0096232F" w:rsidP="0096232F">
      <w:pPr>
        <w:pStyle w:val="HTML"/>
        <w:tabs>
          <w:tab w:val="left" w:pos="0"/>
        </w:tabs>
        <w:spacing w:line="360" w:lineRule="auto"/>
        <w:ind w:firstLine="709"/>
        <w:jc w:val="both"/>
        <w:rPr>
          <w:rFonts w:ascii="Times New Roman" w:hAnsi="Times New Roman" w:cs="Times New Roman"/>
          <w:b/>
          <w:sz w:val="28"/>
          <w:szCs w:val="28"/>
        </w:rPr>
      </w:pPr>
      <w:bookmarkStart w:id="1" w:name="sub_453"/>
      <w:r>
        <w:rPr>
          <w:rFonts w:ascii="Times New Roman" w:hAnsi="Times New Roman" w:cs="Times New Roman"/>
          <w:b/>
          <w:sz w:val="28"/>
          <w:szCs w:val="28"/>
        </w:rPr>
        <w:t>7</w:t>
      </w:r>
      <w:r w:rsidRPr="00155F18">
        <w:rPr>
          <w:rFonts w:ascii="Times New Roman" w:hAnsi="Times New Roman" w:cs="Times New Roman"/>
          <w:b/>
          <w:sz w:val="28"/>
          <w:szCs w:val="28"/>
        </w:rPr>
        <w:t>. Защита выпускных квалификационных работ</w:t>
      </w:r>
    </w:p>
    <w:p w:rsidR="0096232F" w:rsidRPr="00155F18" w:rsidRDefault="0096232F" w:rsidP="0096232F">
      <w:pPr>
        <w:pStyle w:val="ConsPlusNormal"/>
        <w:widowControl/>
        <w:tabs>
          <w:tab w:val="left" w:pos="0"/>
          <w:tab w:val="left" w:pos="426"/>
        </w:tabs>
        <w:spacing w:line="360" w:lineRule="auto"/>
        <w:ind w:left="426" w:firstLine="709"/>
        <w:jc w:val="both"/>
        <w:rPr>
          <w:rFonts w:ascii="Times New Roman" w:hAnsi="Times New Roman" w:cs="Times New Roman"/>
          <w:sz w:val="28"/>
          <w:szCs w:val="28"/>
        </w:rPr>
      </w:pPr>
      <w:r w:rsidRPr="00155F18">
        <w:rPr>
          <w:rFonts w:ascii="Times New Roman" w:hAnsi="Times New Roman" w:cs="Times New Roman"/>
          <w:sz w:val="28"/>
          <w:szCs w:val="28"/>
        </w:rPr>
        <w:t>Защита выпускных квалификационных работ проводится на открытых заседаниях государственной экзаменационной комиссии с участием не менее двух третей ее состава;</w:t>
      </w:r>
    </w:p>
    <w:p w:rsidR="0096232F" w:rsidRPr="00155F18" w:rsidRDefault="0096232F" w:rsidP="0096232F">
      <w:pPr>
        <w:tabs>
          <w:tab w:val="left" w:pos="0"/>
        </w:tabs>
        <w:spacing w:line="360" w:lineRule="auto"/>
        <w:ind w:firstLine="709"/>
        <w:jc w:val="both"/>
        <w:rPr>
          <w:sz w:val="28"/>
          <w:szCs w:val="28"/>
        </w:rPr>
      </w:pPr>
      <w:r w:rsidRPr="00155F18">
        <w:rPr>
          <w:sz w:val="28"/>
          <w:szCs w:val="28"/>
        </w:rPr>
        <w:lastRenderedPageBreak/>
        <w:t>Результаты определяются оценками "отлично", "удовлетворительно", "неудовлетворительно" и объявляются в тот же день после оформления протоколов заседаний государственной аттестационной комиссии.</w:t>
      </w:r>
    </w:p>
    <w:p w:rsidR="0096232F" w:rsidRPr="00155F18" w:rsidRDefault="0096232F" w:rsidP="0096232F">
      <w:pPr>
        <w:tabs>
          <w:tab w:val="left" w:pos="0"/>
        </w:tabs>
        <w:spacing w:line="360" w:lineRule="auto"/>
        <w:ind w:firstLine="709"/>
        <w:jc w:val="both"/>
        <w:rPr>
          <w:sz w:val="28"/>
          <w:szCs w:val="28"/>
        </w:rPr>
      </w:pPr>
      <w:r>
        <w:rPr>
          <w:sz w:val="28"/>
          <w:szCs w:val="28"/>
        </w:rPr>
        <w:t>П</w:t>
      </w:r>
      <w:r w:rsidRPr="00155F18">
        <w:rPr>
          <w:sz w:val="28"/>
          <w:szCs w:val="28"/>
        </w:rPr>
        <w:t xml:space="preserve">еречень </w:t>
      </w:r>
      <w:r w:rsidR="000459A3" w:rsidRPr="00155F18">
        <w:rPr>
          <w:sz w:val="28"/>
          <w:szCs w:val="28"/>
        </w:rPr>
        <w:t>документов,</w:t>
      </w:r>
      <w:r w:rsidRPr="00155F18">
        <w:rPr>
          <w:sz w:val="28"/>
          <w:szCs w:val="28"/>
        </w:rPr>
        <w:t xml:space="preserve"> представляемых на заседание Г</w:t>
      </w:r>
      <w:r w:rsidR="00732DC4">
        <w:rPr>
          <w:sz w:val="28"/>
          <w:szCs w:val="28"/>
        </w:rPr>
        <w:t>Э</w:t>
      </w:r>
      <w:r w:rsidRPr="00155F18">
        <w:rPr>
          <w:sz w:val="28"/>
          <w:szCs w:val="28"/>
        </w:rPr>
        <w:t xml:space="preserve">К: </w:t>
      </w:r>
    </w:p>
    <w:p w:rsidR="0096232F" w:rsidRPr="00155F18" w:rsidRDefault="0096232F" w:rsidP="0096232F">
      <w:pPr>
        <w:tabs>
          <w:tab w:val="left" w:pos="0"/>
        </w:tabs>
        <w:spacing w:line="360" w:lineRule="auto"/>
        <w:ind w:firstLine="709"/>
        <w:jc w:val="both"/>
        <w:rPr>
          <w:sz w:val="28"/>
          <w:szCs w:val="28"/>
        </w:rPr>
      </w:pPr>
      <w:r w:rsidRPr="00155F18">
        <w:rPr>
          <w:sz w:val="28"/>
          <w:szCs w:val="28"/>
        </w:rPr>
        <w:t>- Государственные требования к минимуму содержания и уровню подготовки выпускников;</w:t>
      </w:r>
    </w:p>
    <w:p w:rsidR="0096232F" w:rsidRPr="00155F18" w:rsidRDefault="0096232F" w:rsidP="0096232F">
      <w:pPr>
        <w:tabs>
          <w:tab w:val="left" w:pos="0"/>
        </w:tabs>
        <w:spacing w:line="360" w:lineRule="auto"/>
        <w:ind w:firstLine="709"/>
        <w:jc w:val="both"/>
        <w:rPr>
          <w:sz w:val="28"/>
          <w:szCs w:val="28"/>
        </w:rPr>
      </w:pPr>
      <w:r w:rsidRPr="00155F18">
        <w:rPr>
          <w:sz w:val="28"/>
          <w:szCs w:val="28"/>
        </w:rPr>
        <w:t>-·Программа итоговой государственной аттестации;</w:t>
      </w:r>
    </w:p>
    <w:p w:rsidR="0096232F" w:rsidRPr="00155F18" w:rsidRDefault="0096232F" w:rsidP="0096232F">
      <w:pPr>
        <w:tabs>
          <w:tab w:val="left" w:pos="0"/>
        </w:tabs>
        <w:spacing w:line="360" w:lineRule="auto"/>
        <w:ind w:firstLine="709"/>
        <w:jc w:val="both"/>
        <w:rPr>
          <w:sz w:val="28"/>
          <w:szCs w:val="28"/>
        </w:rPr>
      </w:pPr>
      <w:r w:rsidRPr="00155F18">
        <w:rPr>
          <w:sz w:val="28"/>
          <w:szCs w:val="28"/>
        </w:rPr>
        <w:t>- Приказ директора колледжа к итоговой государственной аттестации;</w:t>
      </w:r>
    </w:p>
    <w:p w:rsidR="0096232F" w:rsidRPr="00155F18" w:rsidRDefault="0096232F" w:rsidP="0096232F">
      <w:pPr>
        <w:tabs>
          <w:tab w:val="left" w:pos="0"/>
        </w:tabs>
        <w:spacing w:line="360" w:lineRule="auto"/>
        <w:ind w:firstLine="709"/>
        <w:jc w:val="both"/>
        <w:rPr>
          <w:sz w:val="28"/>
          <w:szCs w:val="28"/>
        </w:rPr>
      </w:pPr>
      <w:r w:rsidRPr="00155F18">
        <w:rPr>
          <w:sz w:val="28"/>
          <w:szCs w:val="28"/>
        </w:rPr>
        <w:t>-·Сведения об успеваемости студентов;</w:t>
      </w:r>
    </w:p>
    <w:p w:rsidR="0096232F" w:rsidRPr="00155F18" w:rsidRDefault="0096232F" w:rsidP="0096232F">
      <w:pPr>
        <w:tabs>
          <w:tab w:val="left" w:pos="0"/>
        </w:tabs>
        <w:spacing w:line="360" w:lineRule="auto"/>
        <w:ind w:firstLine="709"/>
        <w:jc w:val="both"/>
        <w:rPr>
          <w:sz w:val="28"/>
          <w:szCs w:val="28"/>
        </w:rPr>
      </w:pPr>
      <w:r w:rsidRPr="00155F18">
        <w:rPr>
          <w:sz w:val="28"/>
          <w:szCs w:val="28"/>
        </w:rPr>
        <w:t>-·Зачетные книжки студентов,</w:t>
      </w:r>
    </w:p>
    <w:p w:rsidR="0096232F" w:rsidRPr="00155F18" w:rsidRDefault="0096232F" w:rsidP="0096232F">
      <w:pPr>
        <w:tabs>
          <w:tab w:val="left" w:pos="0"/>
        </w:tabs>
        <w:spacing w:line="360" w:lineRule="auto"/>
        <w:ind w:firstLine="709"/>
        <w:jc w:val="both"/>
        <w:rPr>
          <w:sz w:val="28"/>
          <w:szCs w:val="28"/>
        </w:rPr>
      </w:pPr>
      <w:r w:rsidRPr="00155F18">
        <w:rPr>
          <w:sz w:val="28"/>
          <w:szCs w:val="28"/>
        </w:rPr>
        <w:t>-·Книга протоколов заседаний государственной аттестационной комиссии.</w:t>
      </w:r>
    </w:p>
    <w:p w:rsidR="0096232F" w:rsidRPr="00155F18" w:rsidRDefault="0096232F" w:rsidP="0096232F">
      <w:pPr>
        <w:spacing w:line="360" w:lineRule="auto"/>
        <w:ind w:firstLine="709"/>
        <w:jc w:val="both"/>
        <w:rPr>
          <w:sz w:val="28"/>
        </w:rPr>
      </w:pPr>
      <w:r w:rsidRPr="00155F18">
        <w:rPr>
          <w:sz w:val="28"/>
        </w:rPr>
        <w:t>К государственной итоговой аттестации допускаются лица, завершившие полный курс обучения по одной из основных профессиональных образовательных программ и успешно прошедшие все предшествующие аттестационные испытания, предусмотренные учебным планом.</w:t>
      </w:r>
    </w:p>
    <w:p w:rsidR="0096232F" w:rsidRPr="00155F18" w:rsidRDefault="0096232F" w:rsidP="0096232F">
      <w:pPr>
        <w:spacing w:line="360" w:lineRule="auto"/>
        <w:ind w:firstLine="709"/>
        <w:jc w:val="both"/>
        <w:rPr>
          <w:sz w:val="28"/>
        </w:rPr>
      </w:pPr>
      <w:r w:rsidRPr="00155F18">
        <w:rPr>
          <w:sz w:val="28"/>
        </w:rPr>
        <w:t>Расписание проведения итоговой государственной аттестации выпускников утверждается директором колледжа и доводится до сведения студентов не позднее, чем за две недели до начала работы государственной аттестационной комиссии. Допуск студента к итоговой государственной аттестации объявляется приказом по колледжу.</w:t>
      </w:r>
    </w:p>
    <w:p w:rsidR="0096232F" w:rsidRPr="00155F18" w:rsidRDefault="0096232F" w:rsidP="0096232F">
      <w:pPr>
        <w:spacing w:line="360" w:lineRule="auto"/>
        <w:ind w:firstLine="709"/>
        <w:jc w:val="both"/>
        <w:rPr>
          <w:sz w:val="28"/>
        </w:rPr>
      </w:pPr>
      <w:r w:rsidRPr="00155F18">
        <w:rPr>
          <w:sz w:val="28"/>
        </w:rPr>
        <w:t>Процедура защиты как правило включает доклад студента (не более 10-15 минут), чтение отзыва и рецензии, вопросы членов комиссии, ответы студента. Предусмотрено выступление руководителя дипломной работы, а также, рецензента, если они присутствуют на заседании государственной аттестационной комиссии.</w:t>
      </w:r>
    </w:p>
    <w:p w:rsidR="0096232F" w:rsidRPr="00155F18" w:rsidRDefault="0096232F" w:rsidP="0096232F">
      <w:pPr>
        <w:spacing w:line="360" w:lineRule="auto"/>
        <w:ind w:firstLine="709"/>
        <w:jc w:val="both"/>
        <w:rPr>
          <w:sz w:val="28"/>
        </w:rPr>
      </w:pPr>
      <w:r w:rsidRPr="00155F18">
        <w:rPr>
          <w:sz w:val="28"/>
        </w:rPr>
        <w:t>При определении окончательной оценки по защите дипломной работы учитываются:</w:t>
      </w:r>
    </w:p>
    <w:p w:rsidR="0096232F" w:rsidRPr="00155F18" w:rsidRDefault="0096232F" w:rsidP="0096232F">
      <w:pPr>
        <w:pStyle w:val="a3"/>
        <w:numPr>
          <w:ilvl w:val="0"/>
          <w:numId w:val="3"/>
        </w:numPr>
        <w:spacing w:line="360" w:lineRule="auto"/>
        <w:jc w:val="both"/>
        <w:rPr>
          <w:sz w:val="28"/>
        </w:rPr>
      </w:pPr>
      <w:r w:rsidRPr="00155F18">
        <w:rPr>
          <w:sz w:val="28"/>
        </w:rPr>
        <w:t>доклад выпускника по разделам выпускных квалификационных и дипломных работ, включающий компьютерную презентацию;</w:t>
      </w:r>
    </w:p>
    <w:p w:rsidR="0096232F" w:rsidRPr="00155F18" w:rsidRDefault="0096232F" w:rsidP="0096232F">
      <w:pPr>
        <w:pStyle w:val="a3"/>
        <w:numPr>
          <w:ilvl w:val="0"/>
          <w:numId w:val="3"/>
        </w:numPr>
        <w:spacing w:line="360" w:lineRule="auto"/>
        <w:jc w:val="both"/>
        <w:rPr>
          <w:sz w:val="28"/>
        </w:rPr>
      </w:pPr>
      <w:r w:rsidRPr="00155F18">
        <w:rPr>
          <w:sz w:val="28"/>
        </w:rPr>
        <w:lastRenderedPageBreak/>
        <w:t>ответы на вопросы;</w:t>
      </w:r>
    </w:p>
    <w:p w:rsidR="0096232F" w:rsidRPr="00155F18" w:rsidRDefault="0096232F" w:rsidP="0096232F">
      <w:pPr>
        <w:pStyle w:val="a3"/>
        <w:numPr>
          <w:ilvl w:val="0"/>
          <w:numId w:val="3"/>
        </w:numPr>
        <w:spacing w:line="360" w:lineRule="auto"/>
        <w:jc w:val="both"/>
        <w:rPr>
          <w:sz w:val="28"/>
        </w:rPr>
      </w:pPr>
      <w:r w:rsidRPr="00155F18">
        <w:rPr>
          <w:sz w:val="28"/>
        </w:rPr>
        <w:t>оценка рецензента;</w:t>
      </w:r>
    </w:p>
    <w:p w:rsidR="0096232F" w:rsidRPr="00155F18" w:rsidRDefault="0096232F" w:rsidP="0096232F">
      <w:pPr>
        <w:pStyle w:val="a3"/>
        <w:numPr>
          <w:ilvl w:val="0"/>
          <w:numId w:val="3"/>
        </w:numPr>
        <w:spacing w:line="360" w:lineRule="auto"/>
        <w:jc w:val="both"/>
        <w:rPr>
          <w:sz w:val="28"/>
        </w:rPr>
      </w:pPr>
      <w:r w:rsidRPr="00155F18">
        <w:rPr>
          <w:sz w:val="28"/>
        </w:rPr>
        <w:t>отзыв руководителя.</w:t>
      </w:r>
    </w:p>
    <w:bookmarkEnd w:id="1"/>
    <w:p w:rsidR="0096232F" w:rsidRPr="00155F18" w:rsidRDefault="0096232F" w:rsidP="0096232F">
      <w:pPr>
        <w:spacing w:line="360" w:lineRule="auto"/>
        <w:ind w:firstLine="709"/>
        <w:jc w:val="both"/>
        <w:rPr>
          <w:sz w:val="28"/>
          <w:szCs w:val="28"/>
        </w:rPr>
      </w:pPr>
      <w:r w:rsidRPr="00155F18">
        <w:rPr>
          <w:sz w:val="28"/>
        </w:rPr>
        <w:t>Заседание государственной аттестационной комиссии протоколируется. В протоколе записываются: итоговая оценка дипломной работы, присуждение квалификации и особое мнение членов комиссии. Протоколы заседаний ГАК подписываются председателем, заместителем председателя, ответственным секретарем, членами комиссии.</w:t>
      </w:r>
      <w:r>
        <w:rPr>
          <w:sz w:val="28"/>
        </w:rPr>
        <w:t xml:space="preserve"> </w:t>
      </w:r>
      <w:r w:rsidRPr="00155F18">
        <w:rPr>
          <w:sz w:val="28"/>
        </w:rPr>
        <w:t xml:space="preserve">Программа </w:t>
      </w:r>
      <w:r w:rsidRPr="00155F18">
        <w:t xml:space="preserve">рассмотрена на заседании </w:t>
      </w:r>
      <w:r>
        <w:t>педагогического совета</w:t>
      </w:r>
      <w:r w:rsidRPr="00155F18">
        <w:t xml:space="preserve"> </w:t>
      </w:r>
      <w:r w:rsidRPr="00155F18">
        <w:rPr>
          <w:sz w:val="28"/>
          <w:szCs w:val="28"/>
        </w:rPr>
        <w:t>Протокол № __</w:t>
      </w:r>
      <w:proofErr w:type="gramStart"/>
      <w:r w:rsidRPr="00155F18">
        <w:rPr>
          <w:sz w:val="28"/>
          <w:szCs w:val="28"/>
        </w:rPr>
        <w:t>_  от</w:t>
      </w:r>
      <w:proofErr w:type="gramEnd"/>
      <w:r w:rsidRPr="00155F18">
        <w:rPr>
          <w:sz w:val="28"/>
          <w:szCs w:val="28"/>
        </w:rPr>
        <w:t xml:space="preserve">  «___»_______ 20</w:t>
      </w:r>
      <w:r>
        <w:rPr>
          <w:sz w:val="28"/>
          <w:szCs w:val="28"/>
        </w:rPr>
        <w:t>__</w:t>
      </w:r>
      <w:r w:rsidRPr="00155F18">
        <w:rPr>
          <w:sz w:val="28"/>
          <w:szCs w:val="28"/>
        </w:rPr>
        <w:t xml:space="preserve"> г.</w:t>
      </w:r>
    </w:p>
    <w:p w:rsidR="0096232F" w:rsidRPr="00155F18" w:rsidRDefault="0096232F" w:rsidP="0096232F">
      <w:pPr>
        <w:pStyle w:val="ConsPlusNormal"/>
        <w:widowControl/>
        <w:tabs>
          <w:tab w:val="left" w:pos="0"/>
          <w:tab w:val="left" w:pos="993"/>
        </w:tabs>
        <w:spacing w:line="360" w:lineRule="auto"/>
        <w:ind w:firstLine="709"/>
        <w:jc w:val="both"/>
        <w:rPr>
          <w:rFonts w:ascii="Times New Roman" w:hAnsi="Times New Roman" w:cs="Times New Roman"/>
          <w:i/>
          <w:sz w:val="28"/>
          <w:szCs w:val="28"/>
        </w:rPr>
      </w:pPr>
    </w:p>
    <w:p w:rsidR="0096232F" w:rsidRDefault="0096232F" w:rsidP="0096232F">
      <w:pPr>
        <w:pStyle w:val="ConsPlusNormal"/>
        <w:widowControl/>
        <w:tabs>
          <w:tab w:val="left" w:pos="0"/>
          <w:tab w:val="left" w:pos="993"/>
        </w:tabs>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br/>
      </w:r>
    </w:p>
    <w:p w:rsidR="0096232F" w:rsidRPr="00155F18" w:rsidRDefault="0096232F" w:rsidP="0096232F">
      <w:pPr>
        <w:spacing w:after="200" w:line="276" w:lineRule="auto"/>
        <w:jc w:val="right"/>
        <w:rPr>
          <w:i/>
          <w:sz w:val="28"/>
          <w:szCs w:val="28"/>
        </w:rPr>
      </w:pPr>
      <w:r>
        <w:rPr>
          <w:i/>
          <w:sz w:val="28"/>
          <w:szCs w:val="28"/>
        </w:rPr>
        <w:br w:type="page"/>
      </w:r>
      <w:r w:rsidRPr="00155F18">
        <w:rPr>
          <w:i/>
          <w:sz w:val="28"/>
          <w:szCs w:val="28"/>
        </w:rPr>
        <w:lastRenderedPageBreak/>
        <w:t xml:space="preserve">Приложение </w:t>
      </w:r>
      <w:r>
        <w:rPr>
          <w:i/>
          <w:sz w:val="28"/>
          <w:szCs w:val="28"/>
        </w:rPr>
        <w:t>1</w:t>
      </w:r>
    </w:p>
    <w:p w:rsidR="0096232F" w:rsidRPr="00155F18" w:rsidRDefault="0096232F" w:rsidP="0096232F">
      <w:pPr>
        <w:pStyle w:val="ConsPlusNormal"/>
        <w:widowControl/>
        <w:tabs>
          <w:tab w:val="left" w:pos="0"/>
          <w:tab w:val="left" w:pos="993"/>
        </w:tabs>
        <w:spacing w:line="360" w:lineRule="auto"/>
        <w:ind w:firstLine="709"/>
        <w:jc w:val="center"/>
        <w:rPr>
          <w:rFonts w:ascii="Times New Roman" w:hAnsi="Times New Roman" w:cs="Times New Roman"/>
          <w:b/>
          <w:sz w:val="28"/>
          <w:szCs w:val="28"/>
        </w:rPr>
      </w:pPr>
      <w:r w:rsidRPr="00155F18">
        <w:rPr>
          <w:rFonts w:ascii="Times New Roman" w:hAnsi="Times New Roman" w:cs="Times New Roman"/>
          <w:b/>
          <w:sz w:val="28"/>
          <w:szCs w:val="28"/>
        </w:rPr>
        <w:t>Тематика выпускных квалификационных работ</w:t>
      </w:r>
    </w:p>
    <w:p w:rsidR="0096232F" w:rsidRPr="00155F18" w:rsidRDefault="0096232F" w:rsidP="0096232F">
      <w:pPr>
        <w:pStyle w:val="ConsPlusNormal"/>
        <w:widowControl/>
        <w:tabs>
          <w:tab w:val="left" w:pos="0"/>
          <w:tab w:val="left" w:pos="993"/>
        </w:tabs>
        <w:spacing w:line="360" w:lineRule="auto"/>
        <w:ind w:firstLine="709"/>
        <w:jc w:val="center"/>
        <w:rPr>
          <w:rFonts w:ascii="Times New Roman" w:hAnsi="Times New Roman" w:cs="Times New Roman"/>
          <w:b/>
          <w:sz w:val="28"/>
          <w:szCs w:val="28"/>
        </w:rPr>
      </w:pPr>
      <w:r w:rsidRPr="00155F18">
        <w:rPr>
          <w:rFonts w:ascii="Times New Roman" w:hAnsi="Times New Roman" w:cs="Times New Roman"/>
          <w:b/>
          <w:sz w:val="28"/>
          <w:szCs w:val="28"/>
        </w:rPr>
        <w:t xml:space="preserve">по специальности </w:t>
      </w:r>
      <w:r w:rsidR="00737BF4" w:rsidRPr="00737BF4">
        <w:rPr>
          <w:rFonts w:ascii="Times New Roman" w:hAnsi="Times New Roman" w:cs="Times New Roman"/>
          <w:b/>
          <w:sz w:val="28"/>
          <w:szCs w:val="28"/>
        </w:rPr>
        <w:t>31.02.02. Акушерское дело</w:t>
      </w:r>
    </w:p>
    <w:p w:rsidR="0096232F" w:rsidRPr="00155F18" w:rsidRDefault="0096232F" w:rsidP="0096232F">
      <w:pPr>
        <w:pStyle w:val="ConsPlusNormal"/>
        <w:widowControl/>
        <w:tabs>
          <w:tab w:val="left" w:pos="0"/>
          <w:tab w:val="left" w:pos="993"/>
        </w:tabs>
        <w:spacing w:line="360" w:lineRule="auto"/>
        <w:ind w:firstLine="709"/>
        <w:jc w:val="both"/>
        <w:rPr>
          <w:rFonts w:ascii="Times New Roman" w:hAnsi="Times New Roman" w:cs="Times New Roman"/>
          <w:b/>
          <w:sz w:val="28"/>
          <w:szCs w:val="28"/>
        </w:rPr>
      </w:pP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при предоперационной подготовке к плановому кесареву сечению.</w:t>
      </w:r>
    </w:p>
    <w:p w:rsidR="000459A3" w:rsidRPr="000459A3" w:rsidRDefault="000459A3" w:rsidP="000459A3">
      <w:pPr>
        <w:pStyle w:val="a3"/>
        <w:numPr>
          <w:ilvl w:val="0"/>
          <w:numId w:val="8"/>
        </w:numPr>
        <w:jc w:val="both"/>
        <w:rPr>
          <w:sz w:val="28"/>
          <w:szCs w:val="28"/>
        </w:rPr>
      </w:pPr>
      <w:r w:rsidRPr="000459A3">
        <w:rPr>
          <w:sz w:val="28"/>
          <w:szCs w:val="28"/>
        </w:rPr>
        <w:t xml:space="preserve">Современные методики ведения физиологических родов. Роль акушерки </w:t>
      </w:r>
    </w:p>
    <w:p w:rsidR="000459A3" w:rsidRPr="000459A3" w:rsidRDefault="000459A3" w:rsidP="000459A3">
      <w:pPr>
        <w:pStyle w:val="a3"/>
        <w:numPr>
          <w:ilvl w:val="0"/>
          <w:numId w:val="8"/>
        </w:numPr>
        <w:jc w:val="both"/>
        <w:rPr>
          <w:sz w:val="28"/>
          <w:szCs w:val="28"/>
        </w:rPr>
      </w:pPr>
      <w:r w:rsidRPr="000459A3">
        <w:rPr>
          <w:sz w:val="28"/>
          <w:szCs w:val="28"/>
        </w:rPr>
        <w:t>Роль акушерки смотрового кабинета в ранней диагностике рака шейки матки.</w:t>
      </w: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при ведении физиологических родов</w:t>
      </w: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по профилактике осложнений в раннем послеродовом периоде</w:t>
      </w: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в организации естественного вскармливания.</w:t>
      </w:r>
    </w:p>
    <w:p w:rsidR="000459A3" w:rsidRPr="000459A3" w:rsidRDefault="000459A3" w:rsidP="000459A3">
      <w:pPr>
        <w:pStyle w:val="a3"/>
        <w:numPr>
          <w:ilvl w:val="0"/>
          <w:numId w:val="8"/>
        </w:numPr>
        <w:jc w:val="both"/>
        <w:rPr>
          <w:sz w:val="28"/>
          <w:szCs w:val="28"/>
        </w:rPr>
      </w:pPr>
      <w:r w:rsidRPr="000459A3">
        <w:rPr>
          <w:sz w:val="28"/>
          <w:szCs w:val="28"/>
        </w:rPr>
        <w:t>Особенности ведения беременности, родов, послеродового периода при железодефицитной анемии</w:t>
      </w: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по профилактике осложнений в третьем периоде родов.</w:t>
      </w:r>
    </w:p>
    <w:p w:rsidR="000459A3" w:rsidRPr="000459A3" w:rsidRDefault="000459A3" w:rsidP="000459A3">
      <w:pPr>
        <w:pStyle w:val="a3"/>
        <w:numPr>
          <w:ilvl w:val="0"/>
          <w:numId w:val="8"/>
        </w:numPr>
        <w:jc w:val="both"/>
        <w:rPr>
          <w:sz w:val="28"/>
          <w:szCs w:val="28"/>
        </w:rPr>
      </w:pPr>
      <w:r w:rsidRPr="000459A3">
        <w:rPr>
          <w:sz w:val="28"/>
          <w:szCs w:val="28"/>
        </w:rPr>
        <w:t>Роль акушерки в профилактике травматизма родовых путей</w:t>
      </w:r>
    </w:p>
    <w:p w:rsidR="000459A3" w:rsidRPr="000459A3" w:rsidRDefault="000459A3" w:rsidP="000459A3">
      <w:pPr>
        <w:pStyle w:val="a3"/>
        <w:numPr>
          <w:ilvl w:val="0"/>
          <w:numId w:val="8"/>
        </w:numPr>
        <w:jc w:val="both"/>
        <w:rPr>
          <w:sz w:val="28"/>
          <w:szCs w:val="28"/>
        </w:rPr>
      </w:pPr>
      <w:r w:rsidRPr="000459A3">
        <w:rPr>
          <w:sz w:val="28"/>
          <w:szCs w:val="28"/>
        </w:rPr>
        <w:t>Влияние курения на течение беременности и перинатальные исходы</w:t>
      </w:r>
    </w:p>
    <w:p w:rsidR="000459A3" w:rsidRPr="000459A3" w:rsidRDefault="000459A3" w:rsidP="000459A3">
      <w:pPr>
        <w:pStyle w:val="a3"/>
        <w:numPr>
          <w:ilvl w:val="0"/>
          <w:numId w:val="8"/>
        </w:numPr>
        <w:jc w:val="both"/>
        <w:rPr>
          <w:sz w:val="28"/>
          <w:szCs w:val="28"/>
        </w:rPr>
      </w:pPr>
      <w:r w:rsidRPr="000459A3">
        <w:rPr>
          <w:sz w:val="28"/>
          <w:szCs w:val="28"/>
        </w:rPr>
        <w:t>Физиология послеродового периода. Роль акушерки в ведении родильниц</w:t>
      </w:r>
    </w:p>
    <w:p w:rsidR="000459A3" w:rsidRPr="000459A3" w:rsidRDefault="000459A3" w:rsidP="000459A3">
      <w:pPr>
        <w:pStyle w:val="a3"/>
        <w:numPr>
          <w:ilvl w:val="0"/>
          <w:numId w:val="8"/>
        </w:numPr>
        <w:jc w:val="both"/>
        <w:rPr>
          <w:sz w:val="28"/>
          <w:szCs w:val="28"/>
        </w:rPr>
      </w:pPr>
      <w:r w:rsidRPr="000459A3">
        <w:rPr>
          <w:sz w:val="28"/>
          <w:szCs w:val="28"/>
        </w:rPr>
        <w:t xml:space="preserve">Роль акушерки в </w:t>
      </w:r>
      <w:proofErr w:type="spellStart"/>
      <w:r w:rsidRPr="000459A3">
        <w:rPr>
          <w:sz w:val="28"/>
          <w:szCs w:val="28"/>
        </w:rPr>
        <w:t>физиопсихопрофилактической</w:t>
      </w:r>
      <w:proofErr w:type="spellEnd"/>
      <w:r w:rsidRPr="000459A3">
        <w:rPr>
          <w:sz w:val="28"/>
          <w:szCs w:val="28"/>
        </w:rPr>
        <w:t xml:space="preserve"> подготовке беременных к родам</w:t>
      </w: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при ведении второго периода родов.</w:t>
      </w: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при ведении послеоперационного периода после кесарева сечения</w:t>
      </w:r>
    </w:p>
    <w:p w:rsidR="000459A3" w:rsidRPr="000459A3" w:rsidRDefault="000459A3" w:rsidP="000459A3">
      <w:pPr>
        <w:pStyle w:val="a3"/>
        <w:numPr>
          <w:ilvl w:val="0"/>
          <w:numId w:val="8"/>
        </w:numPr>
        <w:jc w:val="both"/>
        <w:rPr>
          <w:sz w:val="28"/>
          <w:szCs w:val="28"/>
        </w:rPr>
      </w:pPr>
      <w:r w:rsidRPr="000459A3">
        <w:rPr>
          <w:sz w:val="28"/>
          <w:szCs w:val="28"/>
        </w:rPr>
        <w:t>Роль акушерки по профилактике нежелательной беременности.</w:t>
      </w:r>
    </w:p>
    <w:p w:rsidR="000459A3" w:rsidRPr="000459A3" w:rsidRDefault="000459A3" w:rsidP="000459A3">
      <w:pPr>
        <w:pStyle w:val="a3"/>
        <w:numPr>
          <w:ilvl w:val="0"/>
          <w:numId w:val="8"/>
        </w:numPr>
        <w:jc w:val="both"/>
        <w:rPr>
          <w:sz w:val="28"/>
          <w:szCs w:val="28"/>
        </w:rPr>
      </w:pPr>
      <w:r w:rsidRPr="000459A3">
        <w:rPr>
          <w:sz w:val="28"/>
          <w:szCs w:val="28"/>
        </w:rPr>
        <w:t>Организация работы акушерки женской консультации по профилактике абортов</w:t>
      </w: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при ведении родов со слабостью родовой деятельности</w:t>
      </w:r>
    </w:p>
    <w:p w:rsidR="000459A3" w:rsidRPr="000459A3" w:rsidRDefault="000459A3" w:rsidP="000459A3">
      <w:pPr>
        <w:pStyle w:val="a3"/>
        <w:numPr>
          <w:ilvl w:val="0"/>
          <w:numId w:val="8"/>
        </w:numPr>
        <w:jc w:val="both"/>
        <w:rPr>
          <w:sz w:val="28"/>
          <w:szCs w:val="28"/>
        </w:rPr>
      </w:pPr>
      <w:r w:rsidRPr="000459A3">
        <w:rPr>
          <w:sz w:val="28"/>
          <w:szCs w:val="28"/>
        </w:rPr>
        <w:t>Роль акушерки в реабилитации после операции кесарево сечение</w:t>
      </w: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в профилактике послеродовых гнойно – септических заболеваний</w:t>
      </w: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при ведении третьего периода родов</w:t>
      </w:r>
    </w:p>
    <w:p w:rsidR="000459A3" w:rsidRPr="000459A3" w:rsidRDefault="000459A3" w:rsidP="000459A3">
      <w:pPr>
        <w:pStyle w:val="a3"/>
        <w:numPr>
          <w:ilvl w:val="0"/>
          <w:numId w:val="8"/>
        </w:numPr>
        <w:jc w:val="both"/>
        <w:rPr>
          <w:sz w:val="28"/>
          <w:szCs w:val="28"/>
        </w:rPr>
      </w:pPr>
      <w:r w:rsidRPr="000459A3">
        <w:rPr>
          <w:sz w:val="28"/>
          <w:szCs w:val="28"/>
        </w:rPr>
        <w:t>Особенности деятельности акушерки при активном ведении преждевременных родов</w:t>
      </w:r>
    </w:p>
    <w:p w:rsidR="000459A3" w:rsidRPr="000459A3" w:rsidRDefault="000459A3" w:rsidP="000459A3">
      <w:pPr>
        <w:pStyle w:val="a3"/>
        <w:numPr>
          <w:ilvl w:val="0"/>
          <w:numId w:val="8"/>
        </w:numPr>
        <w:jc w:val="both"/>
        <w:rPr>
          <w:sz w:val="28"/>
          <w:szCs w:val="28"/>
        </w:rPr>
      </w:pPr>
      <w:r w:rsidRPr="000459A3">
        <w:rPr>
          <w:sz w:val="28"/>
          <w:szCs w:val="28"/>
        </w:rPr>
        <w:t xml:space="preserve">Роль акушерки женской консультации в профилактике </w:t>
      </w:r>
      <w:proofErr w:type="spellStart"/>
      <w:r w:rsidRPr="000459A3">
        <w:rPr>
          <w:sz w:val="28"/>
          <w:szCs w:val="28"/>
        </w:rPr>
        <w:t>преэклампсии</w:t>
      </w:r>
      <w:proofErr w:type="spellEnd"/>
      <w:r w:rsidRPr="000459A3">
        <w:rPr>
          <w:sz w:val="28"/>
          <w:szCs w:val="28"/>
        </w:rPr>
        <w:t xml:space="preserve"> и эклампсии беременных</w:t>
      </w:r>
    </w:p>
    <w:p w:rsidR="000459A3" w:rsidRPr="000459A3" w:rsidRDefault="000459A3" w:rsidP="000459A3">
      <w:pPr>
        <w:pStyle w:val="a3"/>
        <w:numPr>
          <w:ilvl w:val="0"/>
          <w:numId w:val="8"/>
        </w:numPr>
        <w:jc w:val="both"/>
        <w:rPr>
          <w:sz w:val="28"/>
          <w:szCs w:val="28"/>
        </w:rPr>
      </w:pPr>
      <w:r w:rsidRPr="000459A3">
        <w:rPr>
          <w:sz w:val="28"/>
          <w:szCs w:val="28"/>
        </w:rPr>
        <w:t>Деятельность акушерки смотрового кабинета по ранней диагностике патологии   молочной железы.</w:t>
      </w:r>
    </w:p>
    <w:p w:rsidR="000459A3" w:rsidRPr="000459A3" w:rsidRDefault="000459A3" w:rsidP="0030129D">
      <w:pPr>
        <w:pStyle w:val="a3"/>
        <w:numPr>
          <w:ilvl w:val="0"/>
          <w:numId w:val="8"/>
        </w:numPr>
        <w:spacing w:after="160" w:line="259" w:lineRule="auto"/>
        <w:jc w:val="both"/>
        <w:rPr>
          <w:i/>
          <w:sz w:val="28"/>
          <w:szCs w:val="28"/>
        </w:rPr>
      </w:pPr>
      <w:r w:rsidRPr="000459A3">
        <w:rPr>
          <w:sz w:val="28"/>
          <w:szCs w:val="28"/>
        </w:rPr>
        <w:t>Деятельность акушерки по профилактике гипотонических кровотечений</w:t>
      </w:r>
      <w:r w:rsidRPr="000459A3">
        <w:rPr>
          <w:i/>
          <w:sz w:val="28"/>
          <w:szCs w:val="28"/>
        </w:rPr>
        <w:br w:type="page"/>
      </w:r>
    </w:p>
    <w:p w:rsidR="0096232F" w:rsidRPr="0028193B" w:rsidRDefault="0096232F" w:rsidP="0096232F">
      <w:pPr>
        <w:tabs>
          <w:tab w:val="left" w:pos="0"/>
          <w:tab w:val="left" w:pos="993"/>
        </w:tabs>
        <w:spacing w:line="360" w:lineRule="auto"/>
        <w:ind w:left="284"/>
        <w:jc w:val="right"/>
        <w:rPr>
          <w:i/>
          <w:sz w:val="28"/>
          <w:szCs w:val="28"/>
        </w:rPr>
      </w:pPr>
      <w:r w:rsidRPr="0028193B">
        <w:rPr>
          <w:i/>
          <w:sz w:val="28"/>
          <w:szCs w:val="28"/>
        </w:rPr>
        <w:lastRenderedPageBreak/>
        <w:t xml:space="preserve">Приложение 2 </w:t>
      </w:r>
    </w:p>
    <w:p w:rsidR="0096232F" w:rsidRPr="00155F18" w:rsidRDefault="0096232F" w:rsidP="0096232F">
      <w:pPr>
        <w:pStyle w:val="ConsPlusNormal"/>
        <w:widowControl/>
        <w:tabs>
          <w:tab w:val="left" w:pos="0"/>
          <w:tab w:val="left" w:pos="993"/>
        </w:tabs>
        <w:spacing w:line="360" w:lineRule="auto"/>
        <w:ind w:firstLine="709"/>
        <w:jc w:val="center"/>
        <w:rPr>
          <w:rFonts w:ascii="Times New Roman" w:hAnsi="Times New Roman" w:cs="Times New Roman"/>
          <w:b/>
          <w:sz w:val="28"/>
          <w:szCs w:val="28"/>
        </w:rPr>
      </w:pPr>
      <w:r w:rsidRPr="00155F18">
        <w:rPr>
          <w:rFonts w:ascii="Times New Roman" w:hAnsi="Times New Roman" w:cs="Times New Roman"/>
          <w:b/>
          <w:sz w:val="28"/>
          <w:szCs w:val="28"/>
        </w:rPr>
        <w:t>Пример критериев оценки ВКР</w:t>
      </w:r>
    </w:p>
    <w:p w:rsidR="0096232F" w:rsidRPr="00155F18" w:rsidRDefault="0096232F" w:rsidP="0096232F">
      <w:pPr>
        <w:pStyle w:val="ConsPlusNormal"/>
        <w:widowControl/>
        <w:tabs>
          <w:tab w:val="left" w:pos="0"/>
          <w:tab w:val="left" w:pos="993"/>
        </w:tabs>
        <w:spacing w:line="360" w:lineRule="auto"/>
        <w:ind w:firstLine="709"/>
        <w:jc w:val="both"/>
        <w:rPr>
          <w:rFonts w:ascii="Times New Roman" w:hAnsi="Times New Roman" w:cs="Times New Roman"/>
          <w:sz w:val="28"/>
          <w:szCs w:val="28"/>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60"/>
        <w:gridCol w:w="2075"/>
        <w:gridCol w:w="2060"/>
        <w:gridCol w:w="2084"/>
      </w:tblGrid>
      <w:tr w:rsidR="0096232F" w:rsidRPr="00E07BC4" w:rsidTr="00C61DCD">
        <w:tc>
          <w:tcPr>
            <w:tcW w:w="1384" w:type="dxa"/>
            <w:vMerge w:val="restart"/>
            <w:shd w:val="clear" w:color="auto" w:fill="auto"/>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r>
              <w:rPr>
                <w:b/>
                <w:szCs w:val="28"/>
              </w:rPr>
              <w:t>К</w:t>
            </w:r>
            <w:r w:rsidRPr="00E07BC4">
              <w:rPr>
                <w:b/>
                <w:szCs w:val="28"/>
              </w:rPr>
              <w:t>ритерии</w:t>
            </w:r>
          </w:p>
        </w:tc>
        <w:tc>
          <w:tcPr>
            <w:tcW w:w="8379" w:type="dxa"/>
            <w:gridSpan w:val="4"/>
            <w:shd w:val="clear" w:color="auto" w:fill="auto"/>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r>
              <w:rPr>
                <w:b/>
                <w:szCs w:val="28"/>
              </w:rPr>
              <w:t>П</w:t>
            </w:r>
            <w:r w:rsidRPr="00E07BC4">
              <w:rPr>
                <w:b/>
                <w:szCs w:val="28"/>
              </w:rPr>
              <w:t>оказатели</w:t>
            </w:r>
          </w:p>
        </w:tc>
      </w:tr>
      <w:tr w:rsidR="0096232F" w:rsidRPr="00E07BC4" w:rsidTr="00C61DCD">
        <w:tc>
          <w:tcPr>
            <w:tcW w:w="1384" w:type="dxa"/>
            <w:vMerge/>
            <w:shd w:val="clear" w:color="auto" w:fill="auto"/>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p>
        </w:tc>
        <w:tc>
          <w:tcPr>
            <w:tcW w:w="8379" w:type="dxa"/>
            <w:gridSpan w:val="4"/>
            <w:shd w:val="clear" w:color="auto" w:fill="auto"/>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b/>
                <w:szCs w:val="28"/>
              </w:rPr>
            </w:pPr>
            <w:r w:rsidRPr="00E07BC4">
              <w:rPr>
                <w:b/>
                <w:szCs w:val="28"/>
              </w:rPr>
              <w:t xml:space="preserve">Оценки </w:t>
            </w:r>
            <w:proofErr w:type="gramStart"/>
            <w:r w:rsidRPr="00E07BC4">
              <w:rPr>
                <w:b/>
                <w:szCs w:val="28"/>
              </w:rPr>
              <w:t>« 2</w:t>
            </w:r>
            <w:proofErr w:type="gramEnd"/>
            <w:r w:rsidRPr="00E07BC4">
              <w:rPr>
                <w:b/>
                <w:szCs w:val="28"/>
              </w:rPr>
              <w:t xml:space="preserve"> -  5»</w:t>
            </w:r>
          </w:p>
        </w:tc>
      </w:tr>
      <w:tr w:rsidR="0096232F" w:rsidRPr="00E07BC4" w:rsidTr="00C61DCD">
        <w:tc>
          <w:tcPr>
            <w:tcW w:w="1384" w:type="dxa"/>
            <w:vMerge/>
            <w:shd w:val="clear" w:color="auto" w:fill="auto"/>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p>
        </w:tc>
        <w:tc>
          <w:tcPr>
            <w:tcW w:w="2160" w:type="dxa"/>
            <w:shd w:val="clear" w:color="auto" w:fill="auto"/>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b/>
                <w:szCs w:val="28"/>
              </w:rPr>
            </w:pPr>
            <w:r w:rsidRPr="00E07BC4">
              <w:rPr>
                <w:b/>
                <w:szCs w:val="28"/>
              </w:rPr>
              <w:t>«неуд</w:t>
            </w:r>
            <w:proofErr w:type="gramStart"/>
            <w:r w:rsidRPr="00E07BC4">
              <w:rPr>
                <w:b/>
                <w:szCs w:val="28"/>
              </w:rPr>
              <w:t>. »</w:t>
            </w:r>
            <w:proofErr w:type="gramEnd"/>
          </w:p>
        </w:tc>
        <w:tc>
          <w:tcPr>
            <w:tcW w:w="2075" w:type="dxa"/>
            <w:shd w:val="clear" w:color="auto" w:fill="auto"/>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b/>
                <w:szCs w:val="28"/>
              </w:rPr>
            </w:pPr>
            <w:r w:rsidRPr="00E07BC4">
              <w:rPr>
                <w:b/>
                <w:szCs w:val="28"/>
              </w:rPr>
              <w:t>«</w:t>
            </w:r>
            <w:proofErr w:type="spellStart"/>
            <w:r w:rsidRPr="00E07BC4">
              <w:rPr>
                <w:b/>
                <w:szCs w:val="28"/>
              </w:rPr>
              <w:t>удовлетв</w:t>
            </w:r>
            <w:proofErr w:type="spellEnd"/>
            <w:r w:rsidRPr="00E07BC4">
              <w:rPr>
                <w:b/>
                <w:szCs w:val="28"/>
              </w:rPr>
              <w:t>»</w:t>
            </w:r>
          </w:p>
        </w:tc>
        <w:tc>
          <w:tcPr>
            <w:tcW w:w="2060" w:type="dxa"/>
            <w:shd w:val="clear" w:color="auto" w:fill="auto"/>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b/>
                <w:szCs w:val="28"/>
              </w:rPr>
            </w:pPr>
            <w:r w:rsidRPr="00E07BC4">
              <w:rPr>
                <w:b/>
                <w:szCs w:val="28"/>
              </w:rPr>
              <w:t>«хорошо»</w:t>
            </w:r>
          </w:p>
        </w:tc>
        <w:tc>
          <w:tcPr>
            <w:tcW w:w="2084" w:type="dxa"/>
            <w:shd w:val="clear" w:color="auto" w:fill="auto"/>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b/>
                <w:szCs w:val="28"/>
              </w:rPr>
            </w:pPr>
            <w:r w:rsidRPr="00E07BC4">
              <w:rPr>
                <w:b/>
                <w:szCs w:val="28"/>
              </w:rPr>
              <w:t>«отлично»</w:t>
            </w:r>
          </w:p>
        </w:tc>
      </w:tr>
      <w:tr w:rsidR="0096232F" w:rsidRPr="00E07BC4" w:rsidTr="00C61DCD">
        <w:trPr>
          <w:cantSplit/>
          <w:trHeight w:val="1134"/>
        </w:trPr>
        <w:tc>
          <w:tcPr>
            <w:tcW w:w="1384" w:type="dxa"/>
            <w:shd w:val="clear" w:color="auto" w:fill="auto"/>
            <w:textDirection w:val="btLr"/>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r w:rsidRPr="00E07BC4">
              <w:rPr>
                <w:b/>
                <w:szCs w:val="28"/>
              </w:rPr>
              <w:t>Актуальность</w:t>
            </w:r>
          </w:p>
        </w:tc>
        <w:tc>
          <w:tcPr>
            <w:tcW w:w="2160" w:type="dxa"/>
            <w:shd w:val="clear" w:color="auto" w:fill="auto"/>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szCs w:val="28"/>
              </w:rPr>
            </w:pPr>
            <w:r w:rsidRPr="00E07BC4">
              <w:rPr>
                <w:szCs w:val="28"/>
              </w:rPr>
              <w:t>Актуальность исследования специально автором не обосновывается.</w:t>
            </w:r>
          </w:p>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szCs w:val="28"/>
              </w:rPr>
            </w:pPr>
            <w:r w:rsidRPr="00E07BC4">
              <w:rPr>
                <w:szCs w:val="28"/>
              </w:rPr>
              <w:t>Сформулированы цель, задачи не точно и не полностью, (работа не зачтена – необходима доработка). Неясны цели и задачи работы (либо они есть, но абсолютно не согласуются с содержанием)</w:t>
            </w:r>
          </w:p>
        </w:tc>
        <w:tc>
          <w:tcPr>
            <w:tcW w:w="2075" w:type="dxa"/>
            <w:shd w:val="clear" w:color="auto" w:fill="auto"/>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szCs w:val="28"/>
              </w:rPr>
            </w:pPr>
            <w:r w:rsidRPr="00E07BC4">
              <w:rPr>
                <w:szCs w:val="28"/>
              </w:rPr>
              <w:t xml:space="preserve">Актуальность либо вообще не сформулирована, сформулирована не в самых общих чертах – проблема не выявлена и, что самое главное, не аргументирована (не обоснована со ссылками на источники). Не четко сформулированы цель, </w:t>
            </w:r>
            <w:proofErr w:type="gramStart"/>
            <w:r w:rsidRPr="00E07BC4">
              <w:rPr>
                <w:szCs w:val="28"/>
              </w:rPr>
              <w:t>задачи,  предмет</w:t>
            </w:r>
            <w:proofErr w:type="gramEnd"/>
            <w:r w:rsidRPr="00E07BC4">
              <w:rPr>
                <w:szCs w:val="28"/>
              </w:rPr>
              <w:t xml:space="preserve">, объект исследования, методы, используемые в работе </w:t>
            </w:r>
          </w:p>
        </w:tc>
        <w:tc>
          <w:tcPr>
            <w:tcW w:w="2060" w:type="dxa"/>
            <w:shd w:val="clear" w:color="auto" w:fill="auto"/>
          </w:tcPr>
          <w:p w:rsidR="0096232F" w:rsidRPr="00E07BC4" w:rsidRDefault="0096232F" w:rsidP="00C61DCD">
            <w:pPr>
              <w:widowControl w:val="0"/>
              <w:tabs>
                <w:tab w:val="left" w:pos="0"/>
              </w:tabs>
              <w:autoSpaceDE w:val="0"/>
              <w:autoSpaceDN w:val="0"/>
              <w:adjustRightInd w:val="0"/>
              <w:jc w:val="both"/>
              <w:rPr>
                <w:sz w:val="24"/>
                <w:szCs w:val="28"/>
              </w:rPr>
            </w:pPr>
            <w:r w:rsidRPr="00E07BC4">
              <w:rPr>
                <w:sz w:val="24"/>
                <w:szCs w:val="28"/>
              </w:rPr>
              <w:t xml:space="preserve">Автор обосновывает </w:t>
            </w:r>
            <w:proofErr w:type="gramStart"/>
            <w:r w:rsidRPr="00E07BC4">
              <w:rPr>
                <w:sz w:val="24"/>
                <w:szCs w:val="28"/>
              </w:rPr>
              <w:t>актуальность  направления</w:t>
            </w:r>
            <w:proofErr w:type="gramEnd"/>
            <w:r w:rsidRPr="00E07BC4">
              <w:rPr>
                <w:sz w:val="24"/>
                <w:szCs w:val="28"/>
              </w:rPr>
              <w:t xml:space="preserve"> исследования в целом, а не собственной темы. Сформулированы цель, </w:t>
            </w:r>
            <w:proofErr w:type="gramStart"/>
            <w:r w:rsidRPr="00E07BC4">
              <w:rPr>
                <w:sz w:val="24"/>
                <w:szCs w:val="28"/>
              </w:rPr>
              <w:t>задачи,  предмет</w:t>
            </w:r>
            <w:proofErr w:type="gramEnd"/>
            <w:r w:rsidRPr="00E07BC4">
              <w:rPr>
                <w:sz w:val="24"/>
                <w:szCs w:val="28"/>
              </w:rPr>
              <w:t xml:space="preserve">, объект исследования. Тема работы сформулирована более или менее точно (то есть отражает основные аспекты изучаемой темы). </w:t>
            </w:r>
          </w:p>
        </w:tc>
        <w:tc>
          <w:tcPr>
            <w:tcW w:w="2084" w:type="dxa"/>
            <w:shd w:val="clear" w:color="auto" w:fill="auto"/>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szCs w:val="28"/>
              </w:rPr>
            </w:pPr>
            <w:r w:rsidRPr="00E07BC4">
              <w:rPr>
                <w:szCs w:val="28"/>
              </w:rPr>
              <w:t xml:space="preserve">Актуальность проблемы исследования обоснована анализом состояния действительности. Сформулированы цель, задачи, предмет, объект исследования, методы, используемые в работе. </w:t>
            </w:r>
          </w:p>
        </w:tc>
      </w:tr>
      <w:tr w:rsidR="0096232F" w:rsidRPr="00E07BC4" w:rsidTr="00C61DCD">
        <w:trPr>
          <w:cantSplit/>
          <w:trHeight w:val="1134"/>
        </w:trPr>
        <w:tc>
          <w:tcPr>
            <w:tcW w:w="1384" w:type="dxa"/>
            <w:shd w:val="clear" w:color="auto" w:fill="auto"/>
            <w:textDirection w:val="btLr"/>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r w:rsidRPr="00E07BC4">
              <w:rPr>
                <w:b/>
                <w:szCs w:val="28"/>
              </w:rPr>
              <w:t>Логика работы</w:t>
            </w:r>
          </w:p>
        </w:tc>
        <w:tc>
          <w:tcPr>
            <w:tcW w:w="2160"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Содержание и тема работы плохо согласуются между собой. </w:t>
            </w:r>
          </w:p>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szCs w:val="28"/>
              </w:rPr>
            </w:pPr>
          </w:p>
        </w:tc>
        <w:tc>
          <w:tcPr>
            <w:tcW w:w="2075" w:type="dxa"/>
            <w:shd w:val="clear" w:color="auto" w:fill="auto"/>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szCs w:val="28"/>
              </w:rPr>
            </w:pPr>
            <w:r w:rsidRPr="00E07BC4">
              <w:rPr>
                <w:szCs w:val="28"/>
              </w:rPr>
              <w:t>Содержание и тема работы не всегда согласуются между собой.  Некоторые части работы не связаны с целью и задачами работы</w:t>
            </w:r>
          </w:p>
        </w:tc>
        <w:tc>
          <w:tcPr>
            <w:tcW w:w="2060" w:type="dxa"/>
            <w:shd w:val="clear" w:color="auto" w:fill="auto"/>
          </w:tcPr>
          <w:p w:rsidR="0096232F" w:rsidRPr="00E07BC4" w:rsidRDefault="0096232F" w:rsidP="00C61DCD">
            <w:pPr>
              <w:tabs>
                <w:tab w:val="left" w:pos="0"/>
              </w:tabs>
              <w:jc w:val="both"/>
              <w:rPr>
                <w:sz w:val="24"/>
                <w:szCs w:val="28"/>
              </w:rPr>
            </w:pPr>
            <w:proofErr w:type="gramStart"/>
            <w:r w:rsidRPr="00E07BC4">
              <w:rPr>
                <w:sz w:val="24"/>
                <w:szCs w:val="28"/>
              </w:rPr>
              <w:t>Содержание,  как</w:t>
            </w:r>
            <w:proofErr w:type="gramEnd"/>
            <w:r w:rsidRPr="00E07BC4">
              <w:rPr>
                <w:sz w:val="24"/>
                <w:szCs w:val="28"/>
              </w:rPr>
              <w:t xml:space="preserve"> целой работы, так и ее частей связано с темой работы, имеются небольшие отклонения. Логика изложения, в общем и целом, присутствует – одно положение вытекает из другого. </w:t>
            </w:r>
          </w:p>
          <w:p w:rsidR="0096232F" w:rsidRPr="00E07BC4" w:rsidRDefault="0096232F" w:rsidP="00C61DCD">
            <w:pPr>
              <w:widowControl w:val="0"/>
              <w:tabs>
                <w:tab w:val="left" w:pos="0"/>
              </w:tabs>
              <w:autoSpaceDE w:val="0"/>
              <w:autoSpaceDN w:val="0"/>
              <w:adjustRightInd w:val="0"/>
              <w:jc w:val="both"/>
              <w:rPr>
                <w:sz w:val="24"/>
                <w:szCs w:val="28"/>
              </w:rPr>
            </w:pPr>
          </w:p>
        </w:tc>
        <w:tc>
          <w:tcPr>
            <w:tcW w:w="2084" w:type="dxa"/>
            <w:shd w:val="clear" w:color="auto" w:fill="auto"/>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szCs w:val="28"/>
              </w:rPr>
            </w:pPr>
            <w:proofErr w:type="gramStart"/>
            <w:r w:rsidRPr="00E07BC4">
              <w:rPr>
                <w:szCs w:val="28"/>
              </w:rPr>
              <w:t>Содержание,  как</w:t>
            </w:r>
            <w:proofErr w:type="gramEnd"/>
            <w:r w:rsidRPr="00E07BC4">
              <w:rPr>
                <w:szCs w:val="28"/>
              </w:rPr>
              <w:t xml:space="preserve"> целой работы, так и ее частей связано с темой работы. Тема сформулирована конкретно, отражает направленность работы. В каждой части (</w:t>
            </w:r>
            <w:proofErr w:type="gramStart"/>
            <w:r w:rsidRPr="00E07BC4">
              <w:rPr>
                <w:szCs w:val="28"/>
              </w:rPr>
              <w:t>главе,  параграфе</w:t>
            </w:r>
            <w:proofErr w:type="gramEnd"/>
            <w:r w:rsidRPr="00E07BC4">
              <w:rPr>
                <w:szCs w:val="28"/>
              </w:rPr>
              <w:t>) присутствует обоснование, почему эта часть рассматривается в рамках данной темы</w:t>
            </w:r>
          </w:p>
        </w:tc>
      </w:tr>
      <w:tr w:rsidR="0096232F" w:rsidRPr="00E07BC4" w:rsidTr="00C61DCD">
        <w:trPr>
          <w:cantSplit/>
          <w:trHeight w:val="1134"/>
        </w:trPr>
        <w:tc>
          <w:tcPr>
            <w:tcW w:w="1384" w:type="dxa"/>
            <w:shd w:val="clear" w:color="auto" w:fill="auto"/>
            <w:textDirection w:val="btLr"/>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r w:rsidRPr="00E07BC4">
              <w:rPr>
                <w:b/>
                <w:szCs w:val="28"/>
              </w:rPr>
              <w:t>Сроки</w:t>
            </w:r>
          </w:p>
        </w:tc>
        <w:tc>
          <w:tcPr>
            <w:tcW w:w="2160" w:type="dxa"/>
            <w:shd w:val="clear" w:color="auto" w:fill="auto"/>
          </w:tcPr>
          <w:p w:rsidR="0096232F" w:rsidRPr="00E07BC4" w:rsidRDefault="0096232F" w:rsidP="00C61DCD">
            <w:pPr>
              <w:tabs>
                <w:tab w:val="left" w:pos="0"/>
              </w:tabs>
              <w:jc w:val="both"/>
              <w:rPr>
                <w:sz w:val="24"/>
                <w:szCs w:val="28"/>
              </w:rPr>
            </w:pPr>
            <w:r w:rsidRPr="00E07BC4">
              <w:rPr>
                <w:sz w:val="24"/>
                <w:szCs w:val="28"/>
              </w:rPr>
              <w:t>Работа сдана с опозданием (более 3-х дней задержки)</w:t>
            </w:r>
          </w:p>
        </w:tc>
        <w:tc>
          <w:tcPr>
            <w:tcW w:w="2075"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Работа сдана с опозданием (более 3-х дней задержки). </w:t>
            </w:r>
          </w:p>
        </w:tc>
        <w:tc>
          <w:tcPr>
            <w:tcW w:w="2060" w:type="dxa"/>
            <w:shd w:val="clear" w:color="auto" w:fill="auto"/>
          </w:tcPr>
          <w:p w:rsidR="0096232F" w:rsidRPr="00E07BC4" w:rsidRDefault="0096232F" w:rsidP="00C61DCD">
            <w:pPr>
              <w:tabs>
                <w:tab w:val="left" w:pos="0"/>
              </w:tabs>
              <w:jc w:val="both"/>
              <w:rPr>
                <w:sz w:val="24"/>
                <w:szCs w:val="28"/>
              </w:rPr>
            </w:pPr>
            <w:r w:rsidRPr="00E07BC4">
              <w:rPr>
                <w:sz w:val="24"/>
                <w:szCs w:val="28"/>
              </w:rPr>
              <w:t>Работа сдана в срок (либо с опозданием в 2-3 дня)</w:t>
            </w:r>
          </w:p>
        </w:tc>
        <w:tc>
          <w:tcPr>
            <w:tcW w:w="2084" w:type="dxa"/>
            <w:shd w:val="clear" w:color="auto" w:fill="auto"/>
          </w:tcPr>
          <w:p w:rsidR="0096232F" w:rsidRPr="00E07BC4" w:rsidRDefault="0096232F" w:rsidP="00C61DCD">
            <w:pPr>
              <w:tabs>
                <w:tab w:val="left" w:pos="0"/>
              </w:tabs>
              <w:jc w:val="both"/>
              <w:rPr>
                <w:sz w:val="24"/>
                <w:szCs w:val="28"/>
              </w:rPr>
            </w:pPr>
            <w:r w:rsidRPr="00E07BC4">
              <w:rPr>
                <w:sz w:val="24"/>
                <w:szCs w:val="28"/>
              </w:rPr>
              <w:t>Работа сдана с соблюдением всех сроков</w:t>
            </w:r>
          </w:p>
        </w:tc>
      </w:tr>
      <w:tr w:rsidR="0096232F" w:rsidRPr="00E07BC4" w:rsidTr="00C61DCD">
        <w:trPr>
          <w:cantSplit/>
          <w:trHeight w:val="1473"/>
        </w:trPr>
        <w:tc>
          <w:tcPr>
            <w:tcW w:w="1384" w:type="dxa"/>
            <w:shd w:val="clear" w:color="auto" w:fill="auto"/>
            <w:textDirection w:val="btLr"/>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r w:rsidRPr="00E07BC4">
              <w:rPr>
                <w:b/>
                <w:szCs w:val="28"/>
              </w:rPr>
              <w:lastRenderedPageBreak/>
              <w:t>Самостоятельность в работе</w:t>
            </w:r>
          </w:p>
        </w:tc>
        <w:tc>
          <w:tcPr>
            <w:tcW w:w="2160" w:type="dxa"/>
            <w:shd w:val="clear" w:color="auto" w:fill="auto"/>
          </w:tcPr>
          <w:p w:rsidR="0096232F" w:rsidRPr="00E07BC4" w:rsidRDefault="0096232F" w:rsidP="00C61DCD">
            <w:pPr>
              <w:tabs>
                <w:tab w:val="left" w:pos="0"/>
              </w:tabs>
              <w:jc w:val="both"/>
              <w:rPr>
                <w:sz w:val="24"/>
                <w:szCs w:val="28"/>
              </w:rPr>
            </w:pPr>
            <w:r w:rsidRPr="00E07BC4">
              <w:rPr>
                <w:sz w:val="24"/>
                <w:szCs w:val="28"/>
              </w:rPr>
              <w:t>Большая часть работы списана из одного источника, либо заимствована из сети Интернет. Авторский текст почти отсутствует (или присутствует только авторский текст.) Научный руководитель не знает ничего о процессе написания студентом работы, студент отказывается показать черновики, конспекты</w:t>
            </w:r>
          </w:p>
        </w:tc>
        <w:tc>
          <w:tcPr>
            <w:tcW w:w="2075"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Самостоятельные выводы либо отсутствуют, либо присутствуют только формально. Автор недостаточно хорошо ориентируется в тематике, путается </w:t>
            </w:r>
            <w:proofErr w:type="gramStart"/>
            <w:r w:rsidRPr="00E07BC4">
              <w:rPr>
                <w:sz w:val="24"/>
                <w:szCs w:val="28"/>
              </w:rPr>
              <w:t>в  изложении</w:t>
            </w:r>
            <w:proofErr w:type="gramEnd"/>
            <w:r w:rsidRPr="00E07BC4">
              <w:rPr>
                <w:sz w:val="24"/>
                <w:szCs w:val="28"/>
              </w:rPr>
              <w:t xml:space="preserve"> содержания. Слишком большие отрывки (более двух абзацев) переписаны из источников.</w:t>
            </w:r>
          </w:p>
        </w:tc>
        <w:tc>
          <w:tcPr>
            <w:tcW w:w="2060"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После каждой главы, параграфа автор работы </w:t>
            </w:r>
            <w:proofErr w:type="gramStart"/>
            <w:r w:rsidRPr="00E07BC4">
              <w:rPr>
                <w:sz w:val="24"/>
                <w:szCs w:val="28"/>
              </w:rPr>
              <w:t>делает  выводы</w:t>
            </w:r>
            <w:proofErr w:type="gramEnd"/>
            <w:r w:rsidRPr="00E07BC4">
              <w:rPr>
                <w:sz w:val="24"/>
                <w:szCs w:val="28"/>
              </w:rPr>
              <w:t>. Выводы порой слишком расплывчаты, иногда не связаны с содержанием параграфа, главы Автор не всегда обоснованно и конкретно выражает свое мнение по поводу основных аспектов содержания работы.</w:t>
            </w:r>
          </w:p>
          <w:p w:rsidR="0096232F" w:rsidRPr="00E07BC4" w:rsidRDefault="0096232F" w:rsidP="00C61DCD">
            <w:pPr>
              <w:tabs>
                <w:tab w:val="left" w:pos="0"/>
              </w:tabs>
              <w:jc w:val="both"/>
              <w:rPr>
                <w:sz w:val="24"/>
                <w:szCs w:val="28"/>
              </w:rPr>
            </w:pPr>
          </w:p>
        </w:tc>
        <w:tc>
          <w:tcPr>
            <w:tcW w:w="2084" w:type="dxa"/>
            <w:shd w:val="clear" w:color="auto" w:fill="auto"/>
          </w:tcPr>
          <w:p w:rsidR="0096232F" w:rsidRPr="00E07BC4" w:rsidRDefault="0096232F" w:rsidP="00C61DCD">
            <w:pPr>
              <w:tabs>
                <w:tab w:val="left" w:pos="0"/>
              </w:tabs>
              <w:jc w:val="both"/>
              <w:rPr>
                <w:sz w:val="24"/>
                <w:szCs w:val="28"/>
              </w:rPr>
            </w:pPr>
            <w:r w:rsidRPr="00E07BC4">
              <w:rPr>
                <w:sz w:val="24"/>
                <w:szCs w:val="28"/>
              </w:rPr>
              <w:t>После каждой главы, параграфа автор работы делает самостоятельные выводы. Автор четко, обоснованно и конкретно выражает свое мнение по поводу основных аспектов содержания работы. Из разговора с автором научный руководитель делает вывод о том, что студент достаточно свободно ориентируется в терминологии, используемой в ВКР</w:t>
            </w:r>
          </w:p>
        </w:tc>
      </w:tr>
      <w:tr w:rsidR="0096232F" w:rsidRPr="00E07BC4" w:rsidTr="00C61DCD">
        <w:trPr>
          <w:cantSplit/>
          <w:trHeight w:val="1473"/>
        </w:trPr>
        <w:tc>
          <w:tcPr>
            <w:tcW w:w="1384" w:type="dxa"/>
            <w:shd w:val="clear" w:color="auto" w:fill="auto"/>
            <w:textDirection w:val="btLr"/>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r w:rsidRPr="00E07BC4">
              <w:rPr>
                <w:b/>
                <w:szCs w:val="28"/>
              </w:rPr>
              <w:t>Оформление работы</w:t>
            </w:r>
          </w:p>
        </w:tc>
        <w:tc>
          <w:tcPr>
            <w:tcW w:w="2160"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Много нарушений правил оформления и низкая культура ссылок. </w:t>
            </w:r>
          </w:p>
        </w:tc>
        <w:tc>
          <w:tcPr>
            <w:tcW w:w="2075" w:type="dxa"/>
            <w:shd w:val="clear" w:color="auto" w:fill="auto"/>
          </w:tcPr>
          <w:p w:rsidR="0096232F" w:rsidRPr="00E07BC4" w:rsidRDefault="0096232F" w:rsidP="00C61DCD">
            <w:pPr>
              <w:tabs>
                <w:tab w:val="left" w:pos="0"/>
              </w:tabs>
              <w:jc w:val="both"/>
              <w:rPr>
                <w:sz w:val="24"/>
                <w:szCs w:val="28"/>
              </w:rPr>
            </w:pPr>
            <w:r w:rsidRPr="00E07BC4">
              <w:rPr>
                <w:sz w:val="24"/>
                <w:szCs w:val="28"/>
              </w:rPr>
              <w:t>Представленная ВКР имеет отклонения и не во всем соответствует предъявляемым требованиям</w:t>
            </w:r>
          </w:p>
        </w:tc>
        <w:tc>
          <w:tcPr>
            <w:tcW w:w="2060" w:type="dxa"/>
            <w:shd w:val="clear" w:color="auto" w:fill="auto"/>
          </w:tcPr>
          <w:p w:rsidR="0096232F" w:rsidRPr="00E07BC4" w:rsidRDefault="0096232F" w:rsidP="00C61DCD">
            <w:pPr>
              <w:tabs>
                <w:tab w:val="left" w:pos="0"/>
              </w:tabs>
              <w:jc w:val="both"/>
              <w:rPr>
                <w:sz w:val="24"/>
                <w:szCs w:val="28"/>
              </w:rPr>
            </w:pPr>
            <w:r w:rsidRPr="00E07BC4">
              <w:rPr>
                <w:sz w:val="24"/>
                <w:szCs w:val="28"/>
              </w:rPr>
              <w:t>Есть некоторые недочеты в оформлении работы, в оформлении ссылок.</w:t>
            </w:r>
          </w:p>
        </w:tc>
        <w:tc>
          <w:tcPr>
            <w:tcW w:w="2084"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Соблюдены все правила оформления работы. </w:t>
            </w:r>
          </w:p>
          <w:p w:rsidR="0096232F" w:rsidRPr="00E07BC4" w:rsidRDefault="0096232F" w:rsidP="00C61DCD">
            <w:pPr>
              <w:tabs>
                <w:tab w:val="left" w:pos="0"/>
              </w:tabs>
              <w:jc w:val="both"/>
              <w:rPr>
                <w:sz w:val="24"/>
                <w:szCs w:val="28"/>
              </w:rPr>
            </w:pPr>
          </w:p>
        </w:tc>
      </w:tr>
      <w:tr w:rsidR="0096232F" w:rsidRPr="00E07BC4" w:rsidTr="00C61DCD">
        <w:trPr>
          <w:cantSplit/>
          <w:trHeight w:val="1473"/>
        </w:trPr>
        <w:tc>
          <w:tcPr>
            <w:tcW w:w="1384" w:type="dxa"/>
            <w:shd w:val="clear" w:color="auto" w:fill="auto"/>
            <w:textDirection w:val="btLr"/>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r w:rsidRPr="00E07BC4">
              <w:rPr>
                <w:b/>
                <w:szCs w:val="28"/>
              </w:rPr>
              <w:t>Литература</w:t>
            </w:r>
          </w:p>
        </w:tc>
        <w:tc>
          <w:tcPr>
            <w:tcW w:w="2160" w:type="dxa"/>
            <w:shd w:val="clear" w:color="auto" w:fill="auto"/>
          </w:tcPr>
          <w:p w:rsidR="0096232F" w:rsidRPr="00E07BC4" w:rsidRDefault="0096232F" w:rsidP="00C61DCD">
            <w:pPr>
              <w:tabs>
                <w:tab w:val="left" w:pos="0"/>
              </w:tabs>
              <w:jc w:val="both"/>
              <w:rPr>
                <w:sz w:val="24"/>
                <w:szCs w:val="28"/>
              </w:rPr>
            </w:pPr>
            <w:r w:rsidRPr="00E07BC4">
              <w:rPr>
                <w:sz w:val="24"/>
                <w:szCs w:val="28"/>
              </w:rPr>
              <w:t>Автор совсем не ориентируется в тематике, не может назвать и кратко изложить содержание используемых книг. Изучено менее 5 источников</w:t>
            </w:r>
          </w:p>
          <w:p w:rsidR="0096232F" w:rsidRPr="00E07BC4" w:rsidRDefault="0096232F" w:rsidP="00C61DCD">
            <w:pPr>
              <w:tabs>
                <w:tab w:val="left" w:pos="0"/>
              </w:tabs>
              <w:jc w:val="both"/>
              <w:rPr>
                <w:sz w:val="24"/>
                <w:szCs w:val="28"/>
              </w:rPr>
            </w:pPr>
          </w:p>
        </w:tc>
        <w:tc>
          <w:tcPr>
            <w:tcW w:w="2075"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Изучено менее десяти источников. Автор слабо ориентируется в тематике, </w:t>
            </w:r>
            <w:proofErr w:type="gramStart"/>
            <w:r w:rsidRPr="00E07BC4">
              <w:rPr>
                <w:sz w:val="24"/>
                <w:szCs w:val="28"/>
              </w:rPr>
              <w:t>путается  в</w:t>
            </w:r>
            <w:proofErr w:type="gramEnd"/>
            <w:r w:rsidRPr="00E07BC4">
              <w:rPr>
                <w:sz w:val="24"/>
                <w:szCs w:val="28"/>
              </w:rPr>
              <w:t xml:space="preserve"> содержании используемых книг.</w:t>
            </w:r>
          </w:p>
          <w:p w:rsidR="0096232F" w:rsidRPr="00E07BC4" w:rsidRDefault="0096232F" w:rsidP="00C61DCD">
            <w:pPr>
              <w:tabs>
                <w:tab w:val="left" w:pos="0"/>
              </w:tabs>
              <w:jc w:val="both"/>
              <w:rPr>
                <w:sz w:val="24"/>
                <w:szCs w:val="28"/>
              </w:rPr>
            </w:pPr>
          </w:p>
        </w:tc>
        <w:tc>
          <w:tcPr>
            <w:tcW w:w="2060"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Изучено более десяти источников. Автор ориентируется в </w:t>
            </w:r>
            <w:proofErr w:type="gramStart"/>
            <w:r w:rsidRPr="00E07BC4">
              <w:rPr>
                <w:sz w:val="24"/>
                <w:szCs w:val="28"/>
              </w:rPr>
              <w:t>тематике,  может</w:t>
            </w:r>
            <w:proofErr w:type="gramEnd"/>
            <w:r w:rsidRPr="00E07BC4">
              <w:rPr>
                <w:sz w:val="24"/>
                <w:szCs w:val="28"/>
              </w:rPr>
              <w:t xml:space="preserve"> перечислить и кратко изложить содержание используемых книг</w:t>
            </w:r>
          </w:p>
          <w:p w:rsidR="0096232F" w:rsidRPr="00E07BC4" w:rsidRDefault="0096232F" w:rsidP="00C61DCD">
            <w:pPr>
              <w:tabs>
                <w:tab w:val="left" w:pos="0"/>
              </w:tabs>
              <w:jc w:val="both"/>
              <w:rPr>
                <w:sz w:val="24"/>
                <w:szCs w:val="28"/>
              </w:rPr>
            </w:pPr>
          </w:p>
        </w:tc>
        <w:tc>
          <w:tcPr>
            <w:tcW w:w="2084"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Количество источников более 20. Все они использованы в работе.  Студент легко ориентируется в </w:t>
            </w:r>
            <w:proofErr w:type="gramStart"/>
            <w:r w:rsidRPr="00E07BC4">
              <w:rPr>
                <w:sz w:val="24"/>
                <w:szCs w:val="28"/>
              </w:rPr>
              <w:t>тематике,  может</w:t>
            </w:r>
            <w:proofErr w:type="gramEnd"/>
            <w:r w:rsidRPr="00E07BC4">
              <w:rPr>
                <w:sz w:val="24"/>
                <w:szCs w:val="28"/>
              </w:rPr>
              <w:t xml:space="preserve"> перечислить и кратко изложить содержание используемых книг</w:t>
            </w:r>
          </w:p>
        </w:tc>
      </w:tr>
      <w:tr w:rsidR="0096232F" w:rsidRPr="00E07BC4" w:rsidTr="00C61DCD">
        <w:trPr>
          <w:cantSplit/>
          <w:trHeight w:val="7896"/>
        </w:trPr>
        <w:tc>
          <w:tcPr>
            <w:tcW w:w="1384" w:type="dxa"/>
            <w:shd w:val="clear" w:color="auto" w:fill="auto"/>
            <w:textDirection w:val="btLr"/>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r w:rsidRPr="00E07BC4">
              <w:rPr>
                <w:b/>
                <w:szCs w:val="28"/>
              </w:rPr>
              <w:lastRenderedPageBreak/>
              <w:t>Защита работы</w:t>
            </w:r>
          </w:p>
        </w:tc>
        <w:tc>
          <w:tcPr>
            <w:tcW w:w="2160"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Автор совсем не ориентируется в терминологии работы. </w:t>
            </w:r>
          </w:p>
          <w:p w:rsidR="0096232F" w:rsidRPr="00E07BC4" w:rsidRDefault="0096232F" w:rsidP="00C61DCD">
            <w:pPr>
              <w:tabs>
                <w:tab w:val="left" w:pos="0"/>
              </w:tabs>
              <w:jc w:val="both"/>
              <w:rPr>
                <w:sz w:val="24"/>
                <w:szCs w:val="28"/>
              </w:rPr>
            </w:pPr>
          </w:p>
        </w:tc>
        <w:tc>
          <w:tcPr>
            <w:tcW w:w="2075" w:type="dxa"/>
            <w:shd w:val="clear" w:color="auto" w:fill="auto"/>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both"/>
              <w:rPr>
                <w:szCs w:val="28"/>
              </w:rPr>
            </w:pPr>
            <w:r w:rsidRPr="00E07BC4">
              <w:rPr>
                <w:szCs w:val="28"/>
              </w:rPr>
              <w:t xml:space="preserve">Автор, в целом, владеет содержанием работы, но при этом затрудняется в ответах на вопросы членов ГАК. Допускает неточности и ошибки при толковании основных положений и результатов работы, не имеет собственной точки зрения на проблему исследования. </w:t>
            </w:r>
            <w:proofErr w:type="gramStart"/>
            <w:r w:rsidRPr="00E07BC4">
              <w:rPr>
                <w:szCs w:val="28"/>
              </w:rPr>
              <w:t>Автор  показал</w:t>
            </w:r>
            <w:proofErr w:type="gramEnd"/>
            <w:r w:rsidRPr="00E07BC4">
              <w:rPr>
                <w:szCs w:val="28"/>
              </w:rPr>
              <w:t xml:space="preserve"> слабую ориентировку в тех понятиях, терминах, которые она (он) использует в своей работе. Защита, по мнению членов комиссии, прошла сбивчиво, неуверенно и нечетко.</w:t>
            </w:r>
          </w:p>
        </w:tc>
        <w:tc>
          <w:tcPr>
            <w:tcW w:w="2060"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Автор достаточно уверенно владеет содержанием работы, в основном, отвечает на поставленные вопросы, но допускает незначительные неточности при ответах. Использует наглядный материал. Защита прошла, по мнению </w:t>
            </w:r>
            <w:proofErr w:type="gramStart"/>
            <w:r w:rsidRPr="00E07BC4">
              <w:rPr>
                <w:sz w:val="24"/>
                <w:szCs w:val="28"/>
              </w:rPr>
              <w:t>комиссии,  хорошо</w:t>
            </w:r>
            <w:proofErr w:type="gramEnd"/>
            <w:r w:rsidRPr="00E07BC4">
              <w:rPr>
                <w:sz w:val="24"/>
                <w:szCs w:val="28"/>
              </w:rPr>
              <w:t xml:space="preserve"> (оценивается логика изложения, уместность использования наглядности, владение терминологией и др.). </w:t>
            </w:r>
          </w:p>
          <w:p w:rsidR="0096232F" w:rsidRPr="00E07BC4" w:rsidRDefault="0096232F" w:rsidP="00C61DCD">
            <w:pPr>
              <w:tabs>
                <w:tab w:val="left" w:pos="0"/>
              </w:tabs>
              <w:jc w:val="both"/>
              <w:rPr>
                <w:sz w:val="24"/>
                <w:szCs w:val="28"/>
              </w:rPr>
            </w:pPr>
          </w:p>
          <w:p w:rsidR="0096232F" w:rsidRPr="00E07BC4" w:rsidRDefault="0096232F" w:rsidP="00C61DCD">
            <w:pPr>
              <w:tabs>
                <w:tab w:val="left" w:pos="0"/>
              </w:tabs>
              <w:jc w:val="both"/>
              <w:rPr>
                <w:sz w:val="24"/>
                <w:szCs w:val="28"/>
              </w:rPr>
            </w:pPr>
          </w:p>
          <w:p w:rsidR="0096232F" w:rsidRPr="00E07BC4" w:rsidRDefault="0096232F" w:rsidP="00C61DCD">
            <w:pPr>
              <w:tabs>
                <w:tab w:val="left" w:pos="0"/>
              </w:tabs>
              <w:jc w:val="both"/>
              <w:rPr>
                <w:sz w:val="24"/>
                <w:szCs w:val="28"/>
              </w:rPr>
            </w:pPr>
          </w:p>
        </w:tc>
        <w:tc>
          <w:tcPr>
            <w:tcW w:w="2084"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Автор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 Использует наглядный материал: презентации, схемы, таблицы и </w:t>
            </w:r>
            <w:proofErr w:type="spellStart"/>
            <w:r w:rsidRPr="00E07BC4">
              <w:rPr>
                <w:sz w:val="24"/>
                <w:szCs w:val="28"/>
              </w:rPr>
              <w:t>др.Защита</w:t>
            </w:r>
            <w:proofErr w:type="spellEnd"/>
            <w:r w:rsidRPr="00E07BC4">
              <w:rPr>
                <w:sz w:val="24"/>
                <w:szCs w:val="28"/>
              </w:rPr>
              <w:t xml:space="preserve"> прошла успешно с точки зрения комиссии (оценивается логика изложения, уместность использования наглядности, владение терминологией и др.). </w:t>
            </w:r>
          </w:p>
        </w:tc>
      </w:tr>
      <w:tr w:rsidR="0096232F" w:rsidRPr="00E07BC4" w:rsidTr="00C61DCD">
        <w:trPr>
          <w:cantSplit/>
          <w:trHeight w:val="1247"/>
        </w:trPr>
        <w:tc>
          <w:tcPr>
            <w:tcW w:w="1384" w:type="dxa"/>
            <w:shd w:val="clear" w:color="auto" w:fill="auto"/>
            <w:textDirection w:val="btLr"/>
            <w:vAlign w:val="center"/>
          </w:tcPr>
          <w:p w:rsidR="0096232F" w:rsidRPr="00E07BC4" w:rsidRDefault="0096232F" w:rsidP="00C61DCD">
            <w:pPr>
              <w:pStyle w:val="a10"/>
              <w:widowControl w:val="0"/>
              <w:tabs>
                <w:tab w:val="left" w:pos="0"/>
              </w:tabs>
              <w:autoSpaceDE w:val="0"/>
              <w:autoSpaceDN w:val="0"/>
              <w:adjustRightInd w:val="0"/>
              <w:spacing w:before="0" w:beforeAutospacing="0" w:after="0" w:afterAutospacing="0"/>
              <w:jc w:val="center"/>
              <w:rPr>
                <w:b/>
                <w:szCs w:val="28"/>
              </w:rPr>
            </w:pPr>
            <w:r w:rsidRPr="00E07BC4">
              <w:rPr>
                <w:b/>
                <w:szCs w:val="28"/>
              </w:rPr>
              <w:lastRenderedPageBreak/>
              <w:t>Оценка работы</w:t>
            </w:r>
          </w:p>
        </w:tc>
        <w:tc>
          <w:tcPr>
            <w:tcW w:w="2160" w:type="dxa"/>
            <w:shd w:val="clear" w:color="auto" w:fill="auto"/>
          </w:tcPr>
          <w:p w:rsidR="0096232F" w:rsidRPr="00E07BC4" w:rsidRDefault="0096232F" w:rsidP="00C61DCD">
            <w:pPr>
              <w:tabs>
                <w:tab w:val="left" w:pos="0"/>
              </w:tabs>
              <w:jc w:val="both"/>
              <w:rPr>
                <w:sz w:val="24"/>
                <w:szCs w:val="28"/>
              </w:rPr>
            </w:pPr>
            <w:r w:rsidRPr="00E07BC4">
              <w:rPr>
                <w:sz w:val="24"/>
                <w:szCs w:val="28"/>
              </w:rPr>
              <w:t>Оценка «2» ставится, если студент обнаруживает непонимание содержательных основ исследования и неумение применять полученные знания на практике, защиту строит не связно, допускает существенные ошибки, в теоретическом обосновании, которые не может исправить даже с помощью членов комиссии, практическая часть ВКР не выполнена.</w:t>
            </w:r>
          </w:p>
        </w:tc>
        <w:tc>
          <w:tcPr>
            <w:tcW w:w="2075" w:type="dxa"/>
            <w:shd w:val="clear" w:color="auto" w:fill="auto"/>
          </w:tcPr>
          <w:p w:rsidR="0096232F" w:rsidRPr="00E07BC4" w:rsidRDefault="0096232F" w:rsidP="00C61DCD">
            <w:pPr>
              <w:tabs>
                <w:tab w:val="left" w:pos="0"/>
              </w:tabs>
              <w:jc w:val="both"/>
              <w:rPr>
                <w:sz w:val="24"/>
                <w:szCs w:val="28"/>
              </w:rPr>
            </w:pPr>
            <w:r w:rsidRPr="00E07BC4">
              <w:rPr>
                <w:sz w:val="24"/>
                <w:szCs w:val="28"/>
              </w:rPr>
              <w:t>Оценка «3» ставится, если студент на низком уровне владеет методологическим аппаратом исследования, допускает неточности при формулировке теоретических положений выпускной квалификационной работы, материал излагается не связно, практическая часть ВКР выполнена некачественно.</w:t>
            </w:r>
          </w:p>
        </w:tc>
        <w:tc>
          <w:tcPr>
            <w:tcW w:w="2060"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Оценка «4» ставится, если студент на достаточно высоком уровне овладел методологическим аппаратом исследования, осуществляет содержательный анализ теоретических источников, но допускает отдельные неточности в теоретическом обосновании или допущены отступления в практической части от законов композиционного решения. </w:t>
            </w:r>
          </w:p>
        </w:tc>
        <w:tc>
          <w:tcPr>
            <w:tcW w:w="2084" w:type="dxa"/>
            <w:shd w:val="clear" w:color="auto" w:fill="auto"/>
          </w:tcPr>
          <w:p w:rsidR="0096232F" w:rsidRPr="00E07BC4" w:rsidRDefault="0096232F" w:rsidP="00C61DCD">
            <w:pPr>
              <w:tabs>
                <w:tab w:val="left" w:pos="0"/>
              </w:tabs>
              <w:jc w:val="both"/>
              <w:rPr>
                <w:sz w:val="24"/>
                <w:szCs w:val="28"/>
              </w:rPr>
            </w:pPr>
            <w:r w:rsidRPr="00E07BC4">
              <w:rPr>
                <w:sz w:val="24"/>
                <w:szCs w:val="28"/>
              </w:rPr>
              <w:t xml:space="preserve">Оценка «5» ставится, если студент на высоком уровне владеет методологическим аппаратом исследования, осуществляет сравнительно-сопоставительный анализ разных теоретических подходов, практическая часть ВКР выполнена качественно и на высоком </w:t>
            </w:r>
            <w:proofErr w:type="gramStart"/>
            <w:r w:rsidRPr="00E07BC4">
              <w:rPr>
                <w:sz w:val="24"/>
                <w:szCs w:val="28"/>
              </w:rPr>
              <w:t xml:space="preserve">уровне.  </w:t>
            </w:r>
            <w:proofErr w:type="gramEnd"/>
          </w:p>
        </w:tc>
      </w:tr>
    </w:tbl>
    <w:p w:rsidR="0096232F" w:rsidRPr="00155F18" w:rsidRDefault="0096232F" w:rsidP="0096232F">
      <w:pPr>
        <w:pStyle w:val="ConsPlusNormal"/>
        <w:widowControl/>
        <w:tabs>
          <w:tab w:val="left" w:pos="0"/>
          <w:tab w:val="left" w:pos="993"/>
        </w:tabs>
        <w:spacing w:line="360" w:lineRule="auto"/>
        <w:ind w:firstLine="709"/>
        <w:jc w:val="both"/>
        <w:rPr>
          <w:rFonts w:ascii="Times New Roman" w:hAnsi="Times New Roman" w:cs="Times New Roman"/>
          <w:i/>
          <w:sz w:val="28"/>
          <w:szCs w:val="28"/>
        </w:rPr>
      </w:pPr>
    </w:p>
    <w:p w:rsidR="0096232F" w:rsidRDefault="0096232F" w:rsidP="0096232F">
      <w:pPr>
        <w:spacing w:after="200" w:line="276" w:lineRule="auto"/>
        <w:rPr>
          <w:i/>
          <w:sz w:val="28"/>
          <w:szCs w:val="28"/>
        </w:rPr>
      </w:pPr>
      <w:r>
        <w:rPr>
          <w:i/>
          <w:sz w:val="28"/>
          <w:szCs w:val="28"/>
        </w:rPr>
        <w:br w:type="page"/>
      </w:r>
    </w:p>
    <w:p w:rsidR="0096232F" w:rsidRPr="00155F18" w:rsidRDefault="0096232F" w:rsidP="0096232F">
      <w:pPr>
        <w:pStyle w:val="ConsPlusNormal"/>
        <w:widowControl/>
        <w:tabs>
          <w:tab w:val="left" w:pos="0"/>
          <w:tab w:val="left" w:pos="993"/>
        </w:tabs>
        <w:spacing w:line="360" w:lineRule="auto"/>
        <w:ind w:firstLine="709"/>
        <w:jc w:val="right"/>
        <w:rPr>
          <w:rFonts w:ascii="Times New Roman" w:hAnsi="Times New Roman" w:cs="Times New Roman"/>
          <w:i/>
          <w:sz w:val="28"/>
          <w:szCs w:val="28"/>
        </w:rPr>
      </w:pPr>
      <w:r w:rsidRPr="00155F18">
        <w:rPr>
          <w:rFonts w:ascii="Times New Roman" w:hAnsi="Times New Roman" w:cs="Times New Roman"/>
          <w:i/>
          <w:sz w:val="28"/>
          <w:szCs w:val="28"/>
        </w:rPr>
        <w:lastRenderedPageBreak/>
        <w:t xml:space="preserve">Приложение </w:t>
      </w:r>
      <w:r>
        <w:rPr>
          <w:rFonts w:ascii="Times New Roman" w:hAnsi="Times New Roman" w:cs="Times New Roman"/>
          <w:i/>
          <w:sz w:val="28"/>
          <w:szCs w:val="28"/>
        </w:rPr>
        <w:t>3</w:t>
      </w:r>
    </w:p>
    <w:p w:rsidR="0096232F" w:rsidRPr="00155F18" w:rsidRDefault="0096232F" w:rsidP="0096232F">
      <w:pPr>
        <w:pStyle w:val="ConsPlusNormal"/>
        <w:widowControl/>
        <w:tabs>
          <w:tab w:val="left" w:pos="0"/>
          <w:tab w:val="left" w:pos="993"/>
        </w:tabs>
        <w:spacing w:line="360" w:lineRule="auto"/>
        <w:ind w:firstLine="709"/>
        <w:jc w:val="center"/>
        <w:rPr>
          <w:rFonts w:ascii="Times New Roman" w:hAnsi="Times New Roman" w:cs="Times New Roman"/>
          <w:b/>
          <w:sz w:val="28"/>
          <w:szCs w:val="28"/>
        </w:rPr>
      </w:pPr>
      <w:r w:rsidRPr="00155F18">
        <w:rPr>
          <w:rFonts w:ascii="Times New Roman" w:hAnsi="Times New Roman" w:cs="Times New Roman"/>
          <w:b/>
          <w:sz w:val="28"/>
          <w:szCs w:val="28"/>
        </w:rPr>
        <w:t>Результаты защиты ВКР</w:t>
      </w:r>
    </w:p>
    <w:p w:rsidR="0096232F" w:rsidRPr="00155F18" w:rsidRDefault="0096232F" w:rsidP="0096232F">
      <w:pPr>
        <w:pStyle w:val="ConsPlusNormal"/>
        <w:widowControl/>
        <w:tabs>
          <w:tab w:val="left" w:pos="0"/>
          <w:tab w:val="left" w:pos="993"/>
        </w:tabs>
        <w:spacing w:line="360" w:lineRule="auto"/>
        <w:ind w:firstLine="709"/>
        <w:jc w:val="center"/>
        <w:rPr>
          <w:rFonts w:ascii="Times New Roman" w:hAnsi="Times New Roman" w:cs="Times New Roman"/>
          <w:sz w:val="28"/>
          <w:szCs w:val="28"/>
        </w:rPr>
      </w:pPr>
      <w:r w:rsidRPr="00155F18">
        <w:rPr>
          <w:rFonts w:ascii="Times New Roman" w:hAnsi="Times New Roman" w:cs="Times New Roman"/>
          <w:noProof/>
          <w:sz w:val="28"/>
          <w:szCs w:val="28"/>
        </w:rPr>
        <w:t xml:space="preserve">по специальности </w:t>
      </w:r>
      <w:r w:rsidR="009C7BF9">
        <w:rPr>
          <w:rFonts w:ascii="Times New Roman" w:hAnsi="Times New Roman" w:cs="Times New Roman"/>
          <w:sz w:val="28"/>
          <w:szCs w:val="28"/>
        </w:rPr>
        <w:t>31.02.02. Акушерское дело</w:t>
      </w:r>
    </w:p>
    <w:p w:rsidR="0096232F" w:rsidRPr="00155F18" w:rsidRDefault="0096232F" w:rsidP="0096232F">
      <w:pPr>
        <w:tabs>
          <w:tab w:val="left" w:pos="0"/>
        </w:tabs>
        <w:spacing w:line="360" w:lineRule="auto"/>
        <w:ind w:firstLine="709"/>
        <w:jc w:val="both"/>
        <w:rPr>
          <w:sz w:val="28"/>
          <w:szCs w:val="28"/>
        </w:rPr>
      </w:pPr>
      <w:r w:rsidRPr="00155F18">
        <w:rPr>
          <w:sz w:val="28"/>
          <w:szCs w:val="28"/>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5747"/>
        <w:gridCol w:w="1433"/>
        <w:gridCol w:w="1433"/>
      </w:tblGrid>
      <w:tr w:rsidR="0096232F" w:rsidRPr="00155F18" w:rsidTr="00C61DCD">
        <w:trPr>
          <w:trHeight w:val="483"/>
        </w:trPr>
        <w:tc>
          <w:tcPr>
            <w:tcW w:w="1016" w:type="dxa"/>
            <w:vMerge w:val="restart"/>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 п/п</w:t>
            </w:r>
          </w:p>
        </w:tc>
        <w:tc>
          <w:tcPr>
            <w:tcW w:w="5747" w:type="dxa"/>
            <w:vMerge w:val="restart"/>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Показатели</w:t>
            </w:r>
          </w:p>
        </w:tc>
        <w:tc>
          <w:tcPr>
            <w:tcW w:w="2865" w:type="dxa"/>
            <w:gridSpan w:val="2"/>
            <w:vMerge w:val="restart"/>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Pr>
                <w:b/>
                <w:sz w:val="28"/>
                <w:szCs w:val="28"/>
              </w:rPr>
              <w:t>В</w:t>
            </w:r>
            <w:r w:rsidRPr="00155F18">
              <w:rPr>
                <w:b/>
                <w:sz w:val="28"/>
                <w:szCs w:val="28"/>
              </w:rPr>
              <w:t>сего</w:t>
            </w:r>
          </w:p>
        </w:tc>
      </w:tr>
      <w:tr w:rsidR="0096232F" w:rsidRPr="00155F18" w:rsidTr="00C61DCD">
        <w:trPr>
          <w:trHeight w:val="483"/>
        </w:trPr>
        <w:tc>
          <w:tcPr>
            <w:tcW w:w="1016" w:type="dxa"/>
            <w:vMerge/>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p>
        </w:tc>
        <w:tc>
          <w:tcPr>
            <w:tcW w:w="5747" w:type="dxa"/>
            <w:vMerge/>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p>
        </w:tc>
        <w:tc>
          <w:tcPr>
            <w:tcW w:w="2865" w:type="dxa"/>
            <w:gridSpan w:val="2"/>
            <w:vMerge/>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p>
        </w:tc>
      </w:tr>
      <w:tr w:rsidR="0096232F" w:rsidRPr="00155F18" w:rsidTr="00C61DCD">
        <w:trPr>
          <w:trHeight w:val="144"/>
        </w:trPr>
        <w:tc>
          <w:tcPr>
            <w:tcW w:w="1016" w:type="dxa"/>
            <w:vMerge/>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p>
        </w:tc>
        <w:tc>
          <w:tcPr>
            <w:tcW w:w="5747" w:type="dxa"/>
            <w:vMerge/>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p>
        </w:tc>
        <w:tc>
          <w:tcPr>
            <w:tcW w:w="1433"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Кол-во</w:t>
            </w:r>
          </w:p>
        </w:tc>
        <w:tc>
          <w:tcPr>
            <w:tcW w:w="1433"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w:t>
            </w:r>
          </w:p>
        </w:tc>
      </w:tr>
      <w:tr w:rsidR="0096232F" w:rsidRPr="00155F18" w:rsidTr="00C61DCD">
        <w:trPr>
          <w:trHeight w:val="165"/>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b/>
                <w:sz w:val="28"/>
                <w:szCs w:val="28"/>
              </w:rPr>
            </w:pPr>
            <w:r w:rsidRPr="00155F18">
              <w:rPr>
                <w:b/>
                <w:sz w:val="28"/>
                <w:szCs w:val="28"/>
              </w:rPr>
              <w:t>1</w:t>
            </w: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b/>
                <w:sz w:val="28"/>
                <w:szCs w:val="28"/>
              </w:rPr>
            </w:pPr>
            <w:r w:rsidRPr="00155F18">
              <w:rPr>
                <w:b/>
                <w:sz w:val="28"/>
                <w:szCs w:val="28"/>
              </w:rPr>
              <w:t>2</w:t>
            </w:r>
          </w:p>
        </w:tc>
        <w:tc>
          <w:tcPr>
            <w:tcW w:w="1433"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b/>
                <w:sz w:val="28"/>
                <w:szCs w:val="28"/>
              </w:rPr>
            </w:pPr>
            <w:r w:rsidRPr="00155F18">
              <w:rPr>
                <w:b/>
                <w:sz w:val="28"/>
                <w:szCs w:val="28"/>
              </w:rPr>
              <w:t>3</w:t>
            </w:r>
          </w:p>
        </w:tc>
        <w:tc>
          <w:tcPr>
            <w:tcW w:w="1433"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b/>
                <w:sz w:val="28"/>
                <w:szCs w:val="28"/>
              </w:rPr>
            </w:pPr>
            <w:r w:rsidRPr="00155F18">
              <w:rPr>
                <w:b/>
                <w:sz w:val="28"/>
                <w:szCs w:val="28"/>
              </w:rPr>
              <w:t>4</w:t>
            </w:r>
          </w:p>
        </w:tc>
      </w:tr>
      <w:tr w:rsidR="0096232F" w:rsidRPr="00155F18" w:rsidTr="00C61DCD">
        <w:trPr>
          <w:trHeight w:val="566"/>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1</w:t>
            </w: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Окончили ОУ</w:t>
            </w: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r>
      <w:tr w:rsidR="0096232F" w:rsidRPr="00155F18" w:rsidTr="00C61DCD">
        <w:trPr>
          <w:trHeight w:val="566"/>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2</w:t>
            </w: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Допущены к защите</w:t>
            </w: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r>
      <w:tr w:rsidR="0096232F" w:rsidRPr="00155F18" w:rsidTr="00C61DCD">
        <w:trPr>
          <w:trHeight w:val="566"/>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3</w:t>
            </w: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Принято в защите ВКР</w:t>
            </w: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r>
      <w:tr w:rsidR="0096232F" w:rsidRPr="00155F18" w:rsidTr="00C61DCD">
        <w:trPr>
          <w:trHeight w:val="566"/>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4</w:t>
            </w: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Защищено ВКР</w:t>
            </w: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r>
      <w:tr w:rsidR="0096232F" w:rsidRPr="00155F18" w:rsidTr="00C61DCD">
        <w:trPr>
          <w:trHeight w:val="566"/>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5</w:t>
            </w: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Получили оценки:</w:t>
            </w: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r>
      <w:tr w:rsidR="0096232F" w:rsidRPr="00155F18" w:rsidTr="00C61DCD">
        <w:trPr>
          <w:trHeight w:val="566"/>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 отлично</w:t>
            </w: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r>
      <w:tr w:rsidR="0096232F" w:rsidRPr="00155F18" w:rsidTr="00C61DCD">
        <w:trPr>
          <w:trHeight w:val="566"/>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 хорошо</w:t>
            </w: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r>
      <w:tr w:rsidR="0096232F" w:rsidRPr="00155F18" w:rsidTr="00C61DCD">
        <w:trPr>
          <w:trHeight w:val="566"/>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 удовлетворительно</w:t>
            </w: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r>
      <w:tr w:rsidR="0096232F" w:rsidRPr="00155F18" w:rsidTr="00C61DCD">
        <w:trPr>
          <w:trHeight w:val="566"/>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 неудовлетворительно</w:t>
            </w: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r>
      <w:tr w:rsidR="0096232F" w:rsidRPr="00155F18" w:rsidTr="00C61DCD">
        <w:trPr>
          <w:trHeight w:val="566"/>
        </w:trPr>
        <w:tc>
          <w:tcPr>
            <w:tcW w:w="101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6</w:t>
            </w:r>
          </w:p>
        </w:tc>
        <w:tc>
          <w:tcPr>
            <w:tcW w:w="5747"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r w:rsidRPr="00155F18">
              <w:rPr>
                <w:sz w:val="28"/>
                <w:szCs w:val="28"/>
              </w:rPr>
              <w:t>Средний балл</w:t>
            </w: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c>
          <w:tcPr>
            <w:tcW w:w="1433" w:type="dxa"/>
            <w:shd w:val="clear" w:color="auto" w:fill="auto"/>
          </w:tcPr>
          <w:p w:rsidR="0096232F" w:rsidRPr="00155F18" w:rsidRDefault="0096232F" w:rsidP="00C61DCD">
            <w:pPr>
              <w:widowControl w:val="0"/>
              <w:tabs>
                <w:tab w:val="left" w:pos="0"/>
              </w:tabs>
              <w:autoSpaceDE w:val="0"/>
              <w:autoSpaceDN w:val="0"/>
              <w:adjustRightInd w:val="0"/>
              <w:spacing w:line="360" w:lineRule="auto"/>
              <w:ind w:firstLine="709"/>
              <w:jc w:val="both"/>
              <w:rPr>
                <w:sz w:val="28"/>
                <w:szCs w:val="28"/>
              </w:rPr>
            </w:pPr>
          </w:p>
        </w:tc>
      </w:tr>
    </w:tbl>
    <w:p w:rsidR="0096232F" w:rsidRPr="00155F18" w:rsidRDefault="0096232F" w:rsidP="0096232F">
      <w:pPr>
        <w:tabs>
          <w:tab w:val="left" w:pos="0"/>
        </w:tabs>
        <w:spacing w:line="360" w:lineRule="auto"/>
        <w:ind w:firstLine="709"/>
        <w:jc w:val="both"/>
        <w:rPr>
          <w:sz w:val="28"/>
          <w:szCs w:val="28"/>
        </w:rPr>
      </w:pPr>
    </w:p>
    <w:p w:rsidR="0096232F" w:rsidRPr="00155F18" w:rsidRDefault="0096232F" w:rsidP="0096232F">
      <w:pPr>
        <w:tabs>
          <w:tab w:val="left" w:pos="0"/>
        </w:tabs>
        <w:spacing w:line="360" w:lineRule="auto"/>
        <w:ind w:firstLine="709"/>
        <w:jc w:val="both"/>
        <w:rPr>
          <w:sz w:val="28"/>
          <w:szCs w:val="28"/>
        </w:rPr>
      </w:pPr>
    </w:p>
    <w:p w:rsidR="0096232F" w:rsidRPr="00155F18" w:rsidRDefault="0096232F" w:rsidP="0096232F">
      <w:pPr>
        <w:pStyle w:val="ConsPlusNormal"/>
        <w:widowControl/>
        <w:tabs>
          <w:tab w:val="left" w:pos="0"/>
          <w:tab w:val="left" w:pos="993"/>
        </w:tabs>
        <w:spacing w:line="360" w:lineRule="auto"/>
        <w:ind w:firstLine="709"/>
        <w:jc w:val="both"/>
        <w:rPr>
          <w:rFonts w:ascii="Times New Roman" w:hAnsi="Times New Roman" w:cs="Times New Roman"/>
          <w:i/>
          <w:sz w:val="28"/>
          <w:szCs w:val="28"/>
        </w:rPr>
      </w:pPr>
      <w:r w:rsidRPr="00155F18">
        <w:rPr>
          <w:rFonts w:ascii="Times New Roman" w:hAnsi="Times New Roman" w:cs="Times New Roman"/>
          <w:sz w:val="28"/>
          <w:szCs w:val="28"/>
        </w:rPr>
        <w:t xml:space="preserve">Зав. </w:t>
      </w:r>
      <w:r>
        <w:rPr>
          <w:rFonts w:ascii="Times New Roman" w:hAnsi="Times New Roman" w:cs="Times New Roman"/>
          <w:sz w:val="28"/>
          <w:szCs w:val="28"/>
        </w:rPr>
        <w:t xml:space="preserve">отделением </w:t>
      </w:r>
      <w:r w:rsidRPr="00155F18">
        <w:rPr>
          <w:rFonts w:ascii="Times New Roman" w:hAnsi="Times New Roman" w:cs="Times New Roman"/>
          <w:sz w:val="28"/>
          <w:szCs w:val="28"/>
        </w:rPr>
        <w:t>__________________/____________</w:t>
      </w:r>
      <w:r w:rsidRPr="00155F18">
        <w:rPr>
          <w:rFonts w:ascii="Times New Roman" w:hAnsi="Times New Roman" w:cs="Times New Roman"/>
          <w:sz w:val="28"/>
          <w:szCs w:val="28"/>
        </w:rPr>
        <w:tab/>
      </w:r>
      <w:r w:rsidRPr="00155F18">
        <w:rPr>
          <w:rFonts w:ascii="Times New Roman" w:hAnsi="Times New Roman" w:cs="Times New Roman"/>
          <w:sz w:val="28"/>
          <w:szCs w:val="28"/>
        </w:rPr>
        <w:tab/>
      </w:r>
      <w:r w:rsidRPr="00155F18">
        <w:rPr>
          <w:rFonts w:ascii="Times New Roman" w:hAnsi="Times New Roman" w:cs="Times New Roman"/>
          <w:sz w:val="28"/>
          <w:szCs w:val="28"/>
        </w:rPr>
        <w:tab/>
      </w:r>
      <w:r w:rsidRPr="00155F18">
        <w:rPr>
          <w:rFonts w:ascii="Times New Roman" w:hAnsi="Times New Roman" w:cs="Times New Roman"/>
          <w:sz w:val="28"/>
          <w:szCs w:val="28"/>
        </w:rPr>
        <w:tab/>
      </w:r>
      <w:r w:rsidRPr="00155F18">
        <w:rPr>
          <w:rFonts w:ascii="Times New Roman" w:hAnsi="Times New Roman" w:cs="Times New Roman"/>
          <w:sz w:val="28"/>
          <w:szCs w:val="28"/>
        </w:rPr>
        <w:tab/>
      </w:r>
      <w:r w:rsidRPr="00155F1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55F18">
        <w:rPr>
          <w:rFonts w:ascii="Times New Roman" w:hAnsi="Times New Roman" w:cs="Times New Roman"/>
          <w:i/>
          <w:sz w:val="28"/>
          <w:szCs w:val="28"/>
        </w:rPr>
        <w:t>подпись</w:t>
      </w:r>
      <w:r w:rsidRPr="00155F18">
        <w:rPr>
          <w:rFonts w:ascii="Times New Roman" w:hAnsi="Times New Roman" w:cs="Times New Roman"/>
          <w:i/>
          <w:sz w:val="28"/>
          <w:szCs w:val="28"/>
        </w:rPr>
        <w:tab/>
      </w:r>
      <w:r w:rsidRPr="00155F18">
        <w:rPr>
          <w:rFonts w:ascii="Times New Roman" w:hAnsi="Times New Roman" w:cs="Times New Roman"/>
          <w:i/>
          <w:sz w:val="28"/>
          <w:szCs w:val="28"/>
        </w:rPr>
        <w:tab/>
        <w:t>И.О. Фамилия</w:t>
      </w:r>
      <w:r w:rsidRPr="00155F18">
        <w:rPr>
          <w:rFonts w:ascii="Times New Roman" w:hAnsi="Times New Roman" w:cs="Times New Roman"/>
          <w:i/>
          <w:sz w:val="28"/>
          <w:szCs w:val="28"/>
        </w:rPr>
        <w:tab/>
      </w:r>
    </w:p>
    <w:p w:rsidR="0096232F" w:rsidRPr="00155F18" w:rsidRDefault="0096232F" w:rsidP="0096232F">
      <w:pPr>
        <w:pStyle w:val="ConsPlusNormal"/>
        <w:widowControl/>
        <w:tabs>
          <w:tab w:val="left" w:pos="0"/>
          <w:tab w:val="left" w:pos="993"/>
        </w:tabs>
        <w:spacing w:line="360" w:lineRule="auto"/>
        <w:ind w:firstLine="709"/>
        <w:jc w:val="both"/>
        <w:rPr>
          <w:rFonts w:ascii="Times New Roman" w:hAnsi="Times New Roman" w:cs="Times New Roman"/>
          <w:i/>
          <w:sz w:val="28"/>
          <w:szCs w:val="28"/>
        </w:rPr>
      </w:pPr>
    </w:p>
    <w:p w:rsidR="0096232F" w:rsidRPr="00155F18" w:rsidRDefault="0096232F" w:rsidP="0096232F">
      <w:pPr>
        <w:tabs>
          <w:tab w:val="left" w:pos="0"/>
        </w:tabs>
        <w:spacing w:line="360" w:lineRule="auto"/>
        <w:ind w:firstLine="709"/>
        <w:jc w:val="both"/>
        <w:rPr>
          <w:i/>
          <w:sz w:val="28"/>
          <w:szCs w:val="28"/>
        </w:rPr>
      </w:pPr>
    </w:p>
    <w:p w:rsidR="0096232F" w:rsidRPr="00155F18" w:rsidRDefault="0096232F" w:rsidP="0096232F">
      <w:pPr>
        <w:spacing w:after="200" w:line="276" w:lineRule="auto"/>
        <w:jc w:val="right"/>
        <w:rPr>
          <w:i/>
          <w:sz w:val="28"/>
          <w:szCs w:val="28"/>
        </w:rPr>
      </w:pPr>
      <w:r>
        <w:rPr>
          <w:i/>
          <w:sz w:val="28"/>
          <w:szCs w:val="28"/>
        </w:rPr>
        <w:br w:type="page"/>
      </w:r>
      <w:r w:rsidRPr="00155F18">
        <w:rPr>
          <w:i/>
          <w:sz w:val="28"/>
          <w:szCs w:val="28"/>
        </w:rPr>
        <w:lastRenderedPageBreak/>
        <w:t>Приложение 5</w:t>
      </w:r>
    </w:p>
    <w:p w:rsidR="0096232F" w:rsidRPr="00155F18" w:rsidRDefault="0096232F" w:rsidP="0096232F">
      <w:pPr>
        <w:tabs>
          <w:tab w:val="left" w:pos="0"/>
        </w:tabs>
        <w:spacing w:line="360" w:lineRule="auto"/>
        <w:ind w:firstLine="709"/>
        <w:jc w:val="center"/>
        <w:rPr>
          <w:b/>
          <w:sz w:val="28"/>
          <w:szCs w:val="28"/>
        </w:rPr>
      </w:pPr>
    </w:p>
    <w:p w:rsidR="0096232F" w:rsidRPr="00155F18" w:rsidRDefault="0096232F" w:rsidP="0096232F">
      <w:pPr>
        <w:tabs>
          <w:tab w:val="left" w:pos="0"/>
        </w:tabs>
        <w:spacing w:line="360" w:lineRule="auto"/>
        <w:ind w:firstLine="709"/>
        <w:jc w:val="center"/>
        <w:rPr>
          <w:b/>
          <w:sz w:val="28"/>
          <w:szCs w:val="28"/>
        </w:rPr>
      </w:pPr>
      <w:r w:rsidRPr="00155F18">
        <w:rPr>
          <w:b/>
          <w:sz w:val="28"/>
          <w:szCs w:val="28"/>
        </w:rPr>
        <w:t>Общие результаты подготовки выпускников</w:t>
      </w:r>
    </w:p>
    <w:p w:rsidR="0096232F" w:rsidRPr="00155F18" w:rsidRDefault="0096232F" w:rsidP="0096232F">
      <w:pPr>
        <w:tabs>
          <w:tab w:val="left" w:pos="0"/>
        </w:tabs>
        <w:spacing w:line="360" w:lineRule="auto"/>
        <w:ind w:firstLine="709"/>
        <w:jc w:val="center"/>
        <w:rPr>
          <w:b/>
          <w:sz w:val="28"/>
          <w:szCs w:val="28"/>
        </w:rPr>
      </w:pPr>
      <w:r w:rsidRPr="00155F18">
        <w:rPr>
          <w:b/>
          <w:sz w:val="28"/>
          <w:szCs w:val="28"/>
        </w:rPr>
        <w:t xml:space="preserve">по специальности </w:t>
      </w:r>
      <w:r w:rsidR="009C7BF9" w:rsidRPr="009C7BF9">
        <w:rPr>
          <w:b/>
          <w:sz w:val="28"/>
          <w:szCs w:val="28"/>
        </w:rPr>
        <w:t>31.02.02. Акушерское дело</w:t>
      </w:r>
    </w:p>
    <w:p w:rsidR="0096232F" w:rsidRPr="00155F18" w:rsidRDefault="0096232F" w:rsidP="0096232F">
      <w:pPr>
        <w:tabs>
          <w:tab w:val="left" w:pos="0"/>
        </w:tabs>
        <w:spacing w:line="360" w:lineRule="auto"/>
        <w:ind w:firstLine="709"/>
        <w:jc w:val="both"/>
        <w:rPr>
          <w:b/>
          <w:sz w:val="28"/>
          <w:szCs w:val="28"/>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5286"/>
        <w:gridCol w:w="1622"/>
        <w:gridCol w:w="1530"/>
      </w:tblGrid>
      <w:tr w:rsidR="0096232F" w:rsidRPr="00155F18" w:rsidTr="00C61DCD">
        <w:trPr>
          <w:trHeight w:val="483"/>
        </w:trPr>
        <w:tc>
          <w:tcPr>
            <w:tcW w:w="1030" w:type="dxa"/>
            <w:vMerge w:val="restart"/>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 п/п</w:t>
            </w:r>
          </w:p>
        </w:tc>
        <w:tc>
          <w:tcPr>
            <w:tcW w:w="5286" w:type="dxa"/>
            <w:vMerge w:val="restart"/>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Показатели</w:t>
            </w:r>
          </w:p>
        </w:tc>
        <w:tc>
          <w:tcPr>
            <w:tcW w:w="3151" w:type="dxa"/>
            <w:gridSpan w:val="2"/>
            <w:vMerge w:val="restart"/>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всего</w:t>
            </w:r>
          </w:p>
        </w:tc>
      </w:tr>
      <w:tr w:rsidR="0096232F" w:rsidRPr="00155F18" w:rsidTr="00C61DCD">
        <w:trPr>
          <w:trHeight w:val="483"/>
        </w:trPr>
        <w:tc>
          <w:tcPr>
            <w:tcW w:w="1030" w:type="dxa"/>
            <w:vMerge/>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p>
        </w:tc>
        <w:tc>
          <w:tcPr>
            <w:tcW w:w="5286" w:type="dxa"/>
            <w:vMerge/>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p>
        </w:tc>
        <w:tc>
          <w:tcPr>
            <w:tcW w:w="3151" w:type="dxa"/>
            <w:gridSpan w:val="2"/>
            <w:vMerge/>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p>
        </w:tc>
      </w:tr>
      <w:tr w:rsidR="0096232F" w:rsidRPr="00155F18" w:rsidTr="00C61DCD">
        <w:trPr>
          <w:trHeight w:val="135"/>
        </w:trPr>
        <w:tc>
          <w:tcPr>
            <w:tcW w:w="1030" w:type="dxa"/>
            <w:vMerge/>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p>
        </w:tc>
        <w:tc>
          <w:tcPr>
            <w:tcW w:w="5286" w:type="dxa"/>
            <w:vMerge/>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p>
        </w:tc>
        <w:tc>
          <w:tcPr>
            <w:tcW w:w="1622"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Кол-во</w:t>
            </w:r>
          </w:p>
        </w:tc>
        <w:tc>
          <w:tcPr>
            <w:tcW w:w="1530"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w:t>
            </w:r>
          </w:p>
        </w:tc>
      </w:tr>
      <w:tr w:rsidR="0096232F" w:rsidRPr="00155F18" w:rsidTr="00C61DCD">
        <w:trPr>
          <w:trHeight w:val="451"/>
        </w:trPr>
        <w:tc>
          <w:tcPr>
            <w:tcW w:w="1030"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1</w:t>
            </w:r>
          </w:p>
        </w:tc>
        <w:tc>
          <w:tcPr>
            <w:tcW w:w="5286"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2</w:t>
            </w:r>
          </w:p>
        </w:tc>
        <w:tc>
          <w:tcPr>
            <w:tcW w:w="1622"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3</w:t>
            </w:r>
          </w:p>
        </w:tc>
        <w:tc>
          <w:tcPr>
            <w:tcW w:w="1530"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center"/>
              <w:rPr>
                <w:b/>
                <w:sz w:val="28"/>
                <w:szCs w:val="28"/>
              </w:rPr>
            </w:pPr>
            <w:r w:rsidRPr="00155F18">
              <w:rPr>
                <w:b/>
                <w:sz w:val="28"/>
                <w:szCs w:val="28"/>
              </w:rPr>
              <w:t>4</w:t>
            </w:r>
          </w:p>
        </w:tc>
      </w:tr>
      <w:tr w:rsidR="0096232F" w:rsidRPr="00155F18" w:rsidTr="00C61DCD">
        <w:trPr>
          <w:trHeight w:val="533"/>
        </w:trPr>
        <w:tc>
          <w:tcPr>
            <w:tcW w:w="1030"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sz w:val="28"/>
                <w:szCs w:val="28"/>
              </w:rPr>
            </w:pPr>
            <w:r w:rsidRPr="00155F18">
              <w:rPr>
                <w:sz w:val="28"/>
                <w:szCs w:val="28"/>
              </w:rPr>
              <w:t>1</w:t>
            </w:r>
          </w:p>
        </w:tc>
        <w:tc>
          <w:tcPr>
            <w:tcW w:w="528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r w:rsidRPr="00155F18">
              <w:rPr>
                <w:sz w:val="28"/>
                <w:szCs w:val="28"/>
              </w:rPr>
              <w:t>Окончили ОУ</w:t>
            </w:r>
          </w:p>
        </w:tc>
        <w:tc>
          <w:tcPr>
            <w:tcW w:w="1622"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p>
        </w:tc>
        <w:tc>
          <w:tcPr>
            <w:tcW w:w="1530"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p>
        </w:tc>
      </w:tr>
      <w:tr w:rsidR="0096232F" w:rsidRPr="00155F18" w:rsidTr="00C61DCD">
        <w:trPr>
          <w:trHeight w:val="533"/>
        </w:trPr>
        <w:tc>
          <w:tcPr>
            <w:tcW w:w="1030"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sz w:val="28"/>
                <w:szCs w:val="28"/>
              </w:rPr>
            </w:pPr>
            <w:r w:rsidRPr="00155F18">
              <w:rPr>
                <w:sz w:val="28"/>
                <w:szCs w:val="28"/>
              </w:rPr>
              <w:t>2</w:t>
            </w:r>
          </w:p>
        </w:tc>
        <w:tc>
          <w:tcPr>
            <w:tcW w:w="528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r w:rsidRPr="00155F18">
              <w:rPr>
                <w:sz w:val="28"/>
                <w:szCs w:val="28"/>
              </w:rPr>
              <w:t>Количество дипломов с отличием</w:t>
            </w:r>
          </w:p>
        </w:tc>
        <w:tc>
          <w:tcPr>
            <w:tcW w:w="1622"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p>
        </w:tc>
        <w:tc>
          <w:tcPr>
            <w:tcW w:w="1530"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p>
        </w:tc>
      </w:tr>
      <w:tr w:rsidR="0096232F" w:rsidRPr="00155F18" w:rsidTr="00C61DCD">
        <w:trPr>
          <w:trHeight w:val="533"/>
        </w:trPr>
        <w:tc>
          <w:tcPr>
            <w:tcW w:w="1030"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sz w:val="28"/>
                <w:szCs w:val="28"/>
              </w:rPr>
            </w:pPr>
            <w:r w:rsidRPr="00155F18">
              <w:rPr>
                <w:sz w:val="28"/>
                <w:szCs w:val="28"/>
              </w:rPr>
              <w:t>3</w:t>
            </w:r>
          </w:p>
        </w:tc>
        <w:tc>
          <w:tcPr>
            <w:tcW w:w="528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r w:rsidRPr="00155F18">
              <w:rPr>
                <w:sz w:val="28"/>
                <w:szCs w:val="28"/>
              </w:rPr>
              <w:t>Количество дипломов с оценками «хорошо» и «отлично»</w:t>
            </w:r>
          </w:p>
        </w:tc>
        <w:tc>
          <w:tcPr>
            <w:tcW w:w="1622"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p>
        </w:tc>
        <w:tc>
          <w:tcPr>
            <w:tcW w:w="1530"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p>
        </w:tc>
      </w:tr>
      <w:tr w:rsidR="0096232F" w:rsidRPr="00155F18" w:rsidTr="00C61DCD">
        <w:trPr>
          <w:trHeight w:val="533"/>
        </w:trPr>
        <w:tc>
          <w:tcPr>
            <w:tcW w:w="1030"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center"/>
              <w:rPr>
                <w:sz w:val="28"/>
                <w:szCs w:val="28"/>
              </w:rPr>
            </w:pPr>
            <w:r w:rsidRPr="00155F18">
              <w:rPr>
                <w:sz w:val="28"/>
                <w:szCs w:val="28"/>
              </w:rPr>
              <w:t>4</w:t>
            </w:r>
          </w:p>
        </w:tc>
        <w:tc>
          <w:tcPr>
            <w:tcW w:w="5286" w:type="dxa"/>
            <w:shd w:val="clear" w:color="auto" w:fill="auto"/>
            <w:vAlign w:val="center"/>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proofErr w:type="gramStart"/>
            <w:r w:rsidRPr="00155F18">
              <w:rPr>
                <w:sz w:val="28"/>
                <w:szCs w:val="28"/>
              </w:rPr>
              <w:t>Количество  выданных</w:t>
            </w:r>
            <w:proofErr w:type="gramEnd"/>
            <w:r w:rsidRPr="00155F18">
              <w:rPr>
                <w:sz w:val="28"/>
                <w:szCs w:val="28"/>
              </w:rPr>
              <w:t xml:space="preserve"> академических справок</w:t>
            </w:r>
          </w:p>
        </w:tc>
        <w:tc>
          <w:tcPr>
            <w:tcW w:w="1622"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p>
        </w:tc>
        <w:tc>
          <w:tcPr>
            <w:tcW w:w="1530" w:type="dxa"/>
            <w:shd w:val="clear" w:color="auto" w:fill="auto"/>
          </w:tcPr>
          <w:p w:rsidR="0096232F" w:rsidRPr="00155F18" w:rsidRDefault="0096232F" w:rsidP="00C61DCD">
            <w:pPr>
              <w:widowControl w:val="0"/>
              <w:tabs>
                <w:tab w:val="left" w:pos="0"/>
              </w:tabs>
              <w:autoSpaceDE w:val="0"/>
              <w:autoSpaceDN w:val="0"/>
              <w:adjustRightInd w:val="0"/>
              <w:spacing w:line="360" w:lineRule="auto"/>
              <w:jc w:val="both"/>
              <w:rPr>
                <w:sz w:val="28"/>
                <w:szCs w:val="28"/>
              </w:rPr>
            </w:pPr>
          </w:p>
        </w:tc>
      </w:tr>
    </w:tbl>
    <w:p w:rsidR="0096232F" w:rsidRPr="00155F18" w:rsidRDefault="0096232F" w:rsidP="0096232F">
      <w:pPr>
        <w:tabs>
          <w:tab w:val="left" w:pos="0"/>
        </w:tabs>
        <w:spacing w:line="360" w:lineRule="auto"/>
        <w:ind w:firstLine="709"/>
        <w:jc w:val="both"/>
        <w:rPr>
          <w:sz w:val="28"/>
          <w:szCs w:val="28"/>
        </w:rPr>
      </w:pPr>
    </w:p>
    <w:p w:rsidR="0096232F" w:rsidRPr="00155F18" w:rsidRDefault="0096232F" w:rsidP="0096232F">
      <w:pPr>
        <w:pStyle w:val="ConsPlusNormal"/>
        <w:widowControl/>
        <w:tabs>
          <w:tab w:val="left" w:pos="0"/>
          <w:tab w:val="left" w:pos="993"/>
        </w:tabs>
        <w:spacing w:line="360" w:lineRule="auto"/>
        <w:ind w:firstLine="709"/>
        <w:jc w:val="center"/>
        <w:rPr>
          <w:rFonts w:ascii="Times New Roman" w:hAnsi="Times New Roman" w:cs="Times New Roman"/>
          <w:i/>
          <w:sz w:val="28"/>
          <w:szCs w:val="28"/>
        </w:rPr>
      </w:pPr>
      <w:r w:rsidRPr="00155F18">
        <w:rPr>
          <w:rFonts w:ascii="Times New Roman" w:hAnsi="Times New Roman" w:cs="Times New Roman"/>
          <w:sz w:val="28"/>
          <w:szCs w:val="28"/>
        </w:rPr>
        <w:t xml:space="preserve">Зав. </w:t>
      </w:r>
      <w:r>
        <w:rPr>
          <w:rFonts w:ascii="Times New Roman" w:hAnsi="Times New Roman" w:cs="Times New Roman"/>
          <w:sz w:val="28"/>
          <w:szCs w:val="28"/>
        </w:rPr>
        <w:t xml:space="preserve">отделением </w:t>
      </w:r>
      <w:r w:rsidRPr="00155F18">
        <w:rPr>
          <w:rFonts w:ascii="Times New Roman" w:hAnsi="Times New Roman" w:cs="Times New Roman"/>
          <w:sz w:val="28"/>
          <w:szCs w:val="28"/>
        </w:rPr>
        <w:t>__________________/____________</w:t>
      </w:r>
      <w:r w:rsidRPr="00155F18">
        <w:rPr>
          <w:rFonts w:ascii="Times New Roman" w:hAnsi="Times New Roman" w:cs="Times New Roman"/>
          <w:sz w:val="28"/>
          <w:szCs w:val="28"/>
        </w:rPr>
        <w:tab/>
      </w:r>
      <w:r w:rsidRPr="00155F18">
        <w:rPr>
          <w:rFonts w:ascii="Times New Roman" w:hAnsi="Times New Roman" w:cs="Times New Roman"/>
          <w:sz w:val="28"/>
          <w:szCs w:val="28"/>
        </w:rPr>
        <w:tab/>
      </w:r>
      <w:r w:rsidRPr="00155F18">
        <w:rPr>
          <w:rFonts w:ascii="Times New Roman" w:hAnsi="Times New Roman" w:cs="Times New Roman"/>
          <w:sz w:val="28"/>
          <w:szCs w:val="28"/>
        </w:rPr>
        <w:tab/>
      </w:r>
      <w:r w:rsidRPr="00155F18">
        <w:rPr>
          <w:rFonts w:ascii="Times New Roman" w:hAnsi="Times New Roman" w:cs="Times New Roman"/>
          <w:sz w:val="28"/>
          <w:szCs w:val="28"/>
        </w:rPr>
        <w:tab/>
      </w:r>
      <w:r w:rsidRPr="00155F18">
        <w:rPr>
          <w:rFonts w:ascii="Times New Roman" w:hAnsi="Times New Roman" w:cs="Times New Roman"/>
          <w:sz w:val="28"/>
          <w:szCs w:val="28"/>
        </w:rPr>
        <w:tab/>
      </w:r>
      <w:r w:rsidRPr="00155F18">
        <w:rPr>
          <w:rFonts w:ascii="Times New Roman" w:hAnsi="Times New Roman" w:cs="Times New Roman"/>
          <w:i/>
          <w:sz w:val="28"/>
          <w:szCs w:val="28"/>
        </w:rPr>
        <w:t>подпись</w:t>
      </w:r>
      <w:r w:rsidRPr="00155F18">
        <w:rPr>
          <w:rFonts w:ascii="Times New Roman" w:hAnsi="Times New Roman" w:cs="Times New Roman"/>
          <w:i/>
          <w:sz w:val="28"/>
          <w:szCs w:val="28"/>
        </w:rPr>
        <w:tab/>
      </w:r>
      <w:r w:rsidRPr="00155F18">
        <w:rPr>
          <w:rFonts w:ascii="Times New Roman" w:hAnsi="Times New Roman" w:cs="Times New Roman"/>
          <w:i/>
          <w:sz w:val="28"/>
          <w:szCs w:val="28"/>
        </w:rPr>
        <w:tab/>
        <w:t>И.О. Фамилия</w:t>
      </w:r>
    </w:p>
    <w:p w:rsidR="0096232F" w:rsidRPr="00155F18" w:rsidRDefault="0096232F" w:rsidP="0096232F">
      <w:pPr>
        <w:tabs>
          <w:tab w:val="left" w:pos="0"/>
        </w:tabs>
        <w:spacing w:line="360" w:lineRule="auto"/>
        <w:ind w:firstLine="709"/>
        <w:jc w:val="both"/>
        <w:rPr>
          <w:sz w:val="28"/>
          <w:szCs w:val="28"/>
        </w:rPr>
      </w:pPr>
    </w:p>
    <w:p w:rsidR="00EE46FE" w:rsidRDefault="00EE46FE"/>
    <w:sectPr w:rsidR="00EE4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105E"/>
    <w:multiLevelType w:val="hybridMultilevel"/>
    <w:tmpl w:val="14FC6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01B8A"/>
    <w:multiLevelType w:val="hybridMultilevel"/>
    <w:tmpl w:val="45449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3E6328"/>
    <w:multiLevelType w:val="hybridMultilevel"/>
    <w:tmpl w:val="74CC1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154AF"/>
    <w:multiLevelType w:val="hybridMultilevel"/>
    <w:tmpl w:val="F10886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502FA1"/>
    <w:multiLevelType w:val="hybridMultilevel"/>
    <w:tmpl w:val="CEE6E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B15521"/>
    <w:multiLevelType w:val="hybridMultilevel"/>
    <w:tmpl w:val="2A98820E"/>
    <w:lvl w:ilvl="0" w:tplc="F68E37C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7508C1"/>
    <w:multiLevelType w:val="hybridMultilevel"/>
    <w:tmpl w:val="272AC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160CCA"/>
    <w:multiLevelType w:val="hybridMultilevel"/>
    <w:tmpl w:val="C4E64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459A3"/>
    <w:rsid w:val="002C59E4"/>
    <w:rsid w:val="00732DC4"/>
    <w:rsid w:val="00737BF4"/>
    <w:rsid w:val="008E28BD"/>
    <w:rsid w:val="0096232F"/>
    <w:rsid w:val="009C7BF9"/>
    <w:rsid w:val="00A5407B"/>
    <w:rsid w:val="00B36A16"/>
    <w:rsid w:val="00C146B5"/>
    <w:rsid w:val="00C82DC8"/>
    <w:rsid w:val="00D0773F"/>
    <w:rsid w:val="00E3125E"/>
    <w:rsid w:val="00EE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C4055-042F-4FC0-BA6C-3AB1BE08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spacing w:after="0" w:line="240" w:lineRule="auto"/>
    </w:pPr>
    <w:rPr>
      <w:rFonts w:ascii="Times New Roman" w:eastAsia="Times New Roman" w:hAnsi="Times New Roman" w:cs="Times New Roman"/>
      <w:sz w:val="32"/>
      <w:szCs w:val="32"/>
      <w:lang w:eastAsia="ru-RU"/>
    </w:rPr>
  </w:style>
  <w:style w:type="paragraph" w:styleId="1">
    <w:name w:val="heading 1"/>
    <w:basedOn w:val="a"/>
    <w:next w:val="a"/>
    <w:link w:val="10"/>
    <w:qFormat/>
    <w:rsid w:val="0096232F"/>
    <w:pPr>
      <w:keepNext/>
      <w:jc w:val="center"/>
      <w:outlineLvl w:val="0"/>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32F"/>
    <w:rPr>
      <w:rFonts w:ascii="Times New Roman" w:eastAsia="Times New Roman" w:hAnsi="Times New Roman" w:cs="Times New Roman"/>
      <w:sz w:val="24"/>
      <w:szCs w:val="20"/>
      <w:lang w:eastAsia="ru-RU"/>
    </w:rPr>
  </w:style>
  <w:style w:type="paragraph" w:styleId="HTML">
    <w:name w:val="HTML Preformatted"/>
    <w:basedOn w:val="a"/>
    <w:link w:val="HTML0"/>
    <w:rsid w:val="009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6232F"/>
    <w:rPr>
      <w:rFonts w:ascii="Courier New" w:eastAsia="Times New Roman" w:hAnsi="Courier New" w:cs="Courier New"/>
      <w:sz w:val="20"/>
      <w:szCs w:val="20"/>
      <w:lang w:eastAsia="ru-RU"/>
    </w:rPr>
  </w:style>
  <w:style w:type="paragraph" w:customStyle="1" w:styleId="ConsPlusNormal">
    <w:name w:val="ConsPlusNormal"/>
    <w:rsid w:val="009623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10">
    <w:name w:val="a1"/>
    <w:basedOn w:val="a"/>
    <w:rsid w:val="0096232F"/>
    <w:pPr>
      <w:spacing w:before="100" w:beforeAutospacing="1" w:after="100" w:afterAutospacing="1"/>
    </w:pPr>
    <w:rPr>
      <w:sz w:val="24"/>
      <w:szCs w:val="24"/>
    </w:rPr>
  </w:style>
  <w:style w:type="paragraph" w:customStyle="1" w:styleId="tekstob">
    <w:name w:val="tekstob"/>
    <w:basedOn w:val="a"/>
    <w:rsid w:val="0096232F"/>
    <w:pPr>
      <w:spacing w:before="100" w:beforeAutospacing="1" w:after="100" w:afterAutospacing="1"/>
    </w:pPr>
    <w:rPr>
      <w:sz w:val="24"/>
      <w:szCs w:val="24"/>
    </w:rPr>
  </w:style>
  <w:style w:type="paragraph" w:styleId="a3">
    <w:name w:val="List Paragraph"/>
    <w:basedOn w:val="a"/>
    <w:uiPriority w:val="34"/>
    <w:qFormat/>
    <w:rsid w:val="0096232F"/>
    <w:pPr>
      <w:ind w:left="720"/>
      <w:contextualSpacing/>
    </w:pPr>
  </w:style>
  <w:style w:type="paragraph" w:styleId="a4">
    <w:name w:val="No Spacing"/>
    <w:uiPriority w:val="1"/>
    <w:qFormat/>
    <w:rsid w:val="00E3125E"/>
    <w:pPr>
      <w:spacing w:after="0" w:line="240" w:lineRule="auto"/>
    </w:pPr>
  </w:style>
  <w:style w:type="table" w:styleId="a5">
    <w:name w:val="Table Grid"/>
    <w:basedOn w:val="a1"/>
    <w:uiPriority w:val="59"/>
    <w:rsid w:val="00E3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46B5"/>
    <w:rPr>
      <w:rFonts w:ascii="Segoe UI" w:hAnsi="Segoe UI" w:cs="Segoe UI"/>
      <w:sz w:val="18"/>
      <w:szCs w:val="18"/>
    </w:rPr>
  </w:style>
  <w:style w:type="character" w:customStyle="1" w:styleId="a7">
    <w:name w:val="Текст выноски Знак"/>
    <w:basedOn w:val="a0"/>
    <w:link w:val="a6"/>
    <w:uiPriority w:val="99"/>
    <w:semiHidden/>
    <w:rsid w:val="00C146B5"/>
    <w:rPr>
      <w:rFonts w:ascii="Segoe UI" w:eastAsia="Times New Roman" w:hAnsi="Segoe UI" w:cs="Segoe UI"/>
      <w:sz w:val="18"/>
      <w:szCs w:val="18"/>
      <w:lang w:eastAsia="ru-RU"/>
    </w:rPr>
  </w:style>
  <w:style w:type="paragraph" w:styleId="a8">
    <w:name w:val="Normal (Web)"/>
    <w:basedOn w:val="a"/>
    <w:uiPriority w:val="99"/>
    <w:semiHidden/>
    <w:unhideWhenUsed/>
    <w:rsid w:val="00B36A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10608">
      <w:bodyDiv w:val="1"/>
      <w:marLeft w:val="0"/>
      <w:marRight w:val="0"/>
      <w:marTop w:val="0"/>
      <w:marBottom w:val="0"/>
      <w:divBdr>
        <w:top w:val="none" w:sz="0" w:space="0" w:color="auto"/>
        <w:left w:val="none" w:sz="0" w:space="0" w:color="auto"/>
        <w:bottom w:val="none" w:sz="0" w:space="0" w:color="auto"/>
        <w:right w:val="none" w:sz="0" w:space="0" w:color="auto"/>
      </w:divBdr>
    </w:div>
    <w:div w:id="796919448">
      <w:bodyDiv w:val="1"/>
      <w:marLeft w:val="0"/>
      <w:marRight w:val="0"/>
      <w:marTop w:val="0"/>
      <w:marBottom w:val="0"/>
      <w:divBdr>
        <w:top w:val="none" w:sz="0" w:space="0" w:color="auto"/>
        <w:left w:val="none" w:sz="0" w:space="0" w:color="auto"/>
        <w:bottom w:val="none" w:sz="0" w:space="0" w:color="auto"/>
        <w:right w:val="none" w:sz="0" w:space="0" w:color="auto"/>
      </w:divBdr>
      <w:divsChild>
        <w:div w:id="697317708">
          <w:marLeft w:val="0"/>
          <w:marRight w:val="0"/>
          <w:marTop w:val="0"/>
          <w:marBottom w:val="0"/>
          <w:divBdr>
            <w:top w:val="none" w:sz="0" w:space="0" w:color="auto"/>
            <w:left w:val="none" w:sz="0" w:space="0" w:color="auto"/>
            <w:bottom w:val="none" w:sz="0" w:space="0" w:color="auto"/>
            <w:right w:val="none" w:sz="0" w:space="0" w:color="auto"/>
          </w:divBdr>
        </w:div>
        <w:div w:id="894464306">
          <w:marLeft w:val="0"/>
          <w:marRight w:val="0"/>
          <w:marTop w:val="0"/>
          <w:marBottom w:val="0"/>
          <w:divBdr>
            <w:top w:val="none" w:sz="0" w:space="0" w:color="auto"/>
            <w:left w:val="none" w:sz="0" w:space="0" w:color="auto"/>
            <w:bottom w:val="none" w:sz="0" w:space="0" w:color="auto"/>
            <w:right w:val="none" w:sz="0" w:space="0" w:color="auto"/>
          </w:divBdr>
        </w:div>
        <w:div w:id="598223095">
          <w:marLeft w:val="0"/>
          <w:marRight w:val="0"/>
          <w:marTop w:val="0"/>
          <w:marBottom w:val="0"/>
          <w:divBdr>
            <w:top w:val="none" w:sz="0" w:space="0" w:color="auto"/>
            <w:left w:val="none" w:sz="0" w:space="0" w:color="auto"/>
            <w:bottom w:val="none" w:sz="0" w:space="0" w:color="auto"/>
            <w:right w:val="none" w:sz="0" w:space="0" w:color="auto"/>
          </w:divBdr>
        </w:div>
        <w:div w:id="332538959">
          <w:marLeft w:val="0"/>
          <w:marRight w:val="0"/>
          <w:marTop w:val="0"/>
          <w:marBottom w:val="0"/>
          <w:divBdr>
            <w:top w:val="none" w:sz="0" w:space="0" w:color="auto"/>
            <w:left w:val="none" w:sz="0" w:space="0" w:color="auto"/>
            <w:bottom w:val="none" w:sz="0" w:space="0" w:color="auto"/>
            <w:right w:val="none" w:sz="0" w:space="0" w:color="auto"/>
          </w:divBdr>
        </w:div>
        <w:div w:id="148525053">
          <w:marLeft w:val="0"/>
          <w:marRight w:val="0"/>
          <w:marTop w:val="0"/>
          <w:marBottom w:val="0"/>
          <w:divBdr>
            <w:top w:val="none" w:sz="0" w:space="0" w:color="auto"/>
            <w:left w:val="none" w:sz="0" w:space="0" w:color="auto"/>
            <w:bottom w:val="none" w:sz="0" w:space="0" w:color="auto"/>
            <w:right w:val="none" w:sz="0" w:space="0" w:color="auto"/>
          </w:divBdr>
        </w:div>
      </w:divsChild>
    </w:div>
    <w:div w:id="13408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2018-02-06T09:03:00Z</cp:lastPrinted>
  <dcterms:created xsi:type="dcterms:W3CDTF">2019-04-22T09:36:00Z</dcterms:created>
  <dcterms:modified xsi:type="dcterms:W3CDTF">2019-04-22T09:36:00Z</dcterms:modified>
</cp:coreProperties>
</file>