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A4" w:rsidRPr="007043BF" w:rsidRDefault="004610A4" w:rsidP="004610A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120765" cy="85864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ПОП_СТОМАТ ОРТО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58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B1E5F" w:rsidRPr="007043BF" w:rsidRDefault="005B1E5F" w:rsidP="006C01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 ОБЩИЕ ПОЛОЖЕНИЯ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 Основная профессионально-образовательная программа</w:t>
      </w:r>
    </w:p>
    <w:p w:rsidR="007C390A" w:rsidRPr="009B45BF" w:rsidRDefault="007C390A" w:rsidP="007C3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BF">
        <w:rPr>
          <w:rFonts w:ascii="Times New Roman" w:hAnsi="Times New Roman" w:cs="Times New Roman"/>
          <w:sz w:val="28"/>
        </w:rPr>
        <w:t xml:space="preserve">В соответствии со статьей 2 </w:t>
      </w:r>
      <w:hyperlink r:id="rId7" w:history="1">
        <w:r w:rsidRPr="009B45BF">
          <w:rPr>
            <w:rStyle w:val="a4"/>
            <w:rFonts w:ascii="Times New Roman" w:hAnsi="Times New Roman" w:cs="Times New Roman"/>
            <w:bCs/>
            <w:color w:val="auto"/>
            <w:sz w:val="28"/>
            <w:u w:val="none"/>
          </w:rPr>
          <w:t>Федерального закона от 29.12.2012 N 273-ФЗ (ред. от 29.07.2017) "Об образовании в Российской Федерации"</w:t>
        </w:r>
      </w:hyperlink>
      <w:r>
        <w:rPr>
          <w:rFonts w:ascii="Times New Roman" w:hAnsi="Times New Roman" w:cs="Times New Roman"/>
          <w:b/>
          <w:sz w:val="28"/>
        </w:rPr>
        <w:t xml:space="preserve"> </w:t>
      </w:r>
      <w:r w:rsidRPr="009B45B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9B45BF">
        <w:rPr>
          <w:rStyle w:val="blk"/>
          <w:rFonts w:ascii="Times New Roman" w:hAnsi="Times New Roman" w:cs="Times New Roman"/>
          <w:sz w:val="28"/>
          <w:szCs w:val="28"/>
        </w:rPr>
        <w:t>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материалов»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5B1E5F" w:rsidRPr="007043BF" w:rsidRDefault="005B1E5F" w:rsidP="00B44A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профессионально-образовательная программа среднего профессионального образования (далее - ОПОП) представляет собой комплект нормативных документов, определяющих цели, содержание и методы реализации процесса подготовки дипломированного специалиста среднего профессионального образования базового уровня по специальности </w:t>
      </w:r>
      <w:r w:rsidR="00DD38A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>31.02.05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3C3334">
        <w:rPr>
          <w:rFonts w:ascii="Times New Roman" w:hAnsi="Times New Roman" w:cs="Times New Roman"/>
          <w:color w:val="000000"/>
          <w:sz w:val="28"/>
          <w:szCs w:val="28"/>
        </w:rPr>
        <w:t>томатология ортопедическая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E5F" w:rsidRPr="007043BF" w:rsidRDefault="005B1E5F" w:rsidP="00B44A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ОПОП включает в себя следующие компоненты и характеристики:</w:t>
      </w:r>
      <w:r w:rsidR="00B44A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направление, профиль подготовки и квалификацию выпускника, цель ОПОП, требования к выпускникам (требования к результатам освоения программы), требования к абитуриентам, сроки освоения и трудоемкость ОПОП, документы, регламентирующие содержание и организацию образовательного процесса, в том числе учебные планы (по формам обучения), программы учебных дисциплин и (или) модулей, практик, учебно-методические комплексы, графики учебного процесса, ресурсное обеспечение ОПОП (кадровое, учебно-методическое, информационное и материально-техническое обеспечение), характеристику среды колледжа, обеспечивающей развитие профессиональных и социально-личностных качеств выпускника, описание образовательных технологий, применяемых колледжем при реализации ОПОП, а также описание системы оценки качества подготовки студентов и выпускников, материалы и результаты внешней оценки качества реализации ОПОП.</w:t>
      </w:r>
    </w:p>
    <w:p w:rsidR="005B1E5F" w:rsidRPr="007043BF" w:rsidRDefault="005B1E5F" w:rsidP="00B44A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ОПОП ежегодно пересматривается и обновляется в части содержания учебных планов, состава и содержания рабочих программ дисциплин (модулей), программ учебной и производственной практик, методических материалов, обеспечивающих реализацию соответствующей образовательной технологии с учетом развития науки, техники, культуры, экономики, технологий и социальной сферы в рамках, допустимых ФГОС специальностей.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ОПОП реализуется в совместной образовательной, научной, производственной, общественной и иной деятельности обучающихся и работников ОГБ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 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1.1.1 Нормативные документы для разработки ОПОП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Нормативную правовую базу разработки настоящей ОПОП составляют:</w:t>
      </w:r>
    </w:p>
    <w:p w:rsidR="00D5500C" w:rsidRPr="008E0C24" w:rsidRDefault="00D5500C" w:rsidP="00D5500C">
      <w:pPr>
        <w:spacing w:after="0" w:line="360" w:lineRule="auto"/>
        <w:jc w:val="both"/>
        <w:rPr>
          <w:rFonts w:ascii="Times New Roman" w:hAnsi="Times New Roman" w:cs="Times New Roman"/>
          <w:sz w:val="56"/>
          <w:szCs w:val="48"/>
        </w:rPr>
      </w:pPr>
      <w:r w:rsidRPr="008E0C24">
        <w:rPr>
          <w:rFonts w:ascii="Times New Roman" w:hAnsi="Times New Roman" w:cs="Times New Roman"/>
          <w:sz w:val="28"/>
        </w:rPr>
        <w:t>1) Закон Российской Федерации от 29 декабря 2012 г. № 273-ФЗ «Об образовании в Российской Федерации» (</w:t>
      </w:r>
      <w:r w:rsidRPr="008E0C24">
        <w:rPr>
          <w:rStyle w:val="b"/>
          <w:rFonts w:ascii="Times New Roman" w:hAnsi="Times New Roman" w:cs="Times New Roman"/>
          <w:sz w:val="28"/>
        </w:rPr>
        <w:t>Редакция от 29.07.2017</w:t>
      </w:r>
      <w:r>
        <w:rPr>
          <w:rStyle w:val="b"/>
          <w:rFonts w:ascii="Times New Roman" w:hAnsi="Times New Roman" w:cs="Times New Roman"/>
          <w:sz w:val="28"/>
        </w:rPr>
        <w:t>г.</w:t>
      </w:r>
      <w:r w:rsidRPr="008E0C24">
        <w:rPr>
          <w:rFonts w:ascii="Times New Roman" w:hAnsi="Times New Roman" w:cs="Times New Roman"/>
          <w:sz w:val="28"/>
        </w:rPr>
        <w:t>)</w:t>
      </w:r>
    </w:p>
    <w:p w:rsidR="00D5500C" w:rsidRPr="008E0C24" w:rsidRDefault="00D5500C" w:rsidP="00D5500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0C24">
        <w:rPr>
          <w:rFonts w:ascii="Times New Roman" w:hAnsi="Times New Roman" w:cs="Times New Roman"/>
          <w:sz w:val="28"/>
        </w:rPr>
        <w:t>2) Федеральный закон № 309-Ф3 от 1 декабря 2007 года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 (в р</w:t>
      </w:r>
      <w:r w:rsidRPr="008E0C24">
        <w:rPr>
          <w:rStyle w:val="b"/>
          <w:rFonts w:ascii="Times New Roman" w:hAnsi="Times New Roman" w:cs="Times New Roman"/>
          <w:sz w:val="28"/>
        </w:rPr>
        <w:t>едакции от 23.07.2013</w:t>
      </w:r>
      <w:r>
        <w:rPr>
          <w:rStyle w:val="b"/>
          <w:rFonts w:ascii="Times New Roman" w:hAnsi="Times New Roman" w:cs="Times New Roman"/>
          <w:sz w:val="28"/>
        </w:rPr>
        <w:t xml:space="preserve"> г.</w:t>
      </w:r>
      <w:r w:rsidRPr="008E0C24">
        <w:rPr>
          <w:rStyle w:val="b"/>
          <w:rFonts w:ascii="Times New Roman" w:hAnsi="Times New Roman" w:cs="Times New Roman"/>
          <w:sz w:val="28"/>
        </w:rPr>
        <w:t>)</w:t>
      </w:r>
    </w:p>
    <w:p w:rsidR="00D5500C" w:rsidRPr="0001035B" w:rsidRDefault="00D5500C" w:rsidP="00D5500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035B">
        <w:rPr>
          <w:rFonts w:ascii="Times New Roman" w:hAnsi="Times New Roman" w:cs="Times New Roman"/>
          <w:sz w:val="28"/>
        </w:rPr>
        <w:t xml:space="preserve">3) Федеральный закон № 307-ФЗ от 1 декабря 2007 г. «О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образования» (в </w:t>
      </w:r>
      <w:r w:rsidRPr="0001035B">
        <w:rPr>
          <w:rStyle w:val="b"/>
          <w:rFonts w:ascii="Times New Roman" w:hAnsi="Times New Roman" w:cs="Times New Roman"/>
          <w:sz w:val="28"/>
        </w:rPr>
        <w:t>редакции от 29.12.2012</w:t>
      </w:r>
      <w:r>
        <w:rPr>
          <w:rStyle w:val="b"/>
          <w:rFonts w:ascii="Times New Roman" w:hAnsi="Times New Roman" w:cs="Times New Roman"/>
          <w:sz w:val="28"/>
        </w:rPr>
        <w:t xml:space="preserve"> г.)</w:t>
      </w:r>
    </w:p>
    <w:p w:rsidR="00D5500C" w:rsidRPr="007043BF" w:rsidRDefault="00D5500C" w:rsidP="00D550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Приказ Министерства образования и науки РФ от 26.11.09 № 673 «Об утверждении положения об учебной и производственной практике студентов (курсантов), осваивающих основные профессиональные образовательные программы среднего профессионального образования»</w:t>
      </w:r>
    </w:p>
    <w:p w:rsidR="00D5500C" w:rsidRPr="007043BF" w:rsidRDefault="00D5500C" w:rsidP="00D550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Письмо Департамента государственной политики в сфере образования Министерства образования и науки РФ «О разработке примерных основных образовательных программ профессионального образования» от 28.12.09 г. № 03-2672)</w:t>
      </w:r>
    </w:p>
    <w:p w:rsidR="00D5500C" w:rsidRPr="008A26E6" w:rsidRDefault="00D5500C" w:rsidP="00D550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8A26E6">
        <w:rPr>
          <w:rFonts w:ascii="Times New Roman" w:eastAsia="Times New Roman" w:hAnsi="Times New Roman" w:cs="Times New Roman"/>
          <w:sz w:val="28"/>
          <w:szCs w:val="24"/>
        </w:rPr>
        <w:t>Приказ Министерства промышленности и торговли Российской Федерации  и  </w:t>
      </w:r>
      <w:bookmarkStart w:id="1" w:name="dst100002"/>
      <w:bookmarkEnd w:id="1"/>
      <w:r w:rsidRPr="008A26E6">
        <w:rPr>
          <w:rFonts w:ascii="Times New Roman" w:eastAsia="Times New Roman" w:hAnsi="Times New Roman" w:cs="Times New Roman"/>
          <w:sz w:val="28"/>
          <w:szCs w:val="24"/>
        </w:rPr>
        <w:t xml:space="preserve">Федерального агентства по техническому регулированию и метрологии </w:t>
      </w:r>
      <w:bookmarkStart w:id="2" w:name="dst100003"/>
      <w:bookmarkEnd w:id="2"/>
      <w:r w:rsidRPr="008A26E6">
        <w:rPr>
          <w:rFonts w:ascii="Times New Roman" w:eastAsia="Times New Roman" w:hAnsi="Times New Roman" w:cs="Times New Roman"/>
          <w:sz w:val="28"/>
          <w:szCs w:val="24"/>
        </w:rPr>
        <w:t>от 8 декабря 2016 г. n 2007-ст «</w:t>
      </w:r>
      <w:bookmarkStart w:id="3" w:name="dst100004"/>
      <w:bookmarkEnd w:id="3"/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8A26E6">
        <w:rPr>
          <w:rFonts w:ascii="Times New Roman" w:eastAsia="Times New Roman" w:hAnsi="Times New Roman" w:cs="Times New Roman"/>
          <w:sz w:val="28"/>
          <w:szCs w:val="24"/>
        </w:rPr>
        <w:t xml:space="preserve"> принятии и введении в действие общероссийского классификатора специальностей по образованию (</w:t>
      </w:r>
      <w:r>
        <w:rPr>
          <w:rFonts w:ascii="Times New Roman" w:eastAsia="Times New Roman" w:hAnsi="Times New Roman" w:cs="Times New Roman"/>
          <w:sz w:val="28"/>
          <w:szCs w:val="24"/>
        </w:rPr>
        <w:t>ОКСО</w:t>
      </w:r>
      <w:r w:rsidRPr="008A26E6">
        <w:rPr>
          <w:rFonts w:ascii="Times New Roman" w:eastAsia="Times New Roman" w:hAnsi="Times New Roman" w:cs="Times New Roman"/>
          <w:sz w:val="28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4"/>
        </w:rPr>
        <w:t>ОК</w:t>
      </w:r>
      <w:r w:rsidRPr="008A26E6">
        <w:rPr>
          <w:rFonts w:ascii="Times New Roman" w:eastAsia="Times New Roman" w:hAnsi="Times New Roman" w:cs="Times New Roman"/>
          <w:sz w:val="28"/>
          <w:szCs w:val="24"/>
        </w:rPr>
        <w:t xml:space="preserve"> 009-2016»</w:t>
      </w:r>
    </w:p>
    <w:p w:rsidR="00D5500C" w:rsidRPr="007043BF" w:rsidRDefault="00D5500C" w:rsidP="00D550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Устав 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11.05.2004г. № 369-р/адм с изменениями от 15.04.2009г. № 378-р/адм., 21.06.2011г. № 1014-р/адм., 14.07.2015г. № 1108-р/адм.</w:t>
      </w:r>
    </w:p>
    <w:p w:rsidR="00D5500C" w:rsidRPr="007043BF" w:rsidRDefault="00D5500C" w:rsidP="00D550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Положение об основной профессиональной образовательной программе в 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(утверждено Советом колледжа 28.10.2015)</w:t>
      </w:r>
    </w:p>
    <w:p w:rsidR="00D5500C" w:rsidRPr="007043BF" w:rsidRDefault="00D5500C" w:rsidP="00D550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Положение о текущем контроле успеваемости и промежуточной аттестации студентов в 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0D1F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(утверждено Советом колледжа 28.10.2015)</w:t>
      </w:r>
    </w:p>
    <w:p w:rsidR="00D5500C" w:rsidRPr="007043BF" w:rsidRDefault="00D5500C" w:rsidP="00D550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Положение о</w:t>
      </w:r>
      <w:r>
        <w:rPr>
          <w:rFonts w:ascii="Times New Roman" w:hAnsi="Times New Roman" w:cs="Times New Roman"/>
          <w:color w:val="000000"/>
          <w:sz w:val="28"/>
          <w:szCs w:val="28"/>
        </w:rPr>
        <w:t>б организации практического обучения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студентов 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(утверждено Советом колледжа 27.10.2015)</w:t>
      </w:r>
    </w:p>
    <w:p w:rsidR="00DD38A0" w:rsidRDefault="00DD38A0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1.1.2 Характеристика ОПОП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ОПОП подготовки студентов по специальности </w:t>
      </w:r>
      <w:r w:rsidR="00DD38A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>31.02.05</w:t>
      </w:r>
      <w:r w:rsidR="003C3334">
        <w:rPr>
          <w:rFonts w:ascii="Times New Roman" w:hAnsi="Times New Roman" w:cs="Times New Roman"/>
          <w:color w:val="000000"/>
          <w:sz w:val="28"/>
          <w:szCs w:val="28"/>
        </w:rPr>
        <w:t xml:space="preserve"> Стоматология ортопедическая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 Константиновой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Федерального государственного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образовательного стандарта среднего профессионального образования по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>31.02.05</w:t>
      </w:r>
      <w:r w:rsidR="003C3334">
        <w:rPr>
          <w:rFonts w:ascii="Times New Roman" w:hAnsi="Times New Roman" w:cs="Times New Roman"/>
          <w:color w:val="000000"/>
          <w:sz w:val="28"/>
          <w:szCs w:val="28"/>
        </w:rPr>
        <w:t xml:space="preserve"> Стоматология ортопедическая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, утвержденного Приказом № 578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Министерством образования и науки РФ от </w:t>
      </w:r>
      <w:r w:rsidR="003C3334">
        <w:rPr>
          <w:rFonts w:ascii="Times New Roman" w:hAnsi="Times New Roman" w:cs="Times New Roman"/>
          <w:color w:val="000000"/>
          <w:sz w:val="28"/>
          <w:szCs w:val="28"/>
        </w:rPr>
        <w:t>20 октября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2009 г.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Квалификация выпускника – </w:t>
      </w:r>
      <w:r w:rsidR="003C3334">
        <w:rPr>
          <w:rFonts w:ascii="Times New Roman" w:hAnsi="Times New Roman" w:cs="Times New Roman"/>
          <w:color w:val="000000"/>
          <w:sz w:val="28"/>
          <w:szCs w:val="28"/>
        </w:rPr>
        <w:t>зубной техник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Содержание ОПОП соответствует базовому уровню подготовки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специалиста.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Целью обучения и воспитания дипломированного специалиста по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>31.02.05</w:t>
      </w:r>
      <w:r w:rsidR="003C3334">
        <w:rPr>
          <w:rFonts w:ascii="Times New Roman" w:hAnsi="Times New Roman" w:cs="Times New Roman"/>
          <w:color w:val="000000"/>
          <w:sz w:val="28"/>
          <w:szCs w:val="28"/>
        </w:rPr>
        <w:t xml:space="preserve"> Стоматология ортопедическая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подготовка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квалифицированного, активного, творчески мыслящего специалиста </w:t>
      </w:r>
      <w:r w:rsidR="00667083">
        <w:rPr>
          <w:rFonts w:ascii="Times New Roman" w:hAnsi="Times New Roman" w:cs="Times New Roman"/>
          <w:color w:val="000000"/>
          <w:sz w:val="28"/>
          <w:szCs w:val="28"/>
        </w:rPr>
        <w:t xml:space="preserve">среднего </w:t>
      </w:r>
      <w:r w:rsidR="0066708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профессионального образования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 области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оказания населению квалифицированной сестринской помощи для сохранения и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поддержания здоровья в разные возрастные периоды жизни.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Указанная цель достигается за счет формирования у выпускника в процессе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обучения знаний, умений и навыков для решения профессиональных задач,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связанных со следующими видами деятельности</w:t>
      </w:r>
    </w:p>
    <w:p w:rsidR="005B1E5F" w:rsidRPr="007043BF" w:rsidRDefault="003C3334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Изготовление съемных пластиночных протезов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1E5F" w:rsidRPr="007043BF" w:rsidRDefault="003C3334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Изготовление несъемных протезов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E5F" w:rsidRPr="00F85486" w:rsidRDefault="008D35C4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Изготовление бюгельных протезов. </w:t>
      </w:r>
    </w:p>
    <w:p w:rsidR="008D35C4" w:rsidRDefault="008D35C4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Изготовление ортодонтических аппаратов</w:t>
      </w:r>
    </w:p>
    <w:p w:rsidR="005B1E5F" w:rsidRPr="00C73BC5" w:rsidRDefault="008D35C4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Изготовление челюстно-лицевых аппаратов</w:t>
      </w:r>
      <w:r w:rsidR="005B1E5F" w:rsidRPr="00C73B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в рамках ОПОП специальности </w:t>
      </w:r>
      <w:r w:rsidR="00DD38A0">
        <w:rPr>
          <w:rFonts w:ascii="Times New Roman" w:hAnsi="Times New Roman" w:cs="Times New Roman"/>
          <w:color w:val="000000"/>
          <w:sz w:val="28"/>
          <w:szCs w:val="28"/>
        </w:rPr>
        <w:t>3.31.02.05</w:t>
      </w:r>
      <w:r w:rsidR="003C3334">
        <w:rPr>
          <w:rFonts w:ascii="Times New Roman" w:hAnsi="Times New Roman" w:cs="Times New Roman"/>
          <w:color w:val="000000"/>
          <w:sz w:val="28"/>
          <w:szCs w:val="28"/>
        </w:rPr>
        <w:t xml:space="preserve"> Стоматология ортопедическая</w:t>
      </w:r>
      <w:r w:rsidR="00F85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ведется в 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 Константиновой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в очной форме обучения.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В соответствии с ФГОС нормативный срок освоения ОПОП по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</w:t>
      </w:r>
      <w:r w:rsidR="00DD38A0">
        <w:rPr>
          <w:rFonts w:ascii="Times New Roman" w:hAnsi="Times New Roman" w:cs="Times New Roman"/>
          <w:color w:val="000000"/>
          <w:sz w:val="28"/>
          <w:szCs w:val="28"/>
        </w:rPr>
        <w:t>3.31.02.05</w:t>
      </w:r>
      <w:r w:rsidR="003C3334">
        <w:rPr>
          <w:rFonts w:ascii="Times New Roman" w:hAnsi="Times New Roman" w:cs="Times New Roman"/>
          <w:color w:val="000000"/>
          <w:sz w:val="28"/>
          <w:szCs w:val="28"/>
        </w:rPr>
        <w:t xml:space="preserve"> Стоматология ортопедическая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при очной форме обучения составляет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2 года 10 месяцев на базе среднего (полного) общего образования</w:t>
      </w:r>
      <w:r w:rsidR="003C33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E5F" w:rsidRPr="007043BF" w:rsidRDefault="005B1E5F" w:rsidP="00DD38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Максимальный объем учебной нагрузки студента установлен 54 часа в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неделю, включая все виды его аудиторной и внеаудиторной (самостоятельной)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учебной работы.</w:t>
      </w:r>
    </w:p>
    <w:p w:rsidR="005B1E5F" w:rsidRPr="007043BF" w:rsidRDefault="005B1E5F" w:rsidP="00DD38A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Объем аудиторных занятий студента при очной форме обучения составляет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36 часов в неделю в среднем за период теоретического обучения.</w:t>
      </w:r>
    </w:p>
    <w:p w:rsidR="005B1E5F" w:rsidRPr="007043BF" w:rsidRDefault="005B1E5F" w:rsidP="00DD38A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ОПОП по специальности 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>31.02.05</w:t>
      </w:r>
      <w:r w:rsidR="003C3334">
        <w:rPr>
          <w:rFonts w:ascii="Times New Roman" w:hAnsi="Times New Roman" w:cs="Times New Roman"/>
          <w:color w:val="000000"/>
          <w:sz w:val="28"/>
          <w:szCs w:val="28"/>
        </w:rPr>
        <w:t xml:space="preserve"> Стоматология ортопедическая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состоит из:</w:t>
      </w:r>
    </w:p>
    <w:p w:rsidR="005B1E5F" w:rsidRPr="007043BF" w:rsidRDefault="00F85486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учебных циклов (общий гуманитарный и социально-экономический,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математический и общий естественнонаучный, профессиональный),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включающих обязательную часть и вариативную, состав которой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определяется образовательным учреждением в соответствии с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потребностями работодателя и спецификой деятельности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учреждения.</w:t>
      </w:r>
    </w:p>
    <w:p w:rsidR="005B1E5F" w:rsidRPr="007043BF" w:rsidRDefault="00F85486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разделов: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учебная практика;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(по профилю специальности) практика;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(преддипломная);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аттестация;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государственная (итоговая) аттестация (подготовка и защита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 работы).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Общий гуманитарный и социально-экономический, математический 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общий естественнонаучный циклы состоят из дисциплин.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Профессиональный цикл состоит из общепрофессиональных дисциплин 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профессиональных модулей в соответствии с основными видами деятельности. В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состав профессионального модуля входит один или несколько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междисциплинарных курсов. При освоении обучающимися профессиональных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модулей проводятся учебная практика (производственное обучение) и/или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Практика является обязательным разделом ОПОП. Она представляет собой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вид учебных занятий, обеспечивающих практико-ориентированную подготовку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обучающихся. При реализации ОПОП предусматриваются следующие виды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практик: учебная и производственная.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состоит из двух этапов: практики по профилю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специальности и преддипломной практики.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Учебная практика и производственная практика (по профилю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специальности) проводятся при освоении студентами профессиональных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компетенций в рамках профессиональных модулей и могут реализовываться как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концентрированно в несколько периодов, так, и рассредоточено, чередуясь с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теоретическими занятиями в рамках профессиональных модулей.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Учебная практика может проводиться в специализированных лабораториях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 Константиновой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, либо на базе профильных лечебно-профилактических учреждений.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Производственная практика проводиться на базе профильных лечебно-профилактических учреждений.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Имеющиеся базы практики студентов обеспечивают возможность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прохождения практики всеми студентами в соответствии с учебным планом.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Аттестация по итогам производственной практики проводится с учетом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(или на основании) результатов, подтвержденных документами соответствующих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организаций.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В соответствии с учебным планом промежуточная аттестация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предусматривает проведение зачетов и экзаменов, включая квалификационные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экзамены, как обязательную форму аттестации после завершения освоения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профессионального модуля.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Завершается освоение ОПОП по специальности </w:t>
      </w:r>
      <w:r w:rsidR="00DD38A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>31.02.05</w:t>
      </w:r>
      <w:r w:rsidR="003C3334">
        <w:rPr>
          <w:rFonts w:ascii="Times New Roman" w:hAnsi="Times New Roman" w:cs="Times New Roman"/>
          <w:color w:val="000000"/>
          <w:sz w:val="28"/>
          <w:szCs w:val="28"/>
        </w:rPr>
        <w:t xml:space="preserve"> Стоматология ортопедическая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государственной (итоговой) аттестаци</w:t>
      </w:r>
      <w:r w:rsidR="00C73BC5">
        <w:rPr>
          <w:rFonts w:ascii="Times New Roman" w:hAnsi="Times New Roman" w:cs="Times New Roman"/>
          <w:color w:val="000000"/>
          <w:sz w:val="28"/>
          <w:szCs w:val="28"/>
        </w:rPr>
        <w:t xml:space="preserve">ей в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виде подготовки и защиты выпускной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квалификационной работы. Тем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выпускн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квалификационн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2C54">
        <w:rPr>
          <w:rFonts w:ascii="Times New Roman" w:hAnsi="Times New Roman" w:cs="Times New Roman"/>
          <w:color w:val="000000"/>
          <w:sz w:val="28"/>
          <w:szCs w:val="28"/>
        </w:rPr>
        <w:t>работ соответств</w:t>
      </w:r>
      <w:r w:rsidR="00CE2C54" w:rsidRPr="00CE2C54">
        <w:rPr>
          <w:rFonts w:ascii="Times New Roman" w:hAnsi="Times New Roman" w:cs="Times New Roman"/>
          <w:color w:val="000000"/>
          <w:sz w:val="28"/>
          <w:szCs w:val="28"/>
        </w:rPr>
        <w:t>уют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содержанию одного или нескольких профессиональных модулей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и отражать степень освоенности выпускниками профессиональных компетенций.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1.1.3 Требования к абитуриенту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Предшествующий уровень образования абитуриента - среднее (полное)</w:t>
      </w:r>
      <w:r w:rsidR="00A27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общее, начальное профессиональное образование с получением среднего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(полного) общего.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Абитуриент при поступлении должен иметь один из документов: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- аттестат о среднем (полном) общем образовании;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- диплом о начальном профессиональном образовании с указанием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сведений о получении среднего (полного) общего образования;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- документ об образовании более высокого уровня.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1.1.4 Возможности продолжения образования выпускника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Выпускник, освоивший ОПОП СПО по специальности </w:t>
      </w:r>
      <w:r w:rsidR="00DD38A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>31.02.05</w:t>
      </w:r>
      <w:r w:rsidR="003C3334">
        <w:rPr>
          <w:rFonts w:ascii="Times New Roman" w:hAnsi="Times New Roman" w:cs="Times New Roman"/>
          <w:color w:val="000000"/>
          <w:sz w:val="28"/>
          <w:szCs w:val="28"/>
        </w:rPr>
        <w:t xml:space="preserve"> Стоматология ортопедическая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, подготовлен: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к освоению ОПОП СПО по специальности </w:t>
      </w:r>
      <w:r w:rsidR="00DD38A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>31.02.05</w:t>
      </w:r>
      <w:r w:rsidR="003C3334">
        <w:rPr>
          <w:rFonts w:ascii="Times New Roman" w:hAnsi="Times New Roman" w:cs="Times New Roman"/>
          <w:color w:val="000000"/>
          <w:sz w:val="28"/>
          <w:szCs w:val="28"/>
        </w:rPr>
        <w:t xml:space="preserve"> Стоматология ортопедическая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(углубленная подготовка);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- к освоению ООП ВПО;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к освоению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други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специальност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ВПО, являющимся родственными по отношению к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данной специальности СПО.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1.1.5 Основные пользователи ОПОП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Основными пользователями основной образовательной программы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>преподавательский коллектив и сотрудники структурных</w:t>
      </w:r>
      <w:r w:rsidR="00872A9D"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179">
        <w:rPr>
          <w:rFonts w:ascii="Times New Roman" w:hAnsi="Times New Roman" w:cs="Times New Roman"/>
          <w:color w:val="000000"/>
          <w:sz w:val="28"/>
          <w:szCs w:val="28"/>
        </w:rPr>
        <w:t>подразделений, имеющие отношение к образовательному процессу по данной</w:t>
      </w:r>
      <w:r w:rsidR="00872A9D"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179">
        <w:rPr>
          <w:rFonts w:ascii="Times New Roman" w:hAnsi="Times New Roman" w:cs="Times New Roman"/>
          <w:color w:val="000000"/>
          <w:sz w:val="28"/>
          <w:szCs w:val="28"/>
        </w:rPr>
        <w:t>специальности;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студенты, обучающиеся по специальности </w:t>
      </w:r>
      <w:r w:rsidR="00DD38A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>31.02.05</w:t>
      </w:r>
      <w:r w:rsidR="003C3334">
        <w:rPr>
          <w:rFonts w:ascii="Times New Roman" w:hAnsi="Times New Roman" w:cs="Times New Roman"/>
          <w:color w:val="000000"/>
          <w:sz w:val="28"/>
          <w:szCs w:val="28"/>
        </w:rPr>
        <w:t xml:space="preserve"> Стоматология ортопедическая</w:t>
      </w:r>
      <w:r w:rsidRPr="00A271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и коллективные органы управления 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  Константиновой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271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>абитуриенты и их родители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>работодатели.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 Требования к результатам освоения ОПОП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1.2.1 Требования к освоению общих компетенций (ОК) выпускником</w:t>
      </w:r>
    </w:p>
    <w:p w:rsidR="005B1E5F" w:rsidRPr="007043BF" w:rsidRDefault="003C3334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Зубной техник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должен обладать </w:t>
      </w:r>
      <w:r w:rsidR="005B1E5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общими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компетенциями,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включающими в себя способность: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профессии, проявлять к ней устойчивый интерес.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методы и способы выполнения профессиональных задач, оценивать их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выполнение и качество.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3. Принимать решения в стандартных и нестандартных ситуациях и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нести за них ответственность.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 4. Осуществлять поиск и использование информации, необходимой для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эффективного выполнения профессиональных задач, профессионального и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личностного развития.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в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профессиональной деятельности.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6. Работать в коллективе и команде, эффективно общаться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 коллегами, руководством, потребителями.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7. Брать на себя ответственность за работу членов команды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(подчиненных), за результат выполнения заданий.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8. Самостоятельно определять задачи профессионального и личностного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развития, заниматься самообразованием, осознанно планировать и осуществлять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повышение квалификации.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9. Ориентироваться в условиях смены технологий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 профессиональной деятельности.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10. Бережно относиться к историческому наследию и культурным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традициям народа, уважать социальные, культурные и религиозные различия.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11. Быть готовым брать на себя нравственные обязательства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по отношению к природе, обществу и человеку.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12. Организовывать рабочее место с соблюдением требований охраны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труда, производственной санитарии, инфекционной и противопожарной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безопасности.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13. Вести здоровый образ жизни, заниматься физической культурой и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спортом для укрепления здоровья, достижения жизненных и профессиональных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целей.</w:t>
      </w:r>
    </w:p>
    <w:p w:rsidR="00872A9D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1.2.2 Требования к освоению профессиональных (ПК) компетенций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выпускником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B1E5F" w:rsidRPr="007043BF" w:rsidRDefault="003C3334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Зубной техник</w:t>
      </w:r>
      <w:r w:rsidR="005B1E5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должен обладать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профессиональными компетенциями, соответствующими основным видам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профессиональной деятельности:</w:t>
      </w:r>
    </w:p>
    <w:p w:rsidR="008D35C4" w:rsidRDefault="008D35C4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35C4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="008D35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Изготовление съемных пластиночных протезов.</w:t>
      </w:r>
    </w:p>
    <w:p w:rsidR="008D35C4" w:rsidRPr="008D35C4" w:rsidRDefault="008D35C4" w:rsidP="008D35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35C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ПК 1.1 Изготавливать съемные пластиночные протезы при полном отсутствии зубов.</w:t>
      </w:r>
    </w:p>
    <w:p w:rsidR="008D35C4" w:rsidRPr="008D35C4" w:rsidRDefault="008D35C4" w:rsidP="008D35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35C4">
        <w:rPr>
          <w:rFonts w:ascii="Times New Roman" w:hAnsi="Times New Roman" w:cs="Times New Roman"/>
          <w:bCs/>
          <w:color w:val="000000"/>
          <w:sz w:val="28"/>
          <w:szCs w:val="28"/>
        </w:rPr>
        <w:t>ПК 1.2. Изготавливать съемные пластиночные протезы при полном отсутствии зубов.</w:t>
      </w:r>
    </w:p>
    <w:p w:rsidR="008D35C4" w:rsidRPr="008D35C4" w:rsidRDefault="008D35C4" w:rsidP="008D35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35C4">
        <w:rPr>
          <w:rFonts w:ascii="Times New Roman" w:hAnsi="Times New Roman" w:cs="Times New Roman"/>
          <w:bCs/>
          <w:color w:val="000000"/>
          <w:sz w:val="28"/>
          <w:szCs w:val="28"/>
        </w:rPr>
        <w:t>ПК 1.3. Производить починку съемных пластиночных протезов.</w:t>
      </w:r>
    </w:p>
    <w:p w:rsidR="005B1E5F" w:rsidRPr="008D35C4" w:rsidRDefault="008D35C4" w:rsidP="008D35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35C4">
        <w:rPr>
          <w:rFonts w:ascii="Times New Roman" w:hAnsi="Times New Roman" w:cs="Times New Roman"/>
          <w:bCs/>
          <w:color w:val="000000"/>
          <w:sz w:val="28"/>
          <w:szCs w:val="28"/>
        </w:rPr>
        <w:t>ПК 1.4. Изготавливать съемные иммедиат-протезы.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8D35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Изготовление несъемных зубных протезов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D35C4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2.1. </w:t>
      </w:r>
      <w:r w:rsidR="008D35C4">
        <w:rPr>
          <w:rFonts w:ascii="Times New Roman" w:hAnsi="Times New Roman" w:cs="Times New Roman"/>
          <w:bCs/>
          <w:color w:val="000000"/>
          <w:sz w:val="28"/>
          <w:szCs w:val="28"/>
        </w:rPr>
        <w:t>Изготавливать пластмассовые коронки и мостовидные протезы.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2.2. </w:t>
      </w:r>
      <w:r w:rsidR="008D35C4">
        <w:rPr>
          <w:rFonts w:ascii="Times New Roman" w:hAnsi="Times New Roman" w:cs="Times New Roman"/>
          <w:bCs/>
          <w:color w:val="000000"/>
          <w:sz w:val="28"/>
          <w:szCs w:val="28"/>
        </w:rPr>
        <w:t>Изготавливать штампованные металллические коронки и штампованно-паяные мостовидные протезы.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2.3. </w:t>
      </w:r>
      <w:r w:rsidR="008D35C4">
        <w:rPr>
          <w:rFonts w:ascii="Times New Roman" w:hAnsi="Times New Roman" w:cs="Times New Roman"/>
          <w:bCs/>
          <w:color w:val="000000"/>
          <w:sz w:val="28"/>
          <w:szCs w:val="28"/>
        </w:rPr>
        <w:t>Изготавливать культевые штифтовые вкладки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2.4. </w:t>
      </w:r>
      <w:r w:rsidR="008D35C4">
        <w:rPr>
          <w:rFonts w:ascii="Times New Roman" w:hAnsi="Times New Roman" w:cs="Times New Roman"/>
          <w:bCs/>
          <w:color w:val="000000"/>
          <w:sz w:val="28"/>
          <w:szCs w:val="28"/>
        </w:rPr>
        <w:t>Изготавливать цельнолитые коронки и мостовидные зубные протезы.</w:t>
      </w:r>
    </w:p>
    <w:p w:rsidR="005B1E5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2.5. </w:t>
      </w:r>
      <w:r w:rsidR="008D35C4">
        <w:rPr>
          <w:rFonts w:ascii="Times New Roman" w:hAnsi="Times New Roman" w:cs="Times New Roman"/>
          <w:bCs/>
          <w:color w:val="000000"/>
          <w:sz w:val="28"/>
          <w:szCs w:val="28"/>
        </w:rPr>
        <w:t>Изготавливать цельнолитые коронки и мостовидные зубные протезы с облицовкой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7D16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Изготовление бюгельных протезов.</w:t>
      </w:r>
    </w:p>
    <w:p w:rsidR="005B1E5F" w:rsidRDefault="005B1E5F" w:rsidP="007D16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3.1. </w:t>
      </w:r>
      <w:r w:rsidR="007D16D7">
        <w:rPr>
          <w:rFonts w:ascii="Times New Roman" w:hAnsi="Times New Roman" w:cs="Times New Roman"/>
          <w:bCs/>
          <w:color w:val="000000"/>
          <w:sz w:val="28"/>
          <w:szCs w:val="28"/>
        </w:rPr>
        <w:t>Изготавливать литые бюгельные зубные протезы с кламмерной системой фиксации.</w:t>
      </w:r>
    </w:p>
    <w:p w:rsidR="005B1E5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7D16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Изготовление ортодонтических аппаратов. </w:t>
      </w:r>
    </w:p>
    <w:p w:rsidR="007D16D7" w:rsidRDefault="00940E02" w:rsidP="007D16D7">
      <w:pPr>
        <w:pStyle w:val="2"/>
        <w:spacing w:line="360" w:lineRule="auto"/>
        <w:ind w:left="0" w:firstLine="709"/>
        <w:jc w:val="both"/>
        <w:rPr>
          <w:bCs/>
          <w:sz w:val="28"/>
        </w:rPr>
      </w:pPr>
      <w:r w:rsidRPr="00112F9F">
        <w:rPr>
          <w:bCs/>
          <w:sz w:val="28"/>
        </w:rPr>
        <w:t xml:space="preserve">ПК 4.1. </w:t>
      </w:r>
      <w:r w:rsidR="007D16D7">
        <w:rPr>
          <w:bCs/>
          <w:sz w:val="28"/>
        </w:rPr>
        <w:t>Изготавливать основные элементы ортодонтических аппаратов.</w:t>
      </w:r>
    </w:p>
    <w:p w:rsidR="00940E02" w:rsidRPr="00112F9F" w:rsidRDefault="007D16D7" w:rsidP="007D16D7">
      <w:pPr>
        <w:pStyle w:val="2"/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ПК 4.2. Изготавливать основные съемные и несъемные ортодонтические аппараты</w:t>
      </w:r>
      <w:r w:rsidR="00940E02" w:rsidRPr="00112F9F">
        <w:rPr>
          <w:bCs/>
          <w:sz w:val="28"/>
        </w:rPr>
        <w:t>.</w:t>
      </w:r>
    </w:p>
    <w:p w:rsidR="007D16D7" w:rsidRDefault="007D16D7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Изготовление челюстно-лицевых аппаратов.</w:t>
      </w:r>
    </w:p>
    <w:p w:rsidR="007D16D7" w:rsidRPr="007D16D7" w:rsidRDefault="007D16D7" w:rsidP="007D16D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6D7">
        <w:rPr>
          <w:rFonts w:ascii="Times New Roman" w:hAnsi="Times New Roman" w:cs="Times New Roman"/>
          <w:bCs/>
          <w:color w:val="000000"/>
          <w:sz w:val="28"/>
          <w:szCs w:val="28"/>
        </w:rPr>
        <w:t>ПК 5.1. Изготавливать основные виды челюстно-лицевых аппаратов при дефектах челюстно-лицевой области.</w:t>
      </w:r>
    </w:p>
    <w:p w:rsidR="007D16D7" w:rsidRPr="007D16D7" w:rsidRDefault="007D16D7" w:rsidP="007D16D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6D7">
        <w:rPr>
          <w:rFonts w:ascii="Times New Roman" w:hAnsi="Times New Roman" w:cs="Times New Roman"/>
          <w:bCs/>
          <w:color w:val="000000"/>
          <w:sz w:val="28"/>
          <w:szCs w:val="28"/>
        </w:rPr>
        <w:t>ПК 5.2. Изготавливать лечебно-профилактические челюстно-лицевые аппараты (шины)</w:t>
      </w:r>
    </w:p>
    <w:p w:rsidR="007D16D7" w:rsidRDefault="007D16D7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38A0" w:rsidRDefault="00DD38A0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38A0" w:rsidRDefault="00DD38A0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1.2.3 Требования к уровню подготовки выпускника по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производственной (профессиональной) практике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В процессе производственной (профессиональной) практики студент должен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закрепить и углубить знания, полученные в процессе обучения, приобрести умения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 навыки по всем видам профессиональной деятельности в соответствии с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заявленными компетенциями.</w:t>
      </w:r>
    </w:p>
    <w:p w:rsidR="00DD38A0" w:rsidRDefault="00DD38A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DD38A0" w:rsidRDefault="00DD38A0" w:rsidP="00DD38A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  <w:sectPr w:rsidR="00DD38A0" w:rsidSect="005B1E5F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DD38A0" w:rsidRPr="00DD38A0" w:rsidRDefault="00DD38A0" w:rsidP="00DD38A0">
      <w:pPr>
        <w:pStyle w:val="ConsPlusNonformat"/>
        <w:jc w:val="both"/>
        <w:rPr>
          <w:rFonts w:ascii="Times New Roman" w:hAnsi="Times New Roman" w:cs="Times New Roman"/>
          <w:b/>
        </w:rPr>
      </w:pPr>
      <w:r w:rsidRPr="00DD38A0">
        <w:rPr>
          <w:rFonts w:ascii="Times New Roman" w:hAnsi="Times New Roman" w:cs="Times New Roman"/>
          <w:b/>
        </w:rPr>
        <w:lastRenderedPageBreak/>
        <w:t>Матрица формирования компетенций в соответствии с ФГОС СПО</w:t>
      </w:r>
    </w:p>
    <w:tbl>
      <w:tblPr>
        <w:tblpPr w:leftFromText="180" w:rightFromText="180" w:vertAnchor="text" w:tblpY="1"/>
        <w:tblOverlap w:val="never"/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914"/>
        <w:gridCol w:w="76"/>
        <w:gridCol w:w="848"/>
        <w:gridCol w:w="70"/>
        <w:gridCol w:w="74"/>
        <w:gridCol w:w="918"/>
        <w:gridCol w:w="74"/>
        <w:gridCol w:w="918"/>
        <w:gridCol w:w="74"/>
        <w:gridCol w:w="919"/>
        <w:gridCol w:w="74"/>
        <w:gridCol w:w="776"/>
        <w:gridCol w:w="74"/>
        <w:gridCol w:w="777"/>
        <w:gridCol w:w="74"/>
        <w:gridCol w:w="776"/>
        <w:gridCol w:w="74"/>
        <w:gridCol w:w="918"/>
        <w:gridCol w:w="74"/>
        <w:gridCol w:w="922"/>
        <w:gridCol w:w="67"/>
        <w:gridCol w:w="927"/>
        <w:gridCol w:w="67"/>
        <w:gridCol w:w="938"/>
        <w:gridCol w:w="1005"/>
        <w:gridCol w:w="755"/>
      </w:tblGrid>
      <w:tr w:rsidR="00DD38A0" w:rsidRPr="00DD38A0" w:rsidTr="00DD38A0">
        <w:tc>
          <w:tcPr>
            <w:tcW w:w="151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DD38A0">
              <w:rPr>
                <w:rFonts w:ascii="Times New Roman" w:hAnsi="Times New Roman" w:cs="Times New Roman"/>
              </w:rPr>
              <w:t>Общие компетенции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8A0">
              <w:rPr>
                <w:rFonts w:ascii="Times New Roman" w:hAnsi="Times New Roman" w:cs="Times New Roman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ОК 1. Понимать сущность и социальную значимость своей будущей профессии, проявлять к ней</w:t>
            </w:r>
          </w:p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устойчивый интерес.</w:t>
            </w:r>
          </w:p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ОК 2. Организовывать собственную деятельность, выбирать типовые методы и способы</w:t>
            </w:r>
          </w:p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выполнения профессиональных задач, оценивать их эффективность и качество</w:t>
            </w:r>
          </w:p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ОК 3. Принимать решения в стандартных и нестандартных ситуациях и нести за них</w:t>
            </w:r>
          </w:p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ответственность.</w:t>
            </w:r>
          </w:p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ОК 4. Осуществлять поиск и использование информации, необходимой для эффективного</w:t>
            </w:r>
          </w:p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выполнения профессиональных задач, профессионального и личностного развития.</w:t>
            </w:r>
          </w:p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ОК 5. Использовать информационно-коммуникационные технологии в профессиональной</w:t>
            </w:r>
          </w:p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деятельности.</w:t>
            </w:r>
          </w:p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ОК 6. Ра</w:t>
            </w:r>
          </w:p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ОК 6. Работать в коллективе и команде, эффективно общаться с коллегами, руководством,</w:t>
            </w:r>
          </w:p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потребителями.</w:t>
            </w:r>
          </w:p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ОК 7. Брать на себя ответственность за работу членов команды (подчиненных), за результат</w:t>
            </w:r>
          </w:p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выполнения заданий.</w:t>
            </w:r>
          </w:p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ОК 8. Самостоятельно определять задачи профессионального и личностного развития, заниматься</w:t>
            </w:r>
          </w:p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самообразованием, осознанно планировать повышение квалификации.</w:t>
            </w:r>
          </w:p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8A0">
              <w:rPr>
                <w:rFonts w:ascii="Times New Roman" w:hAnsi="Times New Roman" w:cs="Times New Roman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ОК 10. Бережно относиться к историческому наследию и культурным традициям народа, уважать</w:t>
            </w:r>
          </w:p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социальные, культурные и религиозные различия.</w:t>
            </w:r>
          </w:p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ОК 11. Быть готовым брать на себя нравственные обязательства по отношению к природе,</w:t>
            </w:r>
          </w:p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обществу и человеку.</w:t>
            </w:r>
          </w:p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8A0">
              <w:rPr>
                <w:rFonts w:ascii="Times New Roman" w:hAnsi="Times New Roman" w:cs="Times New Roman"/>
              </w:rPr>
              <w:t>ОК 12. Оказывать первую (доврачебную) медицинскую помощь при неотложных состояниях.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ОК 13. Организовывать рабочее место с соблюдением требований охраны труда,</w:t>
            </w:r>
          </w:p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производственной санитарии, инфекционной и противопожарной безопасности.</w:t>
            </w:r>
          </w:p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ОК 14. Вести здоровый образ жизни, заниматься физической культурой и спортом для укрепления</w:t>
            </w:r>
          </w:p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здоровья, достижения жизненных и профессиональных целей.</w:t>
            </w:r>
          </w:p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8A0" w:rsidRPr="00DD38A0" w:rsidTr="00DD38A0">
        <w:tc>
          <w:tcPr>
            <w:tcW w:w="151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DD38A0">
              <w:rPr>
                <w:rFonts w:ascii="Times New Roman" w:hAnsi="Times New Roman" w:cs="Times New Roman"/>
                <w:b/>
              </w:rPr>
              <w:t>1. Общий гуманитарный и социально-экономический учебный цикл</w:t>
            </w:r>
          </w:p>
        </w:tc>
      </w:tr>
      <w:tr w:rsidR="00DD38A0" w:rsidRPr="00DD38A0" w:rsidTr="00DD38A0">
        <w:tc>
          <w:tcPr>
            <w:tcW w:w="151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0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ОГСЭ.01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ОГСЭ.02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rPr>
          <w:trHeight w:val="5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ОГСЭ.03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ОГСЭ.04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51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0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DD38A0" w:rsidRPr="00DD38A0" w:rsidTr="00DD38A0">
        <w:trPr>
          <w:trHeight w:val="5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ОГСЭ.05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Православное краеведение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rPr>
          <w:trHeight w:val="3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ОГСЭ.06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Русский язык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ОГСЭ.07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предпринимательской деятельности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ОГСЭ.08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Санитарное просвещение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51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DD38A0">
              <w:rPr>
                <w:rFonts w:ascii="Times New Roman" w:hAnsi="Times New Roman" w:cs="Times New Roman"/>
                <w:b/>
              </w:rPr>
              <w:t>2. Математический и общий естественнонаучный учебный цикл</w:t>
            </w:r>
          </w:p>
        </w:tc>
      </w:tr>
      <w:tr w:rsidR="00DD38A0" w:rsidRPr="00DD38A0" w:rsidTr="00DD38A0">
        <w:trPr>
          <w:trHeight w:val="410"/>
        </w:trPr>
        <w:tc>
          <w:tcPr>
            <w:tcW w:w="151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0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sz w:val="20"/>
                <w:szCs w:val="20"/>
              </w:rPr>
              <w:t>ЕН.01 Математика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sz w:val="20"/>
                <w:szCs w:val="20"/>
              </w:rPr>
              <w:t>ЕН.02 Информатика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</w:tr>
      <w:tr w:rsidR="00DD38A0" w:rsidRPr="00DD38A0" w:rsidTr="00DD38A0">
        <w:trPr>
          <w:trHeight w:val="77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sz w:val="20"/>
                <w:szCs w:val="20"/>
              </w:rPr>
              <w:t>ЕН.03 Экономика организации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</w:tr>
      <w:tr w:rsidR="00DD38A0" w:rsidRPr="00DD38A0" w:rsidTr="00DD38A0">
        <w:tc>
          <w:tcPr>
            <w:tcW w:w="151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0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DD38A0" w:rsidRPr="00DD38A0" w:rsidTr="00DD38A0">
        <w:tc>
          <w:tcPr>
            <w:tcW w:w="151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DD38A0">
              <w:rPr>
                <w:rFonts w:ascii="Times New Roman" w:hAnsi="Times New Roman" w:cs="Times New Roman"/>
                <w:b/>
              </w:rPr>
              <w:t>3. Профессиональный учебный цикл</w:t>
            </w:r>
          </w:p>
        </w:tc>
      </w:tr>
      <w:tr w:rsidR="00DD38A0" w:rsidRPr="00DD38A0" w:rsidTr="00DD38A0">
        <w:tc>
          <w:tcPr>
            <w:tcW w:w="151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0">
              <w:rPr>
                <w:rFonts w:ascii="Times New Roman" w:hAnsi="Times New Roman" w:cs="Times New Roman"/>
                <w:b/>
              </w:rPr>
              <w:lastRenderedPageBreak/>
              <w:t>Обязательная часть</w:t>
            </w:r>
          </w:p>
        </w:tc>
      </w:tr>
      <w:tr w:rsidR="00DD38A0" w:rsidRPr="00DD38A0" w:rsidTr="00DD38A0">
        <w:tc>
          <w:tcPr>
            <w:tcW w:w="151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0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ОП.01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Анатомия и физиология человека с курсом биомеханики челюстной системы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ОП.02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Зуботехническое материаловедение с курсом охраны труда и техники безопасности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rPr>
          <w:trHeight w:val="2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ОП.03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микробиологии и инфекционная безопасность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ОП.04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Первая медицинская помощь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D38A0" w:rsidRPr="00DD38A0" w:rsidTr="00DD38A0">
        <w:trPr>
          <w:trHeight w:val="3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ОП.05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Стоматологические заболевания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ОП.06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Безопасность жизнедеятельности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51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0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ko-KR"/>
              </w:rPr>
              <w:t xml:space="preserve">ПМ.01 </w:t>
            </w:r>
            <w:r w:rsidRPr="00DD38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ko-KR"/>
              </w:rPr>
              <w:t>Изготовление съемных пластиночных протезов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>МДК.01.01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Технология изготовления съемных пластиночных протезов при частичном отсутствии зубов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МДК.01.02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Технология изготовления съемных пластиночных протезов при полном отсутствии зубов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ko-KR"/>
              </w:rPr>
              <w:t>ПМ.02 Изготовление несъемных протезов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Технология изготовления несъемных протезов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Литейное дело в стоматологии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04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ko-KR"/>
              </w:rPr>
              <w:t>ПМ.03 Изготовление бюгельных зубных протезов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04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МДК.03.01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Технология изготовления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lastRenderedPageBreak/>
              <w:t>бюгельных протезов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МДК.03.02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Литейное дело в стоматологии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ko-KR"/>
              </w:rPr>
              <w:t xml:space="preserve">ПМ.04 </w:t>
            </w:r>
            <w:r w:rsidRPr="00DD38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ko-KR"/>
              </w:rPr>
              <w:t>Изготовление ортодонтических аппаратов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Технология изготовления ортодонтических аппаратов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04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ko-KR"/>
              </w:rPr>
              <w:t>ПМ.05 Изготовление челюстно-лицевых аппаратов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04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МДК.05.01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Технология изготовления челюстно-лицевых аппаратов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51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0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DD38A0" w:rsidRPr="00DD38A0" w:rsidTr="00DD38A0">
        <w:tc>
          <w:tcPr>
            <w:tcW w:w="151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0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ОП.01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Анатомия и физиология человека с курсом биомеханики челюстной системы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ОП.02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Зуботехническое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lastRenderedPageBreak/>
              <w:t>материаловедение с курсом охраны труда и техники безопасности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rPr>
          <w:trHeight w:val="10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ОП.03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микробиологии и инфекционная безопасность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ОП.04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Первая медицинская помощь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ОП.05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Стоматологические заболевания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ОП.06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Безопасность жизнедеятельности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sz w:val="20"/>
                <w:szCs w:val="20"/>
              </w:rPr>
              <w:t> 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ОП.07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Медицина катастроф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934EB" w:rsidRPr="00DD38A0" w:rsidTr="006934E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П.08</w:t>
            </w: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Правовое обеспечение профессиональной деятельности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ОП.08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Социальные болезни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ОП.09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Психология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51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0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ko-KR"/>
              </w:rPr>
              <w:t xml:space="preserve">ПМ.01 </w:t>
            </w:r>
            <w:r w:rsidRPr="00DD38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ko-KR"/>
              </w:rPr>
              <w:t xml:space="preserve">Изготовление съемных </w:t>
            </w:r>
            <w:r w:rsidRPr="00DD38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ko-KR"/>
              </w:rPr>
              <w:lastRenderedPageBreak/>
              <w:t>пластиночных протезов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МДК.01.01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Технология изготовления съемных пластиночных протезов при частичном отсутствии зубов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МДК.01.02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Технология изготовления съемных пластиночных протезов при полном отсутствии зубов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ko-KR"/>
              </w:rPr>
              <w:t>ПМ.02 Изготовление несъемных протезов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Технология изготовления несъемных протезов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Литейное дело в стоматологии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04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ko-KR"/>
              </w:rPr>
              <w:t>ПМ.03 Изготовление бюгельных зубных протезов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04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lastRenderedPageBreak/>
              <w:t>МДК.03.01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Технология изготовления бюгельных протезов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МДК.03.02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Литейное дело в стоматологии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ko-KR"/>
              </w:rPr>
              <w:t xml:space="preserve">ПМ.04 </w:t>
            </w:r>
            <w:r w:rsidRPr="00DD38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ko-KR"/>
              </w:rPr>
              <w:t>Изготовление ортодонтических аппаратов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Технология изготовления ортодонтических аппаратов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04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ko-KR"/>
              </w:rPr>
              <w:t>ПМ.05 Изготовление челюстно-лицевых аппаратов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04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МДК.05.01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Технология изготовления челюстно-лицевых аппаратов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51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DD38A0">
              <w:rPr>
                <w:rFonts w:ascii="Times New Roman" w:hAnsi="Times New Roman" w:cs="Times New Roman"/>
                <w:b/>
              </w:rPr>
              <w:t>4. Раздел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8A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</w:tbl>
    <w:p w:rsidR="00DD38A0" w:rsidRPr="00DD38A0" w:rsidRDefault="00DD38A0" w:rsidP="00DD38A0">
      <w:pPr>
        <w:rPr>
          <w:sz w:val="20"/>
          <w:szCs w:val="20"/>
        </w:rPr>
      </w:pPr>
    </w:p>
    <w:p w:rsidR="00DD38A0" w:rsidRPr="00DD38A0" w:rsidRDefault="00DD38A0" w:rsidP="00DD38A0">
      <w:pPr>
        <w:rPr>
          <w:rFonts w:ascii="Times New Roman" w:hAnsi="Times New Roman" w:cs="Times New Roman"/>
          <w:b/>
          <w:sz w:val="20"/>
          <w:szCs w:val="20"/>
        </w:rPr>
      </w:pPr>
      <w:r w:rsidRPr="00DD38A0">
        <w:rPr>
          <w:rFonts w:ascii="Times New Roman" w:hAnsi="Times New Roman" w:cs="Times New Roman"/>
          <w:b/>
          <w:sz w:val="20"/>
          <w:szCs w:val="20"/>
        </w:rPr>
        <w:br w:type="page"/>
      </w:r>
    </w:p>
    <w:tbl>
      <w:tblPr>
        <w:tblpPr w:leftFromText="180" w:rightFromText="180" w:vertAnchor="text" w:tblpY="1"/>
        <w:tblOverlap w:val="never"/>
        <w:tblW w:w="154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914"/>
        <w:gridCol w:w="76"/>
        <w:gridCol w:w="848"/>
        <w:gridCol w:w="70"/>
        <w:gridCol w:w="74"/>
        <w:gridCol w:w="918"/>
        <w:gridCol w:w="74"/>
        <w:gridCol w:w="918"/>
        <w:gridCol w:w="74"/>
        <w:gridCol w:w="919"/>
        <w:gridCol w:w="74"/>
        <w:gridCol w:w="776"/>
        <w:gridCol w:w="74"/>
        <w:gridCol w:w="777"/>
        <w:gridCol w:w="74"/>
        <w:gridCol w:w="776"/>
        <w:gridCol w:w="74"/>
        <w:gridCol w:w="918"/>
        <w:gridCol w:w="74"/>
        <w:gridCol w:w="922"/>
        <w:gridCol w:w="67"/>
        <w:gridCol w:w="927"/>
        <w:gridCol w:w="67"/>
        <w:gridCol w:w="938"/>
        <w:gridCol w:w="1005"/>
        <w:gridCol w:w="1005"/>
      </w:tblGrid>
      <w:tr w:rsidR="00DD38A0" w:rsidRPr="00DD38A0" w:rsidTr="00DD38A0">
        <w:tc>
          <w:tcPr>
            <w:tcW w:w="1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DD38A0">
              <w:rPr>
                <w:rFonts w:ascii="Times New Roman" w:hAnsi="Times New Roman" w:cs="Times New Roman"/>
                <w:b/>
              </w:rPr>
              <w:lastRenderedPageBreak/>
              <w:t>Профессиональные компетенции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8A0">
              <w:rPr>
                <w:rFonts w:ascii="Times New Roman" w:hAnsi="Times New Roman" w:cs="Times New Roman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8A0">
              <w:rPr>
                <w:rFonts w:ascii="Times New Roman" w:hAnsi="Times New Roman" w:cs="Times New Roman"/>
              </w:rPr>
              <w:t>ПК 1.1. Изготавливать съемные пластиночные протезы при частичном отсутствии зубов.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8A0">
              <w:rPr>
                <w:rFonts w:ascii="Times New Roman" w:hAnsi="Times New Roman" w:cs="Times New Roman"/>
              </w:rPr>
              <w:t>ПК 1.2. Изготавливать съемные пластиночные протезы при полном отсутствии зубов.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8A0">
              <w:rPr>
                <w:rFonts w:ascii="Times New Roman" w:hAnsi="Times New Roman" w:cs="Times New Roman"/>
              </w:rPr>
              <w:t>ПК 1.3. Производить починку съемных пластиночных протезов.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8A0">
              <w:rPr>
                <w:rFonts w:ascii="Times New Roman" w:hAnsi="Times New Roman" w:cs="Times New Roman"/>
              </w:rPr>
              <w:t>ПК 1.4. Изготавливать съемные иммедиат-протезы.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8A0">
              <w:rPr>
                <w:rFonts w:ascii="Times New Roman" w:hAnsi="Times New Roman" w:cs="Times New Roman"/>
              </w:rPr>
              <w:t>ПК 2.1. Изготавливать пластмассовые коронки и мостовидные протезы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ПК 2.2. Изготавливать штампованные металлические коронки и штампованно-паяные мостовидные</w:t>
            </w:r>
          </w:p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протезы.</w:t>
            </w:r>
          </w:p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8A0">
              <w:rPr>
                <w:rFonts w:ascii="Times New Roman" w:hAnsi="Times New Roman" w:cs="Times New Roman"/>
              </w:rPr>
              <w:t>ПК 2.3. Изготавливать культевые штифтовые вкладки.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8A0">
              <w:rPr>
                <w:rFonts w:ascii="Times New Roman" w:hAnsi="Times New Roman" w:cs="Times New Roman"/>
              </w:rPr>
              <w:t>ПК 2.4. Изготавливать цельнолитые коронки и мостовидные зубные протезы.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8A0">
              <w:rPr>
                <w:rFonts w:ascii="Times New Roman" w:hAnsi="Times New Roman" w:cs="Times New Roman"/>
              </w:rPr>
              <w:t>ПК 2.5. Изготавливать цельнолитые коронки и мостовидные зубные протезы с облицовкой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8A0">
              <w:rPr>
                <w:rFonts w:ascii="Times New Roman" w:hAnsi="Times New Roman" w:cs="Times New Roman"/>
              </w:rPr>
              <w:t>ПК 3.1. Изготавливать литые бюгельные зубные протезы с кламмерной системой фиксации.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8A0">
              <w:rPr>
                <w:rFonts w:ascii="Times New Roman" w:hAnsi="Times New Roman" w:cs="Times New Roman"/>
              </w:rPr>
              <w:t>ПК 4.1. Изготавливать основные элементы ортодонтических аппаратов.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8A0">
              <w:rPr>
                <w:rFonts w:ascii="Times New Roman" w:hAnsi="Times New Roman" w:cs="Times New Roman"/>
              </w:rPr>
              <w:t>ПК 4.2. Изготавливать основные съемные и несъемные ортодонтические аппараты.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ПК 5.1. Изготавливать основные виды челюстно-лицевых аппаратов при дефектах</w:t>
            </w:r>
          </w:p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челюстно-лицевой области</w:t>
            </w:r>
          </w:p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8A0">
              <w:rPr>
                <w:rFonts w:ascii="Times New Roman" w:hAnsi="Times New Roman" w:cs="Times New Roman"/>
              </w:rPr>
              <w:t>ПК 5.2. Изготавливать лечебно-профилактические челюстно-лицевые аппараты (шины).</w:t>
            </w:r>
          </w:p>
        </w:tc>
      </w:tr>
      <w:tr w:rsidR="00DD38A0" w:rsidRPr="00DD38A0" w:rsidTr="00DD38A0">
        <w:tc>
          <w:tcPr>
            <w:tcW w:w="1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DD38A0">
              <w:rPr>
                <w:rFonts w:ascii="Times New Roman" w:hAnsi="Times New Roman" w:cs="Times New Roman"/>
                <w:b/>
              </w:rPr>
              <w:t>1. Общий гуманитарный и социально-экономический учебный цикл</w:t>
            </w:r>
          </w:p>
        </w:tc>
      </w:tr>
      <w:tr w:rsidR="00DD38A0" w:rsidRPr="00DD38A0" w:rsidTr="00DD38A0">
        <w:tc>
          <w:tcPr>
            <w:tcW w:w="1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0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ОГСЭ.01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ОГСЭ.02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38A0" w:rsidRPr="00DD38A0" w:rsidTr="00DD38A0">
        <w:trPr>
          <w:trHeight w:val="5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ОГСЭ.03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ОГСЭ.04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rPr>
                <w:rFonts w:ascii="Times New Roman" w:hAnsi="Times New Roman" w:cs="Times New Roman"/>
              </w:rPr>
            </w:pPr>
            <w:r w:rsidRPr="00DD38A0">
              <w:rPr>
                <w:rFonts w:ascii="Times New Roman" w:hAnsi="Times New Roman" w:cs="Times New Roman"/>
              </w:rPr>
              <w:t>Вариативная часть</w:t>
            </w:r>
          </w:p>
        </w:tc>
      </w:tr>
      <w:tr w:rsidR="00DD38A0" w:rsidRPr="00DD38A0" w:rsidTr="00DD38A0">
        <w:trPr>
          <w:trHeight w:val="5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ОГСЭ.05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Православное краеведение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 xml:space="preserve">ОГСЭ.06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Русский язык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ОГСЭ.07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предпринимательской деятельности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ОГСЭ.08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Санитарное просвящение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38A0" w:rsidRPr="00DD38A0" w:rsidTr="00DD38A0">
        <w:tc>
          <w:tcPr>
            <w:tcW w:w="1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DD38A0">
              <w:rPr>
                <w:rFonts w:ascii="Times New Roman" w:hAnsi="Times New Roman" w:cs="Times New Roman"/>
                <w:b/>
              </w:rPr>
              <w:t>2. Математический и общий естественнонаучный учебный цикл</w:t>
            </w:r>
          </w:p>
        </w:tc>
      </w:tr>
      <w:tr w:rsidR="00DD38A0" w:rsidRPr="00DD38A0" w:rsidTr="00DD38A0">
        <w:trPr>
          <w:trHeight w:val="410"/>
        </w:trPr>
        <w:tc>
          <w:tcPr>
            <w:tcW w:w="1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0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sz w:val="20"/>
                <w:szCs w:val="20"/>
              </w:rPr>
              <w:t>ЕН.01 Математика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sz w:val="20"/>
                <w:szCs w:val="20"/>
              </w:rPr>
              <w:t>ЕН.02 Информатика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sz w:val="20"/>
                <w:szCs w:val="20"/>
              </w:rPr>
              <w:t>ЕН.03 Экономика организации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38A0" w:rsidRPr="00DD38A0" w:rsidTr="00DD38A0">
        <w:tc>
          <w:tcPr>
            <w:tcW w:w="1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0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DD38A0" w:rsidRPr="00DD38A0" w:rsidTr="00DD38A0">
        <w:tc>
          <w:tcPr>
            <w:tcW w:w="1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DD38A0">
              <w:rPr>
                <w:rFonts w:ascii="Times New Roman" w:hAnsi="Times New Roman" w:cs="Times New Roman"/>
                <w:b/>
              </w:rPr>
              <w:t>3. Профессиональный учебный цикл</w:t>
            </w:r>
          </w:p>
        </w:tc>
      </w:tr>
      <w:tr w:rsidR="00DD38A0" w:rsidRPr="00DD38A0" w:rsidTr="00DD38A0">
        <w:tc>
          <w:tcPr>
            <w:tcW w:w="1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0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DD38A0" w:rsidRPr="00DD38A0" w:rsidTr="00DD38A0">
        <w:tc>
          <w:tcPr>
            <w:tcW w:w="1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0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ОП.01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Анатомия и физиология человека с курсом биомеханики челюстной системы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 xml:space="preserve">ОП.02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Зуботехническое материаловедение с курсом охраны труда и техники безопасности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rPr>
          <w:trHeight w:val="2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ОП.03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микробиологии и инфекционная безопасность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ОП.04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Первая медицинская помощь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rPr>
          <w:trHeight w:val="3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ОП.05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Стоматологические заболевания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ОП.06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Безопасность жизнедеятельности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0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ko-KR"/>
              </w:rPr>
              <w:t xml:space="preserve">ПМ.01 </w:t>
            </w:r>
            <w:r w:rsidRPr="00DD38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ko-KR"/>
              </w:rPr>
              <w:t>Изготовление съемных пластиночных протезов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МДК.01.01</w:t>
            </w: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ab/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Технология изготовления съемных пластиночных протезов при частичном отсутствии зубов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>МДК.01.02</w:t>
            </w: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ab/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Технология изготовления съемных пластиночных протезов при полном отсутствии зубов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ko-KR"/>
              </w:rPr>
              <w:t>ПМ.02 Изготовление несъемных протезов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МДК.02.01 Технология изготовления несъемных протезов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МДК.02.02 Литейное дело в стоматологии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104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ko-KR"/>
              </w:rPr>
              <w:t>ПМ.03 Изготовление бюгельных зубных протезов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104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МДК.03.01 Технология изготовления бюгельных протезов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МДК.03.02 Литейное дело в стоматологии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ko-KR"/>
              </w:rPr>
              <w:t xml:space="preserve">ПМ.04 </w:t>
            </w:r>
            <w:r w:rsidRPr="00DD38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ko-KR"/>
              </w:rPr>
              <w:t xml:space="preserve">Изготовление </w:t>
            </w:r>
            <w:r w:rsidRPr="00DD38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ko-KR"/>
              </w:rPr>
              <w:lastRenderedPageBreak/>
              <w:t>ортодонтических аппаратов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МДК.04.01 Технология изготовления ортодонтических аппаратов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104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ko-KR"/>
              </w:rPr>
              <w:t>ПМ.05 Изготовление челюстно-лицевых аппаратов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104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МДК.05.01 Технология изготовления челюстно-лицевых аппаратов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0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DD38A0" w:rsidRPr="00DD38A0" w:rsidTr="00DD38A0">
        <w:tc>
          <w:tcPr>
            <w:tcW w:w="1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0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ОП.01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Анатомия и физиология человека с курсом биомеханики челюстной системы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ОП.02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Зуботехническое материаловедение с курсом охраны труда и техники безопасности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ОП.03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микробиологии и инфекционная безопасность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 xml:space="preserve">ОП.04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Первая медицинская помощь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ОП.05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Стоматологические заболевания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ОП.06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Безопасность жизнедеятельности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ОП.07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Медицина катастроф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934EB" w:rsidRPr="00DD38A0" w:rsidTr="006934E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ОП.08</w:t>
            </w: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Гигиена полости рта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934EB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ОП.09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Социальные болезни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934EB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ОП.10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Психология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934EB" w:rsidRPr="00DD38A0" w:rsidTr="00DD38A0">
        <w:trPr>
          <w:trHeight w:val="316"/>
        </w:trPr>
        <w:tc>
          <w:tcPr>
            <w:tcW w:w="1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0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6934EB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ko-KR"/>
              </w:rPr>
              <w:t xml:space="preserve">ПМ.01 </w:t>
            </w:r>
            <w:r w:rsidRPr="00DD38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ko-KR"/>
              </w:rPr>
              <w:t>Изготовление съемных пластиночных протезов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EB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МДК.01.01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Технология изготовления съемных пластиночных протезов при частичном отсутствии зубов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EB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 xml:space="preserve">МДК.01.02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Технология изготовления съемных пластиночных протезов при полном отсутствии зубов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EB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ko-KR"/>
              </w:rPr>
              <w:t>ПМ.02 Изготовление несъемных протезов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EB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МДК.02.01 Технология изготовления несъемных протезов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EB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МДК.02.02 Литейное дело в стоматологии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EB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tabs>
                <w:tab w:val="left" w:pos="1104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ko-KR"/>
              </w:rPr>
              <w:t>ПМ.03 Изготовление бюгельных зубных протезов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EB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tabs>
                <w:tab w:val="left" w:pos="1104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МДК.03.01 Технология изготовления бюгельных протезов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EB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МДК.03.02 Литейное дело в стоматологии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EB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ko-KR"/>
              </w:rPr>
              <w:t xml:space="preserve">ПМ.04 </w:t>
            </w:r>
            <w:r w:rsidRPr="00DD38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ko-KR"/>
              </w:rPr>
              <w:t xml:space="preserve">Изготовление </w:t>
            </w:r>
            <w:r w:rsidRPr="00DD38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ko-KR"/>
              </w:rPr>
              <w:lastRenderedPageBreak/>
              <w:t>ортодонтических аппаратов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EB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МДК.04.01 Технология изготовления ортодонтических аппаратов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EB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tabs>
                <w:tab w:val="left" w:pos="1104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ko-KR"/>
              </w:rPr>
              <w:t>ПМ.05 Изготовление челюстно-лицевых аппаратов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934EB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tabs>
                <w:tab w:val="left" w:pos="1104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МДК.05.01 Технология изготовления челюстно-лицевых аппаратов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934EB" w:rsidRPr="00DD38A0" w:rsidTr="00DD38A0">
        <w:tc>
          <w:tcPr>
            <w:tcW w:w="1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pStyle w:val="ConsPlusNormal"/>
              <w:outlineLvl w:val="5"/>
              <w:rPr>
                <w:rFonts w:ascii="Times New Roman" w:hAnsi="Times New Roman" w:cs="Times New Roman"/>
              </w:rPr>
            </w:pPr>
            <w:r w:rsidRPr="00DD38A0">
              <w:rPr>
                <w:rFonts w:ascii="Times New Roman" w:hAnsi="Times New Roman" w:cs="Times New Roman"/>
              </w:rPr>
              <w:t>4. Раздел</w:t>
            </w:r>
          </w:p>
        </w:tc>
      </w:tr>
      <w:tr w:rsidR="006934EB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8A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DD38A0" w:rsidRPr="00DD38A0" w:rsidRDefault="00DD38A0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D38A0">
        <w:rPr>
          <w:rFonts w:ascii="Times New Roman" w:hAnsi="Times New Roman" w:cs="Times New Roman"/>
          <w:b/>
          <w:bCs/>
          <w:color w:val="000000"/>
          <w:sz w:val="20"/>
          <w:szCs w:val="20"/>
        </w:rPr>
        <w:br w:type="page"/>
      </w:r>
    </w:p>
    <w:p w:rsidR="00DD38A0" w:rsidRDefault="00DD38A0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DD38A0" w:rsidSect="00DD38A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C0138" w:rsidRDefault="006C0138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ДОКУМЕНТЫ, РЕГЛАМЕНТИРУЮЩИЕ СОДЕРЖАНИЕ И</w:t>
      </w:r>
      <w:r w:rsidR="00336BDC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ОРГАНИЗАЦИЮ ОБРАЗОВАТЕЛЬНОГО ПРОЦЕССА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 Учебные планы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Учебный план составлен в соответствии с федеральным государственным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стандартом среднего профессионального образования по специальности 060501«Сестринское дело» и письмом Министерства образования и науки РФ «О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разъяснениях по формированию учебного плана ОПОП НПО и СПО»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 «график учебного процесса и рабочий учебный план»).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Учебный план подготовки медицинской сестры/медицинского брата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предусматривает изучение студентом следующих учебных циклов:</w:t>
      </w:r>
    </w:p>
    <w:p w:rsidR="005B1E5F" w:rsidRPr="00A27179" w:rsidRDefault="005B1E5F" w:rsidP="00A271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bCs/>
          <w:color w:val="000000"/>
          <w:sz w:val="28"/>
          <w:szCs w:val="28"/>
        </w:rPr>
        <w:t>Общие гуманитарного и социально-экономического;</w:t>
      </w:r>
    </w:p>
    <w:p w:rsidR="005B1E5F" w:rsidRPr="00A27179" w:rsidRDefault="00D64443" w:rsidP="00A271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5B1E5F" w:rsidRPr="00A27179">
        <w:rPr>
          <w:rFonts w:ascii="Times New Roman" w:hAnsi="Times New Roman" w:cs="Times New Roman"/>
          <w:bCs/>
          <w:color w:val="000000"/>
          <w:sz w:val="28"/>
          <w:szCs w:val="28"/>
        </w:rPr>
        <w:t>атематического и общего естественнонаучного;</w:t>
      </w:r>
    </w:p>
    <w:p w:rsidR="005B1E5F" w:rsidRPr="00A27179" w:rsidRDefault="005B1E5F" w:rsidP="00A271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Профессионального.</w:t>
      </w:r>
    </w:p>
    <w:p w:rsidR="005B1E5F" w:rsidRPr="007043BF" w:rsidRDefault="00D64443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5B1E5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разделов: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Учебная практика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Производственная (по профилю специальности) практика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Производственная практика (преддипломная)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Промежуточная аттестация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Государственная (итоговая) аттестация (подготовка и защита</w:t>
      </w:r>
      <w:r w:rsidR="00336BDC"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выпускной квалификационной работы)</w:t>
      </w:r>
    </w:p>
    <w:p w:rsidR="005B1E5F" w:rsidRPr="007043B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Структура и содержание федерального компонента учебного плана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полностью отвечают требованиям ФГОС к обязательному минимуму содержания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ОПОП.</w:t>
      </w:r>
    </w:p>
    <w:p w:rsidR="005B1E5F" w:rsidRPr="007043B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Обязательная часть общего гуманитарного и социально- экономического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цикла ОПОП предусматривает изучение следующих обязательных дисциплин:</w:t>
      </w:r>
    </w:p>
    <w:p w:rsidR="005B1E5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«Основы философии», «История», «Иностранный язык», «Физическая культура».</w:t>
      </w:r>
    </w:p>
    <w:p w:rsidR="005B1E5F" w:rsidRPr="007043B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Обязательная часть профессионального цикла ОПОП предусматривает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изучение дисциплины «Безопасность жизнедеятельности». Объем часов на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дисциплину «Безопасность жизнедеятельности» составляет 68 часов.</w:t>
      </w:r>
    </w:p>
    <w:p w:rsidR="00D64443" w:rsidRDefault="005B1E5F" w:rsidP="009822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учётом мнения 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Департамента здравоохранения,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работодателей</w:t>
      </w:r>
      <w:r w:rsidR="0098227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учреждений здравоохранения 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Смоленска и Смоленской области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 специфики приобретаемой профессии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из вариативной части в основную образовательную программу</w:t>
      </w:r>
      <w:r w:rsidR="00D6444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761465" w:rsidRDefault="00761465" w:rsidP="0076146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977"/>
        <w:gridCol w:w="1985"/>
        <w:gridCol w:w="3473"/>
      </w:tblGrid>
      <w:tr w:rsidR="00761465" w:rsidRPr="00761465" w:rsidTr="00761465">
        <w:trPr>
          <w:trHeight w:val="954"/>
        </w:trPr>
        <w:tc>
          <w:tcPr>
            <w:tcW w:w="850" w:type="dxa"/>
            <w:shd w:val="clear" w:color="auto" w:fill="auto"/>
          </w:tcPr>
          <w:p w:rsidR="00761465" w:rsidRPr="00761465" w:rsidRDefault="00761465" w:rsidP="0076146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:rsidR="00761465" w:rsidRPr="00761465" w:rsidRDefault="00761465" w:rsidP="0076146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Название дисциплины, МДК</w:t>
            </w:r>
          </w:p>
        </w:tc>
        <w:tc>
          <w:tcPr>
            <w:tcW w:w="1985" w:type="dxa"/>
            <w:shd w:val="clear" w:color="auto" w:fill="auto"/>
          </w:tcPr>
          <w:p w:rsidR="00761465" w:rsidRPr="00761465" w:rsidRDefault="00761465" w:rsidP="0076146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 часов из вариативной части ФГОС</w:t>
            </w:r>
          </w:p>
        </w:tc>
        <w:tc>
          <w:tcPr>
            <w:tcW w:w="3473" w:type="dxa"/>
            <w:shd w:val="clear" w:color="auto" w:fill="auto"/>
          </w:tcPr>
          <w:p w:rsidR="00761465" w:rsidRPr="00761465" w:rsidRDefault="00761465" w:rsidP="0076146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761465" w:rsidRPr="00761465" w:rsidTr="00761465">
        <w:trPr>
          <w:trHeight w:val="429"/>
        </w:trPr>
        <w:tc>
          <w:tcPr>
            <w:tcW w:w="9285" w:type="dxa"/>
            <w:gridSpan w:val="4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ОГСЭ</w:t>
            </w:r>
          </w:p>
        </w:tc>
      </w:tr>
      <w:tr w:rsidR="00761465" w:rsidRPr="00761465" w:rsidTr="00761465">
        <w:trPr>
          <w:trHeight w:val="494"/>
        </w:trPr>
        <w:tc>
          <w:tcPr>
            <w:tcW w:w="850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Русский язык -</w:t>
            </w:r>
          </w:p>
        </w:tc>
        <w:tc>
          <w:tcPr>
            <w:tcW w:w="1985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3473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Способствует развитию грамотной устной и письменной речи, а также формирует коммуникативные навыки, необходимые в профессиональной деятельности</w:t>
            </w:r>
          </w:p>
        </w:tc>
      </w:tr>
      <w:tr w:rsidR="00761465" w:rsidRPr="00761465" w:rsidTr="00761465">
        <w:trPr>
          <w:trHeight w:val="494"/>
        </w:trPr>
        <w:tc>
          <w:tcPr>
            <w:tcW w:w="850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61465" w:rsidRPr="00761465" w:rsidRDefault="00761465" w:rsidP="006934E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sz w:val="20"/>
                <w:szCs w:val="20"/>
              </w:rPr>
              <w:t xml:space="preserve">Основы предпринимательской деятельности </w:t>
            </w:r>
          </w:p>
        </w:tc>
        <w:tc>
          <w:tcPr>
            <w:tcW w:w="1985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 часов</w:t>
            </w:r>
          </w:p>
        </w:tc>
        <w:tc>
          <w:tcPr>
            <w:tcW w:w="3473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761465" w:rsidRPr="00761465" w:rsidTr="00761465">
        <w:trPr>
          <w:trHeight w:val="494"/>
        </w:trPr>
        <w:tc>
          <w:tcPr>
            <w:tcW w:w="850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61465" w:rsidRPr="00761465" w:rsidRDefault="00761465" w:rsidP="006934E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sz w:val="20"/>
                <w:szCs w:val="20"/>
              </w:rPr>
              <w:t>Санитарное просвещение</w:t>
            </w:r>
          </w:p>
        </w:tc>
        <w:tc>
          <w:tcPr>
            <w:tcW w:w="1985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3473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761465" w:rsidRPr="00761465" w:rsidTr="00761465">
        <w:trPr>
          <w:trHeight w:val="494"/>
        </w:trPr>
        <w:tc>
          <w:tcPr>
            <w:tcW w:w="850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Православное краеведение </w:t>
            </w:r>
          </w:p>
        </w:tc>
        <w:tc>
          <w:tcPr>
            <w:tcW w:w="1985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473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Способствует развитию духовности и формированию милосердия у медицинских работников</w:t>
            </w:r>
          </w:p>
        </w:tc>
      </w:tr>
      <w:tr w:rsidR="00761465" w:rsidRPr="00761465" w:rsidTr="00761465">
        <w:trPr>
          <w:trHeight w:val="494"/>
        </w:trPr>
        <w:tc>
          <w:tcPr>
            <w:tcW w:w="850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61465" w:rsidRPr="00761465" w:rsidRDefault="00761465" w:rsidP="006934EB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473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5" w:rsidRPr="00761465" w:rsidTr="00761465">
        <w:trPr>
          <w:trHeight w:val="392"/>
        </w:trPr>
        <w:tc>
          <w:tcPr>
            <w:tcW w:w="9285" w:type="dxa"/>
            <w:gridSpan w:val="4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Общепрофессиональные дисциплины</w:t>
            </w:r>
          </w:p>
        </w:tc>
      </w:tr>
      <w:tr w:rsidR="00761465" w:rsidRPr="00761465" w:rsidTr="00761465">
        <w:trPr>
          <w:trHeight w:val="840"/>
        </w:trPr>
        <w:tc>
          <w:tcPr>
            <w:tcW w:w="850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sz w:val="20"/>
                <w:szCs w:val="20"/>
              </w:rPr>
              <w:t xml:space="preserve">Медицина катастроф </w:t>
            </w:r>
          </w:p>
        </w:tc>
        <w:tc>
          <w:tcPr>
            <w:tcW w:w="1985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 часа</w:t>
            </w:r>
          </w:p>
        </w:tc>
        <w:tc>
          <w:tcPr>
            <w:tcW w:w="3473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дисциплины, освоения практическим опытом, умениями, знаниями</w:t>
            </w:r>
          </w:p>
        </w:tc>
      </w:tr>
      <w:tr w:rsidR="00761465" w:rsidRPr="00761465" w:rsidTr="00761465">
        <w:trPr>
          <w:trHeight w:val="840"/>
        </w:trPr>
        <w:tc>
          <w:tcPr>
            <w:tcW w:w="850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985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 часа</w:t>
            </w:r>
          </w:p>
        </w:tc>
        <w:tc>
          <w:tcPr>
            <w:tcW w:w="3473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дисциплины, освоения практическим опытом, умениями, знаниями</w:t>
            </w:r>
          </w:p>
        </w:tc>
      </w:tr>
      <w:tr w:rsidR="00761465" w:rsidRPr="00761465" w:rsidTr="00761465">
        <w:trPr>
          <w:trHeight w:val="840"/>
        </w:trPr>
        <w:tc>
          <w:tcPr>
            <w:tcW w:w="850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Социальные болезни</w:t>
            </w:r>
          </w:p>
        </w:tc>
        <w:tc>
          <w:tcPr>
            <w:tcW w:w="1985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 часа</w:t>
            </w:r>
          </w:p>
        </w:tc>
        <w:tc>
          <w:tcPr>
            <w:tcW w:w="3473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дисциплины, освоения практическим опытом, умениями, знаниями</w:t>
            </w:r>
          </w:p>
        </w:tc>
      </w:tr>
      <w:tr w:rsidR="00761465" w:rsidRPr="00761465" w:rsidTr="00761465">
        <w:trPr>
          <w:trHeight w:val="840"/>
        </w:trPr>
        <w:tc>
          <w:tcPr>
            <w:tcW w:w="850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1985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 часа</w:t>
            </w:r>
          </w:p>
        </w:tc>
        <w:tc>
          <w:tcPr>
            <w:tcW w:w="3473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дисциплины, освоения практическим опытом, умениями, знаниями</w:t>
            </w:r>
          </w:p>
        </w:tc>
      </w:tr>
      <w:tr w:rsidR="00761465" w:rsidRPr="00761465" w:rsidTr="00761465">
        <w:trPr>
          <w:trHeight w:val="840"/>
        </w:trPr>
        <w:tc>
          <w:tcPr>
            <w:tcW w:w="850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977" w:type="dxa"/>
            <w:shd w:val="clear" w:color="auto" w:fill="auto"/>
          </w:tcPr>
          <w:p w:rsidR="00761465" w:rsidRPr="00761465" w:rsidRDefault="00761465" w:rsidP="006934E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sz w:val="20"/>
                <w:szCs w:val="20"/>
              </w:rPr>
              <w:t xml:space="preserve">Анатомия и физиология человека с куром биомеханики челюстной системы </w:t>
            </w:r>
          </w:p>
          <w:p w:rsidR="00761465" w:rsidRPr="00761465" w:rsidRDefault="00761465" w:rsidP="006934E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 объем дисциплины на 16 часов</w:t>
            </w:r>
          </w:p>
        </w:tc>
        <w:tc>
          <w:tcPr>
            <w:tcW w:w="3473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дисциплины, освоения практическим опытом, умениями, знаниями</w:t>
            </w:r>
          </w:p>
        </w:tc>
      </w:tr>
      <w:tr w:rsidR="00761465" w:rsidRPr="00761465" w:rsidTr="00761465">
        <w:trPr>
          <w:trHeight w:val="840"/>
        </w:trPr>
        <w:tc>
          <w:tcPr>
            <w:tcW w:w="850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761465" w:rsidRPr="00761465" w:rsidRDefault="00761465" w:rsidP="006934E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sz w:val="20"/>
                <w:szCs w:val="20"/>
              </w:rPr>
              <w:t xml:space="preserve">Зуботехническое материаловедение </w:t>
            </w:r>
          </w:p>
          <w:p w:rsidR="00761465" w:rsidRPr="00761465" w:rsidRDefault="00761465" w:rsidP="006934E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1465" w:rsidRPr="00761465" w:rsidRDefault="00761465" w:rsidP="006934E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 объем дисциплины на 40 часов</w:t>
            </w:r>
          </w:p>
        </w:tc>
        <w:tc>
          <w:tcPr>
            <w:tcW w:w="3473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дисциплины, освоения практическим опытом, умениями, знаниями</w:t>
            </w:r>
          </w:p>
        </w:tc>
      </w:tr>
      <w:tr w:rsidR="00761465" w:rsidRPr="00761465" w:rsidTr="00761465">
        <w:trPr>
          <w:trHeight w:val="840"/>
        </w:trPr>
        <w:tc>
          <w:tcPr>
            <w:tcW w:w="850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761465" w:rsidRPr="00761465" w:rsidRDefault="00761465" w:rsidP="006934E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sz w:val="20"/>
                <w:szCs w:val="20"/>
              </w:rPr>
              <w:t xml:space="preserve">Первая медицинская помощь </w:t>
            </w:r>
          </w:p>
        </w:tc>
        <w:tc>
          <w:tcPr>
            <w:tcW w:w="1985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 объем дисциплины на 32 часа</w:t>
            </w:r>
          </w:p>
        </w:tc>
        <w:tc>
          <w:tcPr>
            <w:tcW w:w="3473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дисциплины, освоения практическим опытом, умениями, знаниями</w:t>
            </w:r>
          </w:p>
        </w:tc>
      </w:tr>
      <w:tr w:rsidR="00761465" w:rsidRPr="00761465" w:rsidTr="00761465">
        <w:trPr>
          <w:trHeight w:val="840"/>
        </w:trPr>
        <w:tc>
          <w:tcPr>
            <w:tcW w:w="850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761465" w:rsidRPr="00761465" w:rsidRDefault="00761465" w:rsidP="006934E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sz w:val="20"/>
                <w:szCs w:val="20"/>
              </w:rPr>
              <w:t xml:space="preserve">Стоматологические заболевания - </w:t>
            </w:r>
          </w:p>
        </w:tc>
        <w:tc>
          <w:tcPr>
            <w:tcW w:w="1985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 объем дисциплины на 28 часов</w:t>
            </w:r>
          </w:p>
        </w:tc>
        <w:tc>
          <w:tcPr>
            <w:tcW w:w="3473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дисциплины, освоения практическим опытом, умениями, знаниями</w:t>
            </w:r>
          </w:p>
        </w:tc>
      </w:tr>
      <w:tr w:rsidR="00761465" w:rsidRPr="00761465" w:rsidTr="00761465">
        <w:trPr>
          <w:trHeight w:val="840"/>
        </w:trPr>
        <w:tc>
          <w:tcPr>
            <w:tcW w:w="850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473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761465" w:rsidRPr="00761465" w:rsidTr="00761465">
        <w:trPr>
          <w:trHeight w:val="697"/>
        </w:trPr>
        <w:tc>
          <w:tcPr>
            <w:tcW w:w="9285" w:type="dxa"/>
            <w:gridSpan w:val="4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Профессиональный цикл</w:t>
            </w:r>
          </w:p>
        </w:tc>
      </w:tr>
      <w:tr w:rsidR="00761465" w:rsidRPr="00761465" w:rsidTr="00761465">
        <w:trPr>
          <w:trHeight w:val="1559"/>
        </w:trPr>
        <w:tc>
          <w:tcPr>
            <w:tcW w:w="850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761465" w:rsidRPr="00761465" w:rsidRDefault="00761465" w:rsidP="006934EB">
            <w:pPr>
              <w:spacing w:line="240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sz w:val="20"/>
                <w:szCs w:val="20"/>
              </w:rPr>
              <w:t xml:space="preserve">МДК 01.01 Технология изготовления съемных пластиночных протезов при частичном отсутствии зубов </w:t>
            </w:r>
          </w:p>
          <w:p w:rsidR="00761465" w:rsidRPr="00761465" w:rsidRDefault="00761465" w:rsidP="006934EB">
            <w:pPr>
              <w:spacing w:line="240" w:lineRule="auto"/>
              <w:ind w:left="3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 объем МДК на 246 часов</w:t>
            </w:r>
          </w:p>
        </w:tc>
        <w:tc>
          <w:tcPr>
            <w:tcW w:w="3473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</w:t>
            </w:r>
          </w:p>
        </w:tc>
      </w:tr>
      <w:tr w:rsidR="00761465" w:rsidRPr="00761465" w:rsidTr="00761465">
        <w:trPr>
          <w:trHeight w:val="1016"/>
        </w:trPr>
        <w:tc>
          <w:tcPr>
            <w:tcW w:w="850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761465" w:rsidRPr="00761465" w:rsidRDefault="00761465" w:rsidP="006934EB">
            <w:pPr>
              <w:spacing w:line="240" w:lineRule="auto"/>
              <w:ind w:left="3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sz w:val="20"/>
                <w:szCs w:val="20"/>
              </w:rPr>
              <w:t xml:space="preserve">МДК 0102 Технология изготовления съемных пластиночных протезов при полном отсутствии зубов </w:t>
            </w:r>
          </w:p>
        </w:tc>
        <w:tc>
          <w:tcPr>
            <w:tcW w:w="1985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 объем МДК на 84 часа</w:t>
            </w:r>
          </w:p>
        </w:tc>
        <w:tc>
          <w:tcPr>
            <w:tcW w:w="3473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</w:t>
            </w:r>
          </w:p>
        </w:tc>
      </w:tr>
      <w:tr w:rsidR="00761465" w:rsidRPr="00761465" w:rsidTr="00761465">
        <w:trPr>
          <w:trHeight w:val="1010"/>
        </w:trPr>
        <w:tc>
          <w:tcPr>
            <w:tcW w:w="850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761465" w:rsidRPr="00761465" w:rsidRDefault="00761465" w:rsidP="006934EB">
            <w:pPr>
              <w:spacing w:line="240" w:lineRule="auto"/>
              <w:ind w:left="3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sz w:val="20"/>
                <w:szCs w:val="20"/>
              </w:rPr>
              <w:t xml:space="preserve">МДК 02.01. Технология изготовления несъемных протезов </w:t>
            </w:r>
          </w:p>
        </w:tc>
        <w:tc>
          <w:tcPr>
            <w:tcW w:w="1985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 объем МДК на 84 часа</w:t>
            </w:r>
          </w:p>
        </w:tc>
        <w:tc>
          <w:tcPr>
            <w:tcW w:w="3473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</w:t>
            </w:r>
          </w:p>
        </w:tc>
      </w:tr>
      <w:tr w:rsidR="00761465" w:rsidRPr="00761465" w:rsidTr="00761465">
        <w:trPr>
          <w:trHeight w:val="1132"/>
        </w:trPr>
        <w:tc>
          <w:tcPr>
            <w:tcW w:w="850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761465" w:rsidRPr="00761465" w:rsidRDefault="00761465" w:rsidP="006934EB">
            <w:pPr>
              <w:spacing w:line="240" w:lineRule="auto"/>
              <w:ind w:left="3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sz w:val="20"/>
                <w:szCs w:val="20"/>
              </w:rPr>
              <w:t xml:space="preserve">МДК 04 01 Технология изготовления ортодонтических аппаратов </w:t>
            </w:r>
          </w:p>
        </w:tc>
        <w:tc>
          <w:tcPr>
            <w:tcW w:w="1985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 объем МДК на 74 часа</w:t>
            </w:r>
          </w:p>
        </w:tc>
        <w:tc>
          <w:tcPr>
            <w:tcW w:w="3473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</w:t>
            </w:r>
          </w:p>
        </w:tc>
      </w:tr>
      <w:tr w:rsidR="00761465" w:rsidRPr="00761465" w:rsidTr="00761465">
        <w:trPr>
          <w:trHeight w:val="809"/>
        </w:trPr>
        <w:tc>
          <w:tcPr>
            <w:tcW w:w="850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761465" w:rsidRPr="00761465" w:rsidRDefault="00761465" w:rsidP="006934EB">
            <w:pPr>
              <w:spacing w:line="240" w:lineRule="auto"/>
              <w:ind w:left="3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sz w:val="20"/>
                <w:szCs w:val="20"/>
              </w:rPr>
              <w:t xml:space="preserve">МДК 05. 01 Технология изготовления челюстно-лицевых аппаратов </w:t>
            </w:r>
          </w:p>
        </w:tc>
        <w:tc>
          <w:tcPr>
            <w:tcW w:w="1985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 объем МДК на 74 часа</w:t>
            </w:r>
          </w:p>
        </w:tc>
        <w:tc>
          <w:tcPr>
            <w:tcW w:w="3473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</w:t>
            </w:r>
          </w:p>
        </w:tc>
      </w:tr>
      <w:tr w:rsidR="00761465" w:rsidRPr="00761465" w:rsidTr="00761465">
        <w:trPr>
          <w:trHeight w:val="416"/>
        </w:trPr>
        <w:tc>
          <w:tcPr>
            <w:tcW w:w="850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562</w:t>
            </w:r>
          </w:p>
        </w:tc>
        <w:tc>
          <w:tcPr>
            <w:tcW w:w="3473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5" w:rsidRPr="00761465" w:rsidTr="00761465">
        <w:trPr>
          <w:trHeight w:val="810"/>
        </w:trPr>
        <w:tc>
          <w:tcPr>
            <w:tcW w:w="850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часов вариативной части по учебному плану</w:t>
            </w:r>
          </w:p>
        </w:tc>
        <w:tc>
          <w:tcPr>
            <w:tcW w:w="1985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3473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61465" w:rsidRDefault="00761465" w:rsidP="006C01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1465" w:rsidRDefault="00761465" w:rsidP="006C01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6C01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Учебная и производственная практика (по профилю специальности)</w:t>
      </w:r>
      <w:r w:rsidR="008F18D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распределена следующим образом:</w:t>
      </w:r>
    </w:p>
    <w:p w:rsidR="00EC41F7" w:rsidRPr="006E7442" w:rsidRDefault="00EC41F7" w:rsidP="006C0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7442">
        <w:rPr>
          <w:rFonts w:ascii="Times New Roman" w:hAnsi="Times New Roman" w:cs="Times New Roman"/>
          <w:sz w:val="28"/>
        </w:rPr>
        <w:t>ПМ 01 Изготовление съемных пластиночных протезов</w:t>
      </w:r>
    </w:p>
    <w:p w:rsidR="00EC41F7" w:rsidRPr="006E7442" w:rsidRDefault="00EC41F7" w:rsidP="006C0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7442">
        <w:rPr>
          <w:rFonts w:ascii="Times New Roman" w:hAnsi="Times New Roman" w:cs="Times New Roman"/>
          <w:sz w:val="28"/>
        </w:rPr>
        <w:t xml:space="preserve"> МДК 01.01. Технология изготовления съемных пластин протезов при частичном отсутствии зубов</w:t>
      </w:r>
    </w:p>
    <w:p w:rsidR="00EC41F7" w:rsidRPr="006E7442" w:rsidRDefault="00EC41F7" w:rsidP="006C0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7442">
        <w:rPr>
          <w:rFonts w:ascii="Times New Roman" w:hAnsi="Times New Roman" w:cs="Times New Roman"/>
          <w:sz w:val="28"/>
        </w:rPr>
        <w:t>0,5 недели (18 часов) - учебная практика</w:t>
      </w:r>
    </w:p>
    <w:p w:rsidR="00EC41F7" w:rsidRPr="006E7442" w:rsidRDefault="00EC41F7" w:rsidP="006C0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7442">
        <w:rPr>
          <w:rFonts w:ascii="Times New Roman" w:hAnsi="Times New Roman" w:cs="Times New Roman"/>
          <w:sz w:val="28"/>
        </w:rPr>
        <w:t xml:space="preserve">1 неделя (36 часов)  - производственная практика </w:t>
      </w:r>
    </w:p>
    <w:p w:rsidR="00EC41F7" w:rsidRPr="006E7442" w:rsidRDefault="00EC41F7" w:rsidP="006C0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7442">
        <w:rPr>
          <w:rFonts w:ascii="Times New Roman" w:hAnsi="Times New Roman" w:cs="Times New Roman"/>
          <w:sz w:val="28"/>
        </w:rPr>
        <w:t>МДК 0102 Технология изготовления съемных пласт протезов при полном отсутствии зубов</w:t>
      </w:r>
    </w:p>
    <w:p w:rsidR="00EC41F7" w:rsidRPr="006E7442" w:rsidRDefault="00EC41F7" w:rsidP="006C0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7442">
        <w:rPr>
          <w:rFonts w:ascii="Times New Roman" w:hAnsi="Times New Roman" w:cs="Times New Roman"/>
          <w:sz w:val="28"/>
        </w:rPr>
        <w:t>0,5 недели (18 часов) - учебная практика</w:t>
      </w:r>
    </w:p>
    <w:p w:rsidR="00EC41F7" w:rsidRPr="006E7442" w:rsidRDefault="00EC41F7" w:rsidP="006C0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7442">
        <w:rPr>
          <w:rFonts w:ascii="Times New Roman" w:hAnsi="Times New Roman" w:cs="Times New Roman"/>
          <w:sz w:val="28"/>
        </w:rPr>
        <w:t xml:space="preserve"> 1 неделя  (36 часов) производственная практика</w:t>
      </w:r>
    </w:p>
    <w:p w:rsidR="00EC41F7" w:rsidRPr="006E7442" w:rsidRDefault="00EC41F7" w:rsidP="006C0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7442">
        <w:rPr>
          <w:rFonts w:ascii="Times New Roman" w:hAnsi="Times New Roman" w:cs="Times New Roman"/>
          <w:sz w:val="28"/>
        </w:rPr>
        <w:t>ПМ 02 Изготовление несъемных протезов</w:t>
      </w:r>
    </w:p>
    <w:p w:rsidR="00EC41F7" w:rsidRPr="006E7442" w:rsidRDefault="00EC41F7" w:rsidP="006C0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7442">
        <w:rPr>
          <w:rFonts w:ascii="Times New Roman" w:hAnsi="Times New Roman" w:cs="Times New Roman"/>
          <w:sz w:val="28"/>
        </w:rPr>
        <w:t>МДК 0201 Технология изготовления несъемных протезов</w:t>
      </w:r>
    </w:p>
    <w:p w:rsidR="00EC41F7" w:rsidRPr="006E7442" w:rsidRDefault="00EC41F7" w:rsidP="006C0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7442">
        <w:rPr>
          <w:rFonts w:ascii="Times New Roman" w:hAnsi="Times New Roman" w:cs="Times New Roman"/>
          <w:sz w:val="28"/>
        </w:rPr>
        <w:t>МДК 0202 Литейное дело в стоматологии</w:t>
      </w:r>
    </w:p>
    <w:p w:rsidR="00EC41F7" w:rsidRPr="006E7442" w:rsidRDefault="00EC41F7" w:rsidP="006C0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7442">
        <w:rPr>
          <w:rFonts w:ascii="Times New Roman" w:hAnsi="Times New Roman" w:cs="Times New Roman"/>
          <w:sz w:val="28"/>
        </w:rPr>
        <w:t>0,5 недели (18 часов) - учебная практика</w:t>
      </w:r>
    </w:p>
    <w:p w:rsidR="00EC41F7" w:rsidRPr="006E7442" w:rsidRDefault="00EC41F7" w:rsidP="006C0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7442">
        <w:rPr>
          <w:rFonts w:ascii="Times New Roman" w:hAnsi="Times New Roman" w:cs="Times New Roman"/>
          <w:sz w:val="28"/>
        </w:rPr>
        <w:t>1 неделя (36 часов) - производственная практика</w:t>
      </w:r>
    </w:p>
    <w:p w:rsidR="00EC41F7" w:rsidRPr="006E7442" w:rsidRDefault="00EC41F7" w:rsidP="006C0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7442">
        <w:rPr>
          <w:rFonts w:ascii="Times New Roman" w:hAnsi="Times New Roman" w:cs="Times New Roman"/>
          <w:sz w:val="28"/>
        </w:rPr>
        <w:t>ПМ 03 Изготовление бюгельных зубных протезов</w:t>
      </w:r>
    </w:p>
    <w:p w:rsidR="00EC41F7" w:rsidRPr="006E7442" w:rsidRDefault="00EC41F7" w:rsidP="006C0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7442">
        <w:rPr>
          <w:rFonts w:ascii="Times New Roman" w:hAnsi="Times New Roman" w:cs="Times New Roman"/>
          <w:sz w:val="28"/>
        </w:rPr>
        <w:t>МДК 03.01. Технология изготовления бюгельных протезов</w:t>
      </w:r>
    </w:p>
    <w:p w:rsidR="00EC41F7" w:rsidRPr="006E7442" w:rsidRDefault="00EC41F7" w:rsidP="006C0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7442">
        <w:rPr>
          <w:rFonts w:ascii="Times New Roman" w:hAnsi="Times New Roman" w:cs="Times New Roman"/>
          <w:sz w:val="28"/>
        </w:rPr>
        <w:t>0,5 недели (18 часов) - учебная практика</w:t>
      </w:r>
    </w:p>
    <w:p w:rsidR="00EC41F7" w:rsidRPr="006E7442" w:rsidRDefault="00EC41F7" w:rsidP="006C0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7442">
        <w:rPr>
          <w:rFonts w:ascii="Times New Roman" w:hAnsi="Times New Roman" w:cs="Times New Roman"/>
          <w:sz w:val="28"/>
        </w:rPr>
        <w:t>1 неделя (36 часов) - производственная практика.</w:t>
      </w:r>
    </w:p>
    <w:p w:rsidR="00EC41F7" w:rsidRPr="006E7442" w:rsidRDefault="00EC41F7" w:rsidP="006C0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7442">
        <w:rPr>
          <w:rFonts w:ascii="Times New Roman" w:hAnsi="Times New Roman" w:cs="Times New Roman"/>
          <w:sz w:val="28"/>
        </w:rPr>
        <w:t>ПМ 04 Изготовление ортодонтических аппаратов</w:t>
      </w:r>
    </w:p>
    <w:p w:rsidR="00EC41F7" w:rsidRPr="006E7442" w:rsidRDefault="00EC41F7" w:rsidP="006C0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7442">
        <w:rPr>
          <w:rFonts w:ascii="Times New Roman" w:hAnsi="Times New Roman" w:cs="Times New Roman"/>
          <w:sz w:val="28"/>
        </w:rPr>
        <w:t>МДК0401</w:t>
      </w:r>
      <w:r w:rsidR="006E7442" w:rsidRPr="006E7442">
        <w:rPr>
          <w:rFonts w:ascii="Times New Roman" w:hAnsi="Times New Roman" w:cs="Times New Roman"/>
          <w:sz w:val="28"/>
        </w:rPr>
        <w:t xml:space="preserve"> </w:t>
      </w:r>
      <w:r w:rsidRPr="006E7442">
        <w:rPr>
          <w:rFonts w:ascii="Times New Roman" w:hAnsi="Times New Roman" w:cs="Times New Roman"/>
          <w:sz w:val="28"/>
        </w:rPr>
        <w:t>Технология изготовления ортодонтических аппаратов</w:t>
      </w:r>
    </w:p>
    <w:p w:rsidR="00EC41F7" w:rsidRPr="006E7442" w:rsidRDefault="006E7442" w:rsidP="006C0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7442">
        <w:rPr>
          <w:rFonts w:ascii="Times New Roman" w:hAnsi="Times New Roman" w:cs="Times New Roman"/>
          <w:sz w:val="28"/>
        </w:rPr>
        <w:t>0,5 недели (18 часов) - учебная практика</w:t>
      </w:r>
    </w:p>
    <w:p w:rsidR="00EC41F7" w:rsidRPr="006E7442" w:rsidRDefault="00EC41F7" w:rsidP="006C0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7442">
        <w:rPr>
          <w:rFonts w:ascii="Times New Roman" w:hAnsi="Times New Roman" w:cs="Times New Roman"/>
          <w:sz w:val="28"/>
        </w:rPr>
        <w:t>ПМ 05</w:t>
      </w:r>
      <w:r w:rsidR="006E7442" w:rsidRPr="006E7442">
        <w:rPr>
          <w:rFonts w:ascii="Times New Roman" w:hAnsi="Times New Roman" w:cs="Times New Roman"/>
          <w:sz w:val="28"/>
        </w:rPr>
        <w:t xml:space="preserve"> </w:t>
      </w:r>
      <w:r w:rsidRPr="006E7442">
        <w:rPr>
          <w:rFonts w:ascii="Times New Roman" w:hAnsi="Times New Roman" w:cs="Times New Roman"/>
          <w:sz w:val="28"/>
        </w:rPr>
        <w:t>Изготовление челюстно-лицевых аппаратов</w:t>
      </w:r>
    </w:p>
    <w:p w:rsidR="00EC41F7" w:rsidRPr="006E7442" w:rsidRDefault="00EC41F7" w:rsidP="006C0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7442">
        <w:rPr>
          <w:rFonts w:ascii="Times New Roman" w:hAnsi="Times New Roman" w:cs="Times New Roman"/>
          <w:sz w:val="28"/>
        </w:rPr>
        <w:t>МДК 0501</w:t>
      </w:r>
      <w:r w:rsidR="006E7442" w:rsidRPr="006E7442">
        <w:rPr>
          <w:rFonts w:ascii="Times New Roman" w:hAnsi="Times New Roman" w:cs="Times New Roman"/>
          <w:sz w:val="28"/>
        </w:rPr>
        <w:t xml:space="preserve"> </w:t>
      </w:r>
      <w:r w:rsidRPr="006E7442">
        <w:rPr>
          <w:rFonts w:ascii="Times New Roman" w:hAnsi="Times New Roman" w:cs="Times New Roman"/>
          <w:sz w:val="28"/>
        </w:rPr>
        <w:t>Технология изготовления челюстно-лицевых аппаратов</w:t>
      </w:r>
    </w:p>
    <w:p w:rsidR="00EC41F7" w:rsidRPr="006E7442" w:rsidRDefault="006E7442" w:rsidP="006C0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7442">
        <w:rPr>
          <w:rFonts w:ascii="Times New Roman" w:hAnsi="Times New Roman" w:cs="Times New Roman"/>
          <w:sz w:val="28"/>
        </w:rPr>
        <w:t>0,5 недели (18 часов) - учебная практика</w:t>
      </w:r>
    </w:p>
    <w:p w:rsidR="006C0138" w:rsidRDefault="006C0138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0138" w:rsidRDefault="006C0138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0138" w:rsidRDefault="006C0138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22D6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2.2.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Рабочие программы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дисциплин (модулей)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соответствии с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ым</w:t>
      </w:r>
      <w:r w:rsidR="003A24A4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программы всех видов практик</w:t>
      </w:r>
      <w:r w:rsidR="003A24A4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. </w:t>
      </w:r>
    </w:p>
    <w:p w:rsidR="005B1E5F" w:rsidRPr="00F522D6" w:rsidRDefault="005B1E5F" w:rsidP="006C01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Неотъемлемой частью ОПОП специальности </w:t>
      </w:r>
      <w:r w:rsidR="00761465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6D14DA">
        <w:rPr>
          <w:rFonts w:ascii="Times New Roman" w:hAnsi="Times New Roman" w:cs="Times New Roman"/>
          <w:bCs/>
          <w:color w:val="000000"/>
          <w:sz w:val="28"/>
          <w:szCs w:val="28"/>
        </w:rPr>
        <w:t>31.02.05</w:t>
      </w:r>
      <w:r w:rsidR="003C33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Стоматология ортопедическая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являются </w:t>
      </w:r>
      <w:r w:rsidR="00982278">
        <w:rPr>
          <w:rFonts w:ascii="Times New Roman" w:hAnsi="Times New Roman" w:cs="Times New Roman"/>
          <w:bCs/>
          <w:color w:val="000000"/>
          <w:sz w:val="28"/>
          <w:szCs w:val="28"/>
        </w:rPr>
        <w:t>рабочие программы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дисциплин, </w:t>
      </w:r>
      <w:r w:rsidR="009822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профессиональных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модулей, включенных в учебный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план ОПОП, и рабочие программы практик.</w:t>
      </w:r>
    </w:p>
    <w:p w:rsidR="00982278" w:rsidRPr="00A16266" w:rsidRDefault="00982278" w:rsidP="007614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>Рабочи</w:t>
      </w:r>
      <w:r w:rsidR="00A16266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составлены в </w:t>
      </w:r>
      <w:r w:rsidR="006D14DA"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</w:t>
      </w: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требованиями ФГОС по специальности </w:t>
      </w:r>
      <w:r w:rsidR="00761465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6D14DA">
        <w:rPr>
          <w:rFonts w:ascii="Times New Roman" w:hAnsi="Times New Roman" w:cs="Times New Roman"/>
          <w:bCs/>
          <w:color w:val="000000"/>
          <w:sz w:val="28"/>
          <w:szCs w:val="28"/>
        </w:rPr>
        <w:t>31.02.05</w:t>
      </w:r>
      <w:r w:rsidR="003C33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Стоматология ортопедическая</w:t>
      </w: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с учетом мнения работодателей</w:t>
      </w:r>
      <w:r w:rsidR="00A16266"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вариативной части. 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 Календарный график учебного процесса</w:t>
      </w:r>
    </w:p>
    <w:p w:rsidR="005B1E5F" w:rsidRPr="00F522D6" w:rsidRDefault="005B1E5F" w:rsidP="00F522D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Учебный процесс ведется в соответствии с рабочим графиком учебного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процесса.</w:t>
      </w:r>
    </w:p>
    <w:p w:rsidR="003545AC" w:rsidRDefault="005B1E5F" w:rsidP="007614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Рабочий календарный учебный график очной формы обучения студентов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специальности </w:t>
      </w:r>
      <w:r w:rsidR="00761465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6D14DA">
        <w:rPr>
          <w:rFonts w:ascii="Times New Roman" w:hAnsi="Times New Roman" w:cs="Times New Roman"/>
          <w:bCs/>
          <w:color w:val="000000"/>
          <w:sz w:val="28"/>
          <w:szCs w:val="28"/>
        </w:rPr>
        <w:t>31.02.05</w:t>
      </w:r>
      <w:r w:rsidR="003C33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Стоматология ортопедическая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отражает последовательность реализации ОПОП по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годам, включая теоретическое обучение, практики, контроль качества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подготовки и каникулы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A24A4" w:rsidRPr="007043BF" w:rsidRDefault="003A24A4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45AC" w:rsidRDefault="003545A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 РЕСУРСНОЕ ОБЕСПЕЧЕНИЕ ОПОП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 Кадровое обеспечение ОПОП</w:t>
      </w:r>
      <w:r w:rsidR="003A24A4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5B1E5F" w:rsidRPr="00F522D6" w:rsidRDefault="005B1E5F" w:rsidP="00F522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ОПОП подготовки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специалиста среднего профессионального образования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специальности </w:t>
      </w:r>
      <w:r w:rsidR="00761465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6D14DA">
        <w:rPr>
          <w:rFonts w:ascii="Times New Roman" w:hAnsi="Times New Roman" w:cs="Times New Roman"/>
          <w:bCs/>
          <w:color w:val="000000"/>
          <w:sz w:val="28"/>
          <w:szCs w:val="28"/>
        </w:rPr>
        <w:t>31.02.05</w:t>
      </w:r>
      <w:r w:rsidR="003C33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Стоматология ортопедическая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 с требованиями ФГОС обеспечена педагогическими кадрами,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имеющими высшее образование, соответствующее профилю преподаваемой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дисциплины (модуля). Преподаватели профессионального цикла имеют опыт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 в организациях соответствующей профессиональной сферы.</w:t>
      </w:r>
    </w:p>
    <w:p w:rsidR="005B1E5F" w:rsidRPr="00F522D6" w:rsidRDefault="005B1E5F" w:rsidP="00F522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К образовательному процессу привлекаются преподаватели из числа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действующих руководителей и работников 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учреждений</w:t>
      </w:r>
      <w:r w:rsidR="006E74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здравоохранения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A24A4" w:rsidRPr="007043BF" w:rsidRDefault="003A24A4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 Ресурсное и информационное обеспечение ОПОП</w:t>
      </w:r>
    </w:p>
    <w:p w:rsidR="005B1E5F" w:rsidRPr="007043BF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ОПОП обеспечена необходимой учебно-методической документацией и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материалами по всем учебным курсам, дисциплинам (модулям) основной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рофессиональной образовательной программы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F522D6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Внеаудиторная работа обучающихся </w:t>
      </w:r>
      <w:r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>сопровождается методическим</w:t>
      </w:r>
      <w:r w:rsidR="003A24A4"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обеспечением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обоснованием времени, затрачиваемого на ее выполнение.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Библиотечно-информационное обеспечение учебного процесса и других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направлений деятельности осуществляется библиотекой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колледжа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. Основными задачами библиотеки являются: информационное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учебного процесса; оперативное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библиотечное и информационно-библиографическое обслуживание;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формирование библиотечного фонда в соответствии с профилем 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колледжа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информационными потребностями читателей; организация и ведение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картотеки библиотеки.</w:t>
      </w:r>
    </w:p>
    <w:p w:rsidR="005B1E5F" w:rsidRPr="00105A47" w:rsidRDefault="003A24A4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Библиотека, включая читальный зал на </w:t>
      </w:r>
      <w:r w:rsidR="003545AC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5B1E5F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посадочных мест, отдел комплектования фонда,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каталогизации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расположена на 3 этаже главного корпуса 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 настоящее время совокупный книжный фонд библиотеки составляет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25412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экземпляров, в том числе учебной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литературы - 14639 экземпляров,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учебно-методической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5086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экземпляр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художественной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2883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экземпляр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934EB" w:rsidRPr="006934EB" w:rsidRDefault="00761465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934EB">
        <w:rPr>
          <w:rFonts w:ascii="Times New Roman" w:hAnsi="Times New Roman" w:cs="Times New Roman"/>
          <w:bCs/>
          <w:color w:val="000000"/>
          <w:sz w:val="28"/>
          <w:szCs w:val="28"/>
        </w:rPr>
        <w:t>В частности, по специальности 3.31.02.05 Стоматология ортопедическая:</w:t>
      </w:r>
      <w:r w:rsidR="006934EB" w:rsidRPr="006934EB">
        <w:rPr>
          <w:rFonts w:ascii="Times New Roman" w:hAnsi="Times New Roman" w:cs="Times New Roman"/>
          <w:sz w:val="28"/>
          <w:szCs w:val="28"/>
        </w:rPr>
        <w:t xml:space="preserve"> Общее количество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 составляет 1680 экземпляров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 студенты 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 Константиновой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бесплатно обеспечиваются необходимым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комплектом обязательной литературы по всем дисциплинам учебного плана.</w:t>
      </w:r>
    </w:p>
    <w:p w:rsidR="003545AC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Обеспеченность студентов обязательной учебной литературой в среднем по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циклам дисциплин составляет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87%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экземпляр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ежегодное обновление фонда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основной учебной литературы составляет более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5B1E5F" w:rsidRPr="00105A47" w:rsidRDefault="003545AC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библиотеке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сосредоточены </w:t>
      </w:r>
      <w:r w:rsidR="005B1E5F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периодические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издания (26 наименований журналов,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наименований газетных изданий), в том числе </w:t>
      </w:r>
      <w:r w:rsidR="005B1E5F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медицинские издания </w:t>
      </w:r>
      <w:r w:rsidR="005B1E5F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5D140D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11 наименований медицинских журналов, 1 наименование газетных изданий</w:t>
      </w:r>
      <w:r w:rsidR="005B1E5F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),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необходимые для текущей работы 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административного,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преподавательского состава,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слушателей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 студентов.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Абонементы учебной литературы представляют собой мобильные,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постоянно обновляющиеся части фонда, комплектующиеся печатными и/или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электронными изданиями основной учебной литературы по дисциплинам базовой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части всех циклов, изданными за последние 5 лет, из расчета не менее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>0,3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экземпляра таких изданий по каждой дисциплине на каждого обучающегося.</w:t>
      </w:r>
    </w:p>
    <w:p w:rsidR="005B1E5F" w:rsidRPr="007043BF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Большое внимание уделяется техническому оснащению библиотеки,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автоматизации библиотечно-информационных процессов, созданию собственных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электронных ресурсов. Библиотека оснащена </w:t>
      </w:r>
      <w:r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компьютеризированным рабочим</w:t>
      </w:r>
      <w:r w:rsid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мест</w:t>
      </w:r>
      <w:r w:rsidR="005D140D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ом, имеющим</w:t>
      </w:r>
      <w:r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доступ в Интернет.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Студенты </w:t>
      </w:r>
      <w:r w:rsidR="00761465">
        <w:rPr>
          <w:rFonts w:ascii="Times New Roman" w:hAnsi="Times New Roman" w:cs="Times New Roman"/>
          <w:bCs/>
          <w:color w:val="000000"/>
          <w:sz w:val="28"/>
          <w:szCs w:val="28"/>
        </w:rPr>
        <w:t>ОГБПОУ «Смоленский базовый медицинский колледж имени К.С. Контантиновой»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имеют доступ к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электронному библиотечному фонду </w:t>
      </w:r>
      <w:r w:rsidR="0076146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ФГБОУ ВО "Смоленский государственный медицинский университет» МЗ РФ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что обеспечивает возможность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индивидуального доступа к большому фонду учебной литературы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настоящее время в 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используется </w:t>
      </w:r>
      <w:r w:rsidR="006C0138">
        <w:rPr>
          <w:rFonts w:ascii="Times New Roman" w:hAnsi="Times New Roman" w:cs="Times New Roman"/>
          <w:bCs/>
          <w:color w:val="000000"/>
          <w:sz w:val="28"/>
          <w:szCs w:val="28"/>
        </w:rPr>
        <w:t>более 30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компьютеров.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яд аудиторий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 мультимедийной проекционной аппаратурой, интерактивн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доск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ой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Classboard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model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lift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serial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sc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>8_0012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. Есть в наличие переносн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</w:rPr>
        <w:t>ые мультимедийные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проектор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 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NEC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>230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BenQ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MP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>771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, ноутбук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Toshiba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Satelllite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>850-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BLK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макбук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Apple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15-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inch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MacBook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Pro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позволяющие вести занятия с использованием мультимедийного оборудования в аудиториях, которые пока не оснащены соответствующей аппаратурой.</w:t>
      </w:r>
    </w:p>
    <w:p w:rsidR="001716E5" w:rsidRPr="00105A47" w:rsidRDefault="001716E5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Имеется 2 компьютерных класса (аудитории №№13,  25). 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Во внеурочное время студенты и преподаватели имеют возможность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использовать компьютеры для научно-исследовательской, учебной и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самостоятельной работы.</w:t>
      </w:r>
    </w:p>
    <w:p w:rsidR="005B1E5F" w:rsidRPr="00105A47" w:rsidRDefault="001716E5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ОГБ</w:t>
      </w:r>
      <w:r w:rsidR="00761465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ОУ "Смоленский базовый медицинский колледж</w:t>
      </w:r>
      <w:r w:rsidR="007614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имени К.С. Константиновой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имеет Интернет-сайт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дрес сайта: </w:t>
      </w:r>
      <w:hyperlink r:id="rId8" w:history="1">
        <w:r w:rsidRPr="00105A47">
          <w:rPr>
            <w:rStyle w:val="a4"/>
            <w:rFonts w:ascii="Times New Roman" w:hAnsi="Times New Roman" w:cs="Times New Roman"/>
            <w:sz w:val="28"/>
            <w:szCs w:val="28"/>
          </w:rPr>
          <w:t>http://sbmk.org/</w:t>
        </w:r>
      </w:hyperlink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 и страницу в социальной сети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Vkontakte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(адрес страницы </w:t>
      </w:r>
      <w:hyperlink r:id="rId9" w:history="1">
        <w:r w:rsidRPr="00105A47">
          <w:rPr>
            <w:rStyle w:val="a4"/>
            <w:rFonts w:ascii="Times New Roman" w:hAnsi="Times New Roman" w:cs="Times New Roman"/>
            <w:sz w:val="28"/>
            <w:szCs w:val="28"/>
          </w:rPr>
          <w:t>http://vk.com/medcoll2013</w:t>
        </w:r>
      </w:hyperlink>
      <w:r w:rsidRPr="00105A47">
        <w:rPr>
          <w:rFonts w:ascii="Times New Roman" w:hAnsi="Times New Roman" w:cs="Times New Roman"/>
          <w:sz w:val="28"/>
          <w:szCs w:val="28"/>
        </w:rPr>
        <w:t>)</w:t>
      </w:r>
      <w:r w:rsidR="00627840">
        <w:rPr>
          <w:rFonts w:ascii="Times New Roman" w:hAnsi="Times New Roman" w:cs="Times New Roman"/>
          <w:sz w:val="28"/>
          <w:szCs w:val="28"/>
        </w:rPr>
        <w:t xml:space="preserve"> для освящения всех видов деятельности ОГБ</w:t>
      </w:r>
      <w:r w:rsidR="00761465">
        <w:rPr>
          <w:rFonts w:ascii="Times New Roman" w:hAnsi="Times New Roman" w:cs="Times New Roman"/>
          <w:sz w:val="28"/>
          <w:szCs w:val="28"/>
        </w:rPr>
        <w:t>П</w:t>
      </w:r>
      <w:r w:rsidR="00627840">
        <w:rPr>
          <w:rFonts w:ascii="Times New Roman" w:hAnsi="Times New Roman" w:cs="Times New Roman"/>
          <w:sz w:val="28"/>
          <w:szCs w:val="28"/>
        </w:rPr>
        <w:t>ОУ "Смоленский базовый медицинский колледж</w:t>
      </w:r>
      <w:r w:rsidR="00761465">
        <w:rPr>
          <w:rFonts w:ascii="Times New Roman" w:hAnsi="Times New Roman" w:cs="Times New Roman"/>
          <w:sz w:val="28"/>
          <w:szCs w:val="28"/>
        </w:rPr>
        <w:t xml:space="preserve"> имени К.С. Константиновой</w:t>
      </w:r>
      <w:r w:rsidR="00627840">
        <w:rPr>
          <w:rFonts w:ascii="Times New Roman" w:hAnsi="Times New Roman" w:cs="Times New Roman"/>
          <w:sz w:val="28"/>
          <w:szCs w:val="28"/>
        </w:rPr>
        <w:t>"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Таким образом, учебно-методическое и информационное обеспечение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удовлетворяет потребностям учебного процесса и соответствуют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необходимым требованиям Федерального государственного образовательного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стандарта по специальности </w:t>
      </w:r>
      <w:r w:rsidR="00761465">
        <w:rPr>
          <w:rFonts w:ascii="Times New Roman" w:hAnsi="Times New Roman" w:cs="Times New Roman"/>
          <w:bCs/>
          <w:color w:val="000000"/>
          <w:sz w:val="28"/>
          <w:szCs w:val="28"/>
        </w:rPr>
        <w:t>3.31.02.05 Стоматология ортопедическая</w:t>
      </w:r>
    </w:p>
    <w:p w:rsidR="001716E5" w:rsidRPr="007043BF" w:rsidRDefault="001716E5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 Материально-техническое обеспечение</w:t>
      </w:r>
    </w:p>
    <w:p w:rsidR="005B1E5F" w:rsidRPr="00105A47" w:rsidRDefault="006D14DA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0F780C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полагает:</w:t>
      </w:r>
    </w:p>
    <w:p w:rsidR="005B1E5F" w:rsidRPr="00105A47" w:rsidRDefault="000F780C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учебным</w:t>
      </w:r>
      <w:r w:rsidR="005B1E5F"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орпус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(г. Смоленск, ул. Кирова 57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, общая площадь: 2982,9 м</w:t>
      </w:r>
      <w:r w:rsidR="006C1ADC" w:rsidRPr="006C1ADC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 w:rsidR="00940E02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зуботехнической лабораторией </w:t>
      </w:r>
      <w:r w:rsid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(г. Смоленск, ул. Николаева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36, общая площадь:170,9 м</w:t>
      </w:r>
      <w:r w:rsidR="006C1ADC" w:rsidRPr="006C1ADC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),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клиническими базами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расположен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ми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площадях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лечебно-профилактических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учреждений города, площадями и помещениями используемыми по договорам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безвозмездного пользования в целях организации и ведении образовательной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деятельности. </w:t>
      </w:r>
    </w:p>
    <w:p w:rsidR="005B1E5F" w:rsidRPr="00105A47" w:rsidRDefault="000F780C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Колледж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располагает учебными аудиториями, рассчитанными как на потоки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студентов до 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65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человек, так и на академическую группу, что позволяет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оптимально планировать проведение занятий.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Учебные аудитории укомплектованы мебелью,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одна аудитория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оснащен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проекционной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техникой. Всего в 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учебных целей используется 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интерактивн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ая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дос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ка</w:t>
      </w:r>
      <w:r w:rsidRPr="00D17093">
        <w:rPr>
          <w:rFonts w:ascii="Times New Roman" w:hAnsi="Times New Roman" w:cs="Times New Roman"/>
          <w:bCs/>
          <w:color w:val="000000"/>
          <w:sz w:val="28"/>
          <w:szCs w:val="28"/>
        </w:rPr>
        <w:t>, 2 му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льтимедийных проектор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а,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 пр.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Кабинеты для </w:t>
      </w:r>
      <w:r w:rsidR="00461257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практических занятий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, оснащены современным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оборудованием, приборами и расходными материалами необходимыми для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занятий на высоком методическом уровне.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отработки практических навыков в 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имеются современны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симулятор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муляжи, позволяющи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обучать пров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едению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оказани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доврачебной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медицинской помощи при неотложных и экстремальных состояниях,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отрабатывать манипуляции сестринского ухода. Специализированные аудитории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оснащены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следующеми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фантомами и </w:t>
      </w:r>
      <w:r w:rsidRPr="00D17093">
        <w:rPr>
          <w:rFonts w:ascii="Times New Roman" w:hAnsi="Times New Roman" w:cs="Times New Roman"/>
          <w:bCs/>
          <w:color w:val="000000"/>
          <w:sz w:val="28"/>
          <w:szCs w:val="28"/>
        </w:rPr>
        <w:t>манекенами по уходу за пациентом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накладка для подкожных инъекций, фантом руки, фантом для внутривенных инъекций, фантом реанимационный, фантом гинекологический, фантом реанимационный Адам, фантом реанимационный Сани, УЭФО-9 (голова с туловищем), УЭФО-30 (куклы), медицинский робот-тренажер ГОША, кукла педиатрическая, манекен-симулятор взрослого для отработки навыков проведения сердечно-легочной реанимации и пр. Также для проведения практических занятий используются весы медицинские, комплекты 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361D72">
        <w:rPr>
          <w:rFonts w:ascii="Times New Roman" w:hAnsi="Times New Roman" w:cs="Times New Roman"/>
          <w:bCs/>
          <w:color w:val="000000"/>
          <w:sz w:val="28"/>
          <w:szCs w:val="28"/>
        </w:rPr>
        <w:t>измеритель артериального давления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фанендоскоп",  ростомер и пр.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Для организации учебного процесса по дисциплине физическое воспитание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используется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спортивный зал, тренажерный зал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Также 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колледж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использует в качестве клинических баз помещения лечебно-профилактических учреждений г. 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Смоленска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, с которыми заключены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договоры на использование учебно-материальной базы для осуществления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образовательного процесса. В учебном процессе широко используется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современное научное и диагностическое оборудование клиник и отделений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лечебно-профилактических учреждений города.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процессе освоения ОПОП по направлению подготовки </w:t>
      </w:r>
      <w:r w:rsidR="003C3334">
        <w:rPr>
          <w:rFonts w:ascii="Times New Roman" w:hAnsi="Times New Roman" w:cs="Times New Roman"/>
          <w:bCs/>
          <w:color w:val="000000"/>
          <w:sz w:val="28"/>
          <w:szCs w:val="28"/>
        </w:rPr>
        <w:t>060203 Стоматология ортопедическая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студенты проходят учебную и производственную практику на базе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действующих </w:t>
      </w:r>
      <w:r w:rsidR="006E7442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учреждений здравоохранения города Смоленска и Смоленской области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, оснащённых современным оборудованием и</w:t>
      </w:r>
      <w:r w:rsidR="009F5D02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приборами в должной степени, необходимой для формирования</w:t>
      </w:r>
      <w:r w:rsidR="009F5D02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профессиональных компетенций.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</w:t>
      </w:r>
      <w:r w:rsidR="006E7442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учреждений здравоохранения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осуществлению совместной деятельности по</w:t>
      </w:r>
      <w:r w:rsidR="009F5D02"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подготовке специалистов среднего профессионального медицинского</w:t>
      </w:r>
      <w:r w:rsidR="009F5D02"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образования: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1. ОГБУЗ «Смоленская областная клиническая больница»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2. ОГБУЗ «Смоленская областная детская клиническая больница»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3. ОГБУЗ «Перинатальный центр»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4. ОГБУЗ «Смоленская областная клиническая психиатрическая больница»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5. ОГБУЗ «Смоленский областной клинический госпиталь ветеранов войн»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6. ОГБУЗ «Смоленский областной врачебно – физкультурный диспансер»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7. ОГБУЗ «Смоленский областной клинический онкологический диспансер»</w:t>
      </w:r>
    </w:p>
    <w:p w:rsidR="00E30484" w:rsidRPr="00E30484" w:rsidRDefault="00E30484" w:rsidP="006C0138">
      <w:pPr>
        <w:tabs>
          <w:tab w:val="left" w:pos="284"/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8. ОГБУЗ «Смоленский областной клинический кожно – венерологический диспансер»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9. ОГБУЗ «Смоленский областной клинический противотуберкулезный диспансер»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10. ОГБУЗ «Смоленский областной клинический наркологический диспансер»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lastRenderedPageBreak/>
        <w:t>11. НУЗ «Отделенческая больница на ст. Смоленск ОАО «Российские железные дороги»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12. ОГАУЗ «Смоленская областная стоматологическая поликлиника»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13. ОГБУЗ «Стоматологическая поликлиника № 1»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14. ОГБУЗ «Стоматологическая поликлиника № 3»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15. ОГБУЗ «Детская стоматологическая поликлиника»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16. ОГБУЗ</w:t>
      </w:r>
      <w:r w:rsidRPr="00E30484">
        <w:rPr>
          <w:rFonts w:ascii="Times New Roman" w:eastAsia="Times New Roman" w:hAnsi="Times New Roman" w:cs="Times New Roman"/>
          <w:bCs/>
          <w:color w:val="FF0000"/>
          <w:sz w:val="28"/>
        </w:rPr>
        <w:t xml:space="preserve"> </w:t>
      </w:r>
      <w:r w:rsidRPr="00E30484">
        <w:rPr>
          <w:rFonts w:ascii="Times New Roman" w:eastAsia="Times New Roman" w:hAnsi="Times New Roman" w:cs="Times New Roman"/>
          <w:bCs/>
          <w:sz w:val="28"/>
        </w:rPr>
        <w:t>«Клиническая больница № 1»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17. ОГБУЗ «Клиническая больница скорой медицинской помощи»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18. ОГБУЗ «Станция скорой медицинской помощи»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19. ОГБУЗ «Детская клиническая больница»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20. ОГБУЗ «Консультативно – диагностическая поликлиника № 1»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21. ОГБУЗ «Поликлиника № 2»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22. ОГБУЗ «Поликлиника № 3»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23. ОГБУЗ «Поликлиника № 4»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24. ОГБУЗ «Поликлиника № 6»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25. ОГБУЗ «Поликлиника № 7»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26. ОГБУЗ «Поликлиника № 8»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27. СОГУ ГЦ «Вишенки»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28. СОГУ РЦ  для детей и подростков с ограниченными возможностями «Вишенки»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29.  ОАО «Смоленск – Фармация»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30.  ООО «Фармацевтическая компания «Теремок»</w:t>
      </w:r>
    </w:p>
    <w:p w:rsidR="00E30484" w:rsidRPr="00E30484" w:rsidRDefault="00E30484" w:rsidP="006C01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31.</w:t>
      </w:r>
      <w:r w:rsidRPr="00E30484">
        <w:rPr>
          <w:rFonts w:ascii="Times New Roman" w:eastAsia="Times New Roman" w:hAnsi="Times New Roman" w:cs="Times New Roman"/>
          <w:bCs/>
          <w:color w:val="FF0000"/>
          <w:sz w:val="28"/>
        </w:rPr>
        <w:t xml:space="preserve">  </w:t>
      </w:r>
      <w:r w:rsidRPr="00E30484">
        <w:rPr>
          <w:rFonts w:ascii="Times New Roman" w:eastAsia="MS Mincho" w:hAnsi="Times New Roman" w:cs="Times New Roman"/>
          <w:sz w:val="28"/>
          <w:szCs w:val="28"/>
        </w:rPr>
        <w:t>ФКУЗ «МСЧ МВД России по Смоленской области»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32. «ФГУ 421 ВГ МВО» Министерства обороны РФ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33. «УФСИН России» по Смоленской области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34. «Управление Федеральной службы по надзору в сфере защиты прав потребителей и благополучия человека» по Смоленской области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35. ФГУЗ «Центр гигиены и эпидемиологии в Смоленской области»</w:t>
      </w:r>
    </w:p>
    <w:p w:rsidR="009F5D02" w:rsidRPr="007043BF" w:rsidRDefault="009F5D02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744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учебном корпусе 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 Константиновой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имеется столовая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общей площадью 13,9 м</w:t>
      </w:r>
      <w:r w:rsidR="00E30484" w:rsidRPr="00E30484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, на 60 посадочных мест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7043BF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Материально-техническое обеспечение ОПОП по специальности в</w:t>
      </w:r>
      <w:r w:rsid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ОГБ</w:t>
      </w:r>
      <w:r w:rsidR="00761465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ОУ "Смоленский базовый медицинский колледж</w:t>
      </w:r>
      <w:r w:rsidR="007614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имени К.С. Константиновой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соответствует требованиям ФГОС и располагает достаточной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материально-технической базой, обеспечивающей проведение всех видов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лабораторной, практической, дисциплинарной и междисциплинарной подготовки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студентов, предусмотренных учебным планом, и соответствующей санитарно-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эпидемиологическим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нормам и правилам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противопожарной безопасности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05A47" w:rsidRDefault="00105A47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BB29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 ХАРАКТЕРИСТИКА СРЕДЫ </w:t>
      </w:r>
      <w:r w:rsidR="00BB29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КОЛЛЕДЖА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ОБЕСПЕЧИВАЮЩАЯ РАЗВИТИЕ</w:t>
      </w:r>
      <w:r w:rsidR="00BB29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СОЦИАЛЬНО-ЛИЧНОСТНЫХ И ПРОФЕССИОНАЛЬНЫХ КАЧЕСТВ</w:t>
      </w:r>
      <w:r w:rsidR="00BB29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ВЫПУСКНИКОВ</w:t>
      </w:r>
    </w:p>
    <w:p w:rsidR="006E7442" w:rsidRPr="00734338" w:rsidRDefault="006E7442" w:rsidP="006E74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 формирует социокультурную среду, создает условия, необходимые для всестороннего развития личности, способствует развитию социально-воспитательного компонента учебного процесса, включая развитие студенческого самоуправления, участие обучающихся в работе общественных организаций, спортивных и творческих клубов, научных студенческих обществ.</w:t>
      </w:r>
    </w:p>
    <w:p w:rsidR="006E7442" w:rsidRPr="00734338" w:rsidRDefault="006E7442" w:rsidP="006E7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Основными структурными подразделениями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колледжа, обеспечивающими развитие общекультурных (социально-личностных) компетенций выпускников и осуществляющими мероприятия в рамках воспитательной работы, являются  отделения, также за осуществление воспитательной работы несут ответственность педагог-организатор и заместитель директора по учебно-воспитательной работе, кураторы групп.</w:t>
      </w:r>
    </w:p>
    <w:p w:rsidR="006E7442" w:rsidRPr="00734338" w:rsidRDefault="006E7442" w:rsidP="006E74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колледже создан и функционирует Совет кураторов, который представляет собой главный координационно-управленческий элемент системы воспитательной деятельности в 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 Константиновой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Прямое взаимодействие со студентами в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рамках учебно-воспитательной работы осуществляется посредством института кураторства академических групп.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Создано методическое сопровождение работы куратора 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журнал-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дневник куратора, анкета обучающегося, и т.д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Развивается студенческое самоуправление. В структуру студенческого самоуправления входит: 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студенческий совет.</w:t>
      </w:r>
    </w:p>
    <w:p w:rsidR="006E7442" w:rsidRPr="00734338" w:rsidRDefault="006E7442" w:rsidP="006E74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Научно-исследовательская деятельность обучающихся координируется Студенческим научным обществом (СНО). Студенты принимают активное участие в научных олимпиадах и конференциях разного уровня, конкурсах профессионального мастерства.</w:t>
      </w:r>
    </w:p>
    <w:p w:rsidR="006E7442" w:rsidRPr="00734338" w:rsidRDefault="006E7442" w:rsidP="006E74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Основными задачами колледжа в области воспитательной работы являются: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у студентов гражданской ответственности и правового сознания, духовности и культуры, инициативности, самостоятельности, толерантности, способности к успешной социализации в обществе, активной адаптации на рынке труда.</w:t>
      </w:r>
    </w:p>
    <w:p w:rsidR="006E7442" w:rsidRPr="00734338" w:rsidRDefault="006E7442" w:rsidP="006E74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Вопросы организации воспитательной работы отражены в плане воспитательной работы 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 Константиновой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 планах воспитательной работы кураторов.</w:t>
      </w:r>
    </w:p>
    <w:p w:rsidR="006E7442" w:rsidRPr="00734338" w:rsidRDefault="006E7442" w:rsidP="006E74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Внутриколледжными локальными актами по воспитательной работе являются приказы, положения, планы, распоряжения, служебные записки и другие документы, регламентирующие воспитательную деятельность.</w:t>
      </w:r>
    </w:p>
    <w:p w:rsidR="006E7442" w:rsidRPr="00734338" w:rsidRDefault="006E7442" w:rsidP="006E74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План воспитательной работы на год включает традиционные мероприятия, учитывает возрастные и психологические особенности студентов, приоритеты в молодежной политике, памятные даты истории страны и колледжа, предусматривает цикл мероприятий по гражданско-патриотическому, культурно-нравственному, профессионально-трудовому воспитанию студентов, социальной защите студентов.</w:t>
      </w:r>
    </w:p>
    <w:p w:rsidR="006E7442" w:rsidRPr="00734338" w:rsidRDefault="006E7442" w:rsidP="006E7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Воспитательная работа в колледже осуществляется как через учебный процесс, так и через внеучебную деятельность студентов. в 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 Константиновой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E7442" w:rsidRPr="00734338" w:rsidRDefault="006E7442" w:rsidP="006E7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оспитательная работа реализуется по следующим основным направлениям:</w:t>
      </w:r>
    </w:p>
    <w:p w:rsidR="006E7442" w:rsidRPr="0001510C" w:rsidRDefault="006E7442" w:rsidP="006E74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- Гражданско-правовое, патриотическое воспитание.</w:t>
      </w:r>
    </w:p>
    <w:p w:rsidR="006E7442" w:rsidRPr="0001510C" w:rsidRDefault="006E7442" w:rsidP="006E74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Социально-профилактическое.</w:t>
      </w:r>
    </w:p>
    <w:p w:rsidR="006E7442" w:rsidRPr="0001510C" w:rsidRDefault="006E7442" w:rsidP="006E74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Профессиональное воспитание.</w:t>
      </w:r>
    </w:p>
    <w:p w:rsidR="006E7442" w:rsidRPr="0001510C" w:rsidRDefault="006E7442" w:rsidP="006E74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Культурно-досуговое направление.</w:t>
      </w:r>
    </w:p>
    <w:p w:rsidR="006E7442" w:rsidRPr="0001510C" w:rsidRDefault="006E7442" w:rsidP="006E74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Физкультурно-оздаровительные и здоровьесберегающее направление</w:t>
      </w:r>
    </w:p>
    <w:p w:rsidR="005B1E5F" w:rsidRPr="00734338" w:rsidRDefault="005B1E5F" w:rsidP="007343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ОБРАЗОВАТЕЛЬНЫЕ ТЕХНОЛОГИИ</w:t>
      </w:r>
    </w:p>
    <w:p w:rsidR="006E7442" w:rsidRPr="004A2610" w:rsidRDefault="006E7442" w:rsidP="006E74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При реализации данной ОПОП в оптимальном сочетании применяются традиционные и инновационные методы и технологии обучения.</w:t>
      </w:r>
    </w:p>
    <w:p w:rsidR="006E7442" w:rsidRPr="004A2610" w:rsidRDefault="006E7442" w:rsidP="006E74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Традиционные формы, методы и средства организации и проведения образовательного процесса:</w:t>
      </w:r>
    </w:p>
    <w:p w:rsidR="006E7442" w:rsidRPr="004A2610" w:rsidRDefault="006E7442" w:rsidP="006E74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а) лекция; семинар; самостоятельная аудиторная работа; самостоятельная внеаудиторная работа; консультация; реферат – направлены на теоретическую подготовку;</w:t>
      </w:r>
    </w:p>
    <w:p w:rsidR="006E7442" w:rsidRPr="004A2610" w:rsidRDefault="006E7442" w:rsidP="006E74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б) лабораторное, практическое занятие; контрольная работа; курсовая работа; дипломная работа (выпускная квалификационная работа) – направлены на практическую подготовку.</w:t>
      </w:r>
    </w:p>
    <w:p w:rsidR="006E7442" w:rsidRPr="004A2610" w:rsidRDefault="006E7442" w:rsidP="006E74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В учебном процессе используются различные типы лекций: вводная, мотивационная (возбуждающая интерес к осваиваемой дисциплине); подготовительная (готовящая студента к более сложному материалу); интегрирующая (дающая общий теоретический анализ предшествующего материала); установочная (направляющая студентов к источникам информации для дальнейшей самостоятельной работы).</w:t>
      </w:r>
    </w:p>
    <w:p w:rsidR="006E7442" w:rsidRPr="004A2610" w:rsidRDefault="006E7442" w:rsidP="006E744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и структура лекционного материала направлены на формирование у студента соответствующих компетенций и соотносится с выбранными преподавателем методами контроля и оценкой их усвоения.</w:t>
      </w:r>
    </w:p>
    <w:p w:rsidR="006E7442" w:rsidRPr="004A2610" w:rsidRDefault="006E7442" w:rsidP="006E744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31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Такая форма обучения как семинар с организацией обсуждения призвана активизировать работу студентов при освоении теоретического материала, изложенного на лекциях. Рекомендуется использовать семинарские занятия при </w:t>
      </w:r>
      <w:r w:rsidRPr="00AA313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освоении дисциплин гуманитарно-социально-экономического, математико- естественнонаучного циклов.</w:t>
      </w:r>
    </w:p>
    <w:p w:rsidR="006E7442" w:rsidRPr="00AC62CC" w:rsidRDefault="006E7442" w:rsidP="006E74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Самостоятельная работа выполняется студентами в читальном зале библиотеки, в учебных кабинетах (лабораториях), компьютерных классах, а также в домашних условиях.</w:t>
      </w:r>
    </w:p>
    <w:p w:rsidR="006E7442" w:rsidRPr="00AC62CC" w:rsidRDefault="006E7442" w:rsidP="006E74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3B71">
        <w:rPr>
          <w:rFonts w:ascii="Times New Roman" w:hAnsi="Times New Roman" w:cs="Times New Roman"/>
          <w:bCs/>
          <w:color w:val="000000"/>
          <w:sz w:val="28"/>
          <w:szCs w:val="28"/>
        </w:rPr>
        <w:t>Виды самостоятельной работы студентов подкреплены учебно-методическим и информационным обеспечением, включающим учебники, учебно-методические пособия, конспекты лекций, необходимое программное обеспечение. Студенты имеют контролируемый доступ к оборудованию, приборам, базам данных, к ресурсу Интернет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E7442" w:rsidRPr="00AC62CC" w:rsidRDefault="006E7442" w:rsidP="006E74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Предусмотрено получение студентом профессиональных консультаций или помощи со стороны преподавателей.</w:t>
      </w:r>
    </w:p>
    <w:p w:rsidR="006E7442" w:rsidRPr="00AC62CC" w:rsidRDefault="006E7442" w:rsidP="006E74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Практическое освоение и закрепление теоретического материала, изложенного на лекциях, осуществляется на лабораторных и практических занятиях. Проводятся практические занятия при освоении профильных модулей профессионального цикла.</w:t>
      </w:r>
    </w:p>
    <w:p w:rsidR="006E7442" w:rsidRPr="00AC62CC" w:rsidRDefault="006E7442" w:rsidP="006C01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При проведении всех видов учебных занятий используются различные формы контроля качества усвоения учебного материала: контрольные работы, индивидуальное собеседование, тестирование, прием практических навыков, зачет, дифференцированный зачет, экзамен, экзамен (квалификационный), защита курсовой или дипломной  (выпускной квалификационной) работы.</w:t>
      </w:r>
    </w:p>
    <w:p w:rsidR="006E7442" w:rsidRDefault="006E7442" w:rsidP="006C01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Инновационные методы направлены на повышение качества подготовки путем развития у студентов творческих способностей и самостоятельности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E7442" w:rsidRPr="00AC71F1" w:rsidRDefault="006E7442" w:rsidP="006C01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В качестве инновационных применяются:</w:t>
      </w:r>
    </w:p>
    <w:p w:rsidR="006E7442" w:rsidRPr="00AC71F1" w:rsidRDefault="006E7442" w:rsidP="006C01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 модульно-компетентностный подход;</w:t>
      </w:r>
    </w:p>
    <w:p w:rsidR="006E7442" w:rsidRPr="00AC71F1" w:rsidRDefault="006E7442" w:rsidP="006C01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 технологии личностно-ориентированного обучения;</w:t>
      </w:r>
    </w:p>
    <w:p w:rsidR="006E7442" w:rsidRPr="00AC71F1" w:rsidRDefault="006E7442" w:rsidP="006C01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 метод проектов;</w:t>
      </w:r>
    </w:p>
    <w:p w:rsidR="006E7442" w:rsidRPr="00AC71F1" w:rsidRDefault="006E7442" w:rsidP="006C01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 здоровьесберегающие технологии;</w:t>
      </w:r>
    </w:p>
    <w:p w:rsidR="006E7442" w:rsidRPr="00AC71F1" w:rsidRDefault="006E7442" w:rsidP="006C01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-метод малых групп.</w:t>
      </w:r>
    </w:p>
    <w:p w:rsidR="006E7442" w:rsidRPr="00AC71F1" w:rsidRDefault="006E7442" w:rsidP="006C01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Предусмотрено использование преподавателями  компьютерных презентаций в ходе занятий и студентами – для  представления результатов самостоятельной и научно-исследовательской работы;</w:t>
      </w:r>
    </w:p>
    <w:p w:rsidR="006E7442" w:rsidRPr="00AC71F1" w:rsidRDefault="006E7442" w:rsidP="006C01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Предусмотрено использование компьютерного тестирования в ходе контроля знаний.</w:t>
      </w:r>
    </w:p>
    <w:p w:rsidR="0040246F" w:rsidRPr="007043BF" w:rsidRDefault="0040246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 НОРМАТИВНО-МЕТОДИЧЕСКОЕ ОБЕСПЕЧЕНИЕ СИСТЕМЫ</w:t>
      </w:r>
      <w:r w:rsidR="0040246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ОЦЕНКИ КАЧЕСТВА ОСВОЕНИЯ ОБУЧАЮЩИМИСЯ ОПОП ПО</w:t>
      </w:r>
      <w:r w:rsidR="0040246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СПЕЦИАЛЬНОСТИ </w:t>
      </w:r>
      <w:r w:rsidR="007614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3.31.02.05 СТОМАТОЛОГИЯ ОРТОПЕДИЧЕСКАЯ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Оценка качества подготовки студентов в рамках ОПОП по специальности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61465">
        <w:rPr>
          <w:rFonts w:ascii="Times New Roman" w:hAnsi="Times New Roman" w:cs="Times New Roman"/>
          <w:bCs/>
          <w:color w:val="000000"/>
          <w:sz w:val="28"/>
          <w:szCs w:val="28"/>
        </w:rPr>
        <w:t>3.31.02.05</w:t>
      </w:r>
      <w:r w:rsidR="003C33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Стоматология ортопедическая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проводится по следующей схеме:</w:t>
      </w:r>
    </w:p>
    <w:p w:rsidR="005B1E5F" w:rsidRPr="007043BF" w:rsidRDefault="005B1E5F" w:rsidP="006E7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- текущая и промежуточная аттестация освоения содержания дисциплин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(модулей) и практик в семестре</w:t>
      </w:r>
      <w:r w:rsidR="007614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(в соответствии с учебными планами специальности)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5B1E5F" w:rsidRPr="007043BF" w:rsidRDefault="005B1E5F" w:rsidP="006E7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- аттестация по итогам семестра в форме экзаменационных сессий (в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 с учебными планами специальности);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- государственная итоговая аттестация (защита ВКР).</w:t>
      </w:r>
    </w:p>
    <w:p w:rsidR="005B1E5F" w:rsidRPr="007043BF" w:rsidRDefault="005B1E5F" w:rsidP="006E7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Материалы, определяющие порядок и содержание проведения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промежуточных и итоговых аттестаций, соответствуют требованиям ФГОС,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приказам, распоряжениям и рекомендациям М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инистерства образования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науки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РФ.</w:t>
      </w:r>
    </w:p>
    <w:p w:rsidR="006E7442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6.1 Фонды оценочных средств для проведения текущего контроля</w:t>
      </w:r>
      <w:r w:rsidR="009E4329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успеваемости и промежуточной аттестации</w:t>
      </w:r>
      <w:r w:rsidR="006E74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E7442" w:rsidRPr="00D47833" w:rsidRDefault="006E7442" w:rsidP="006E74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6A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Фонды оценочных средств для проведения текущего контроля успеваемости и промежуточной аттестации 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требованиями ФГОС СПО для проведения текущего контроля успеваемости и промежуточной аттестации студентов на соответствие их персональных достижений поэтапным требованиям ОПОП СПО колледжем созданы  и постоянно обновляются фонды оценочных средств, включающие: контрольные вопросы и типовые задания для практических занятий, контрольных работ, зачетов и экзаменов (включая экзамены (квалификационные)); тесты и компьютерные тестирующие 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программы; примерную тематику курсовых работ/проектов, рефератов и т.п., а также иные формы контроля, позволяющие оценивать уровни образовательных достижений и степень сформированности компетенций.</w:t>
      </w:r>
    </w:p>
    <w:p w:rsidR="006E7442" w:rsidRPr="00D47833" w:rsidRDefault="006E7442" w:rsidP="006E74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методическими рекомендациями по заполнению макета фонда оценочных средств для проведения промежуточной аттестации в рамках освоения ОПОП по специальности СПО материалы текущей и промежуточной аттестации разрабатываются предметными цикловыми (методическими) комиссиями, ответственными за реализацию соответствующей дисциплины (модуля) утверждаются профильными цикловыми методическими комиссиями и являются неотъемлемой частью учебно-методического комплекса по дисциплине (модулю). Пересмотр материалов текущей и промежуточной аттестации проводится ежегодно.</w:t>
      </w:r>
    </w:p>
    <w:p w:rsidR="006E7442" w:rsidRPr="007043BF" w:rsidRDefault="006E7442" w:rsidP="006E74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6.2 Фонды оценочных средств для проведения итоговой государственной аттестации.</w:t>
      </w:r>
    </w:p>
    <w:p w:rsidR="006E7442" w:rsidRPr="00D47833" w:rsidRDefault="006E7442" w:rsidP="006E74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Фонды оценочных средств для проведения итоговой государственной аттестации разрабатываются в соответствии с положением об организации выполнения и выпускной квалификационной работы, утвержденным Советом колледжа </w:t>
      </w:r>
      <w:r w:rsidRPr="004B5835">
        <w:rPr>
          <w:rFonts w:ascii="Times New Roman" w:hAnsi="Times New Roman" w:cs="Times New Roman"/>
          <w:bCs/>
          <w:color w:val="000000"/>
          <w:sz w:val="28"/>
          <w:szCs w:val="28"/>
        </w:rPr>
        <w:t>протокол №1 от 14.10.2013г.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, и включают темы выпускных квалификационных работ и требования к ним.</w:t>
      </w:r>
    </w:p>
    <w:sectPr w:rsidR="006E7442" w:rsidRPr="00D47833" w:rsidSect="005B1E5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624E"/>
    <w:multiLevelType w:val="hybridMultilevel"/>
    <w:tmpl w:val="43A6C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E94299"/>
    <w:multiLevelType w:val="hybridMultilevel"/>
    <w:tmpl w:val="4F30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90D88"/>
    <w:multiLevelType w:val="hybridMultilevel"/>
    <w:tmpl w:val="8666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D6B37"/>
    <w:multiLevelType w:val="multilevel"/>
    <w:tmpl w:val="C66A8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7247B55"/>
    <w:multiLevelType w:val="hybridMultilevel"/>
    <w:tmpl w:val="844CE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B26B6"/>
    <w:multiLevelType w:val="hybridMultilevel"/>
    <w:tmpl w:val="A53E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5F"/>
    <w:rsid w:val="000406E6"/>
    <w:rsid w:val="000C0A27"/>
    <w:rsid w:val="000F780C"/>
    <w:rsid w:val="00100EE1"/>
    <w:rsid w:val="00105A47"/>
    <w:rsid w:val="00126185"/>
    <w:rsid w:val="001716E5"/>
    <w:rsid w:val="001C5AD8"/>
    <w:rsid w:val="00214024"/>
    <w:rsid w:val="00245CBA"/>
    <w:rsid w:val="00292A96"/>
    <w:rsid w:val="00336BDC"/>
    <w:rsid w:val="003545AC"/>
    <w:rsid w:val="00361D72"/>
    <w:rsid w:val="003A24A4"/>
    <w:rsid w:val="003C1BEF"/>
    <w:rsid w:val="003C3334"/>
    <w:rsid w:val="0040246F"/>
    <w:rsid w:val="004610A4"/>
    <w:rsid w:val="00461257"/>
    <w:rsid w:val="0046131B"/>
    <w:rsid w:val="00463AF9"/>
    <w:rsid w:val="00484179"/>
    <w:rsid w:val="004A2610"/>
    <w:rsid w:val="004D5DCA"/>
    <w:rsid w:val="004D69DA"/>
    <w:rsid w:val="00555954"/>
    <w:rsid w:val="005950DD"/>
    <w:rsid w:val="005B1E5F"/>
    <w:rsid w:val="005D140D"/>
    <w:rsid w:val="00627840"/>
    <w:rsid w:val="00667083"/>
    <w:rsid w:val="006934EB"/>
    <w:rsid w:val="006C0138"/>
    <w:rsid w:val="006C1ADC"/>
    <w:rsid w:val="006D14DA"/>
    <w:rsid w:val="006E7442"/>
    <w:rsid w:val="006F33AF"/>
    <w:rsid w:val="007043BF"/>
    <w:rsid w:val="00734338"/>
    <w:rsid w:val="00761465"/>
    <w:rsid w:val="00784BFF"/>
    <w:rsid w:val="007C390A"/>
    <w:rsid w:val="007D16D7"/>
    <w:rsid w:val="008024C5"/>
    <w:rsid w:val="00806B38"/>
    <w:rsid w:val="00867A53"/>
    <w:rsid w:val="00872A9D"/>
    <w:rsid w:val="008C670A"/>
    <w:rsid w:val="008D35C4"/>
    <w:rsid w:val="008F18DF"/>
    <w:rsid w:val="008F2F72"/>
    <w:rsid w:val="00940E02"/>
    <w:rsid w:val="00982278"/>
    <w:rsid w:val="009E4329"/>
    <w:rsid w:val="009F133C"/>
    <w:rsid w:val="009F5D02"/>
    <w:rsid w:val="00A16266"/>
    <w:rsid w:val="00A25B61"/>
    <w:rsid w:val="00A27179"/>
    <w:rsid w:val="00AC62CC"/>
    <w:rsid w:val="00AD4EEF"/>
    <w:rsid w:val="00B206F7"/>
    <w:rsid w:val="00B23BAE"/>
    <w:rsid w:val="00B44AFB"/>
    <w:rsid w:val="00B603FD"/>
    <w:rsid w:val="00B84074"/>
    <w:rsid w:val="00BB297A"/>
    <w:rsid w:val="00BD2C68"/>
    <w:rsid w:val="00C2544A"/>
    <w:rsid w:val="00C73BC5"/>
    <w:rsid w:val="00CA6FC3"/>
    <w:rsid w:val="00CE2C54"/>
    <w:rsid w:val="00D17093"/>
    <w:rsid w:val="00D5500C"/>
    <w:rsid w:val="00D64443"/>
    <w:rsid w:val="00D8058F"/>
    <w:rsid w:val="00DB7714"/>
    <w:rsid w:val="00DD38A0"/>
    <w:rsid w:val="00E30484"/>
    <w:rsid w:val="00E5795D"/>
    <w:rsid w:val="00EC41F7"/>
    <w:rsid w:val="00F522D6"/>
    <w:rsid w:val="00F5305E"/>
    <w:rsid w:val="00F8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64C88-E6D6-4DEA-BB35-F22FF20D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1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716E5"/>
    <w:rPr>
      <w:color w:val="0000FF"/>
      <w:u w:val="single"/>
    </w:rPr>
  </w:style>
  <w:style w:type="paragraph" w:styleId="2">
    <w:name w:val="List 2"/>
    <w:basedOn w:val="a"/>
    <w:rsid w:val="00940E0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33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C01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DD38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D38A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">
    <w:name w:val="b"/>
    <w:basedOn w:val="a0"/>
    <w:rsid w:val="00D5500C"/>
  </w:style>
  <w:style w:type="character" w:customStyle="1" w:styleId="blk">
    <w:name w:val="blk"/>
    <w:basedOn w:val="a0"/>
    <w:rsid w:val="007C3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mk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4017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k.com/medcoll2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1A14C-3E87-46DF-8F99-1CE461F6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7836</Words>
  <Characters>44666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2019-04-24T14:18:00Z</cp:lastPrinted>
  <dcterms:created xsi:type="dcterms:W3CDTF">2019-04-29T08:10:00Z</dcterms:created>
  <dcterms:modified xsi:type="dcterms:W3CDTF">2019-04-29T08:10:00Z</dcterms:modified>
</cp:coreProperties>
</file>