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33" w:rsidRDefault="004502ED" w:rsidP="004502ED">
      <w:pPr>
        <w:framePr w:wrap="none" w:vAnchor="page" w:hAnchor="page" w:x="2506" w:y="1171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8623300" cy="13364845"/>
            <wp:effectExtent l="0" t="0" r="6350" b="8255"/>
            <wp:docPr id="1" name="Рисунок 1" descr="C:\Users\Анна\AppData\Local\Temp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AppData\Local\Temp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0" cy="133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lastRenderedPageBreak/>
        <w:t>1. Общие положения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1.Бухгалтерия является самостоятельным структурным подразделением  на правах отдела, подчиняется главному бухгалтеру, который подчиняется непосредственно директору.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2.В своей деятельности бухгалтерия руководствуется Федеральным законом 06.12.2011 №402-ФЗ "О бухгалтерском учете", Положением по ведению бухгалтерского учета и бухгалтерской отчетности в Российской Федерации, утвержденным Приказом Министерства финансов Российской Федерации от 29 июля 1998 г. N 34н и другими нормативно-правовыми актами, которые устанавливают единые методологические основы бухгалтерского учета и отчетности на территории Российской Федерации с последующими  изменениями и дополнениями.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3.Ответственность за организацию бухгалтерского учета несет руководитель организации.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Руководитель обязан создать необходимые условия для правильного ведения бухгалтерского учета, обеспечить неукоснительное выполнение всеми структурными подразделениями и службами, работниками организации, имеющими отношение к учету, требований главного бухгалтера или бухгалтера, выполняющего его функции в организации, по вопросам оформления и предоставления для учета документов и сведений.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4.Предприятие (организация), осуществляя постановку бухгалтерского учета: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-самостоятельно устанавливает организационную форму бухгалтерской работы, исходя из вида организации и конкретных условий хозяйствования;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-определяет в установленном порядке форму и методы бухгалтерского учета, а также технологию обработки учетной информации;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-разрабатывает систему внутрипроизводственного учета, отчетности и контроля;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-формирует в установленном порядке свою учетную политику по другим вопросам.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>2.Цели и задачи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1. Организация учета финансово-хозяйственной деятельности учреждения.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2. Осуществление контроля сохранности собственности, правильного расходования денежных средств и материальных ценностей, соблюдения режима экономии и хозяйственного расчета.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3. Формирование полной и достоверной информации о деятельности учреждения и ее имущественном положении, необходимой внутренним пользователям бухгалтерской отчетности - руководителям, учредителям, участникам и собственникам имущества. 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4. Обеспечение информацией, необходимой внутренним и внешним пользователям бухгалтерской отчетности, для контроля соблюдения законодательства Российской Федерации при осуществлении организацией хозяйственных операций и их целесообразности, наличия и движения имущества и обязательств, использования материальных, трудовых и финансовых ресурсов в соответствии с утвержденными нормами, нормативами и сметами.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5. Предотвращение отрицательных результатов хозяйственной деятельности учреждения и выявление внутрихозяйственных резервов обеспечения ее финансовой устойчивости.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6. Главными задачами бухгалтерского учета являются: формирование полной и достоверной информации о хозяйственных процессах и финансовых результатах деятельности учреждения, необходимой для оперативного руководства и управления.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>3. Структура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1. Структуру и штаты бухгалтерии утверждает  директор учреждения с учетом объемов работы и особенностей производства.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2. В состав бухгалтерии входят сектора: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учета затрат на производство, основных средств, денежных средств, материалов МБП;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учета финансовых, налоговых расчетов, расчетов с персоналом по заработной плате и прочим операциям, расчетов с внебюджетными фондами, подотчетными лицами и по прочим расчетам;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lastRenderedPageBreak/>
        <w:t>- учета готовой продукции, товаров, тары, реализации;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денежного обращения и кассовых операций;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экономический анализ хозяйственной деятельности.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>4. Функции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1. Организация бухгалтерского учета имущества, его обязательств и хозяйственных операций на основе натуральных измерителей и в денежном выражении путем сплошного, непрерывного документального и взаимосвязанного их отражения.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2. Обеспечение контроля наличия и движения имущества, использования материальных, трудовых и финансовых ресурсов в соответствии с утвержденными нормами, нормативами и сметами.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3. Своевременное предупреждение негативных явлений в хозяйственно-финансовой деятельности, выявление и мобилизация внутрихозяйственных резервов.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4. Организация учета и расчетов по выделенному имуществу.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5. Организация учета долгосрочных инвестиций и источников их финансирования.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6. Организация учета основных фондов, амортизации.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7. Организация учета поступления, создания и выбытия нематериальных активов.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8. Организация синтетического и аналитического учета поступления и выбытия производственных запасов, сырья, материалов, топлива.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9. Организация учета доходов от предпринимательской и иной деятельности , коммерческих расходов и отчетности 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10. Организация учета денежных средств и других ценностей предприятия, правильности ведения кассовых операций.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11. Организация  учета и калькулирования себестоимости продукции.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12. Составление отчетных балансов и бухгалтерской отчетности.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13. Осуществление мероприятий по совершенствованию калькуляции себестоимости отдельных видов продукции, по внедрению нормативного метода учета затрат на производство и калькуляции себестоимости продукции.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14. Организация учета расчетов с работниками предприятия по заработной плате, социальному страхованию, учета удержаний из заработной платы.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15. Осуществление контроля расчетов с покупателями и заказчиками, дебиторами и кредиторами, с персоналом по прочим операциям, по учету подотчетных сумм и расчетов.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16. Организация учета финансовых результатов, прибыли, собственных средств организации.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17. Своевременное начисление и контроль за  перечислениями  налогов в федеральный и местные бюджеты.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18. Обеспечение документального отражения на счетах бухгалтерского учета операций, связанных с движением денежных средств, начислением и перечислением налогов в бюджеты всех уровней.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19. Осуществление контроля своевременного проведения инвентаризации денежных средств, товарно-материальных ценностей, расчетов, а также ревизий 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20. Принятие мер к предупреждению недостач, растрат и других нарушений и злоупотреблений, обеспечение своевременности оформления материалов по недостачам, растратам, хищениям и другим злоупотреблениям, осуществление контроля передач в надлежащих случаях этих материалов судебно-следственным органам.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21. Составление бухгалтерской отчетности на основе достоверных первичных документов и соответствующих бухгалтерских записей.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22. Применение утвержденных в установленном порядке типовых унифицированных форм первичной учетной документации, строгое соблюдение порядка оформления этой документации и графика документооборота.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23. Составление и своевременное предоставление в установленные адреса бухгалтерской отчетности.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24. Осуществление финансовой работы.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24.1. Участие в финансовом планировании: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составление различного рода финансовых планов;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определение порядка финансирования различных расходов и мероприятий учреждения;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lastRenderedPageBreak/>
        <w:t>- определение финансового состояния.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24.2. Обеспечение и проведение финансово-оперативной работы, в т.ч. обеспечение строгого соблюдения кассовой и расчетной дисциплины, выписки чеков и хранения чековых книжек.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24.3. Участие в анализе финансово-хозяйственной деятельности учреждения и ее подразделений.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25. Обеспечение хранения бухгалтерских документов и бухгалтерского архива в установленном порядке.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26. Осуществление контроля и анализа: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правильного и своевременного оформления приема и расходования сырья, материалов, топлива, готовых изделий, товаров и других ценностей, своевременного предъявления претензий к поставщикам;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своевременного взыскания дебиторской и погашения кредиторской задолженности;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правильного расходования фонда оплаты труда, начисления и выдачи всех видов премий, вознаграждений и пособий, соблюдения установленных штатом должностных окладов, смет административно-хозяйственных и других расходов, а также соблюдения платежной и финансовой дисциплины;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обоснованности и законности списания с бухгалтерского баланса недостач, потерь, дебиторской задолженности и других средств;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правильного и своевременного проведения и оформления в установленном порядке переоценки товарно-материальных ценностей;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выполнения показателей производственно-финансового плана;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участие в определении финансовых условий при заключении хозяйственных договоров;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-участие в разработке и осуществлении мероприятий по совершенствованию внутрихозяйственного расчета в структурных подразделениях учреждения.        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27. Осуществление (совместно с другими службами) экономического анализа финансово-хозяйственной деятельности предприятия по данным бухгалтерского учета и отчетности с целью выявления внутрихозяйственных резервов, ликвидации потерь и непроизводительных расходов.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>5. Взаимоотношения  бухгалтерии с другими подразделениями предприятия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1. С учебной частью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Представляет: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приказы по движению студентов;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справки  для составления смет и анализа финансово-хозяйственной деятельности;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приказы о назначениях стипендий и поощрительных премиях студентов;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2. С хозяйственной службой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Представляет: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счета;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сведения о материалах;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заявки на ремонт и покупку запасных  частей для а/машины, орг.технике;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другие данные, необходимые для анализа и планирования.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экземпляры хозяйственных договоров с поставщиками и покупателями организации и дополнительные соглашения к ним.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3. С юридическим отделом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Получает: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результаты рассмотрения гражданских и уголовных дел;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решения судов по хозяйственным и трудовым вопросам.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Представляет: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материалы по фактам хищений материальных ценностей и взысканий дебиторской задолженности с граждан и организаций;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lastRenderedPageBreak/>
        <w:t>- материалы по действиям тех или иных организаций, действия которых неправомерны и (или) наносят ущерб имущественному положению учреждения.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4. С отделом кадров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Получает: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приказы по личному составу;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справки для анализа финансово-хозяйственной деятельности, о движении кадров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5. Со всеми службами и подразделениями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Получает: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документы, приказы, распоряжения, необходимые для осуществления бухгалтерского учета и контроля, а также всякого рода договора, сметы, нормативы.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разного рода справки, сведения и прочие документы, связанные с хозрасчетной деятельностью подразделения.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>6. Права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1. Требовать от подразделений учреждения представления материалов (планов, отчетов, справок и т.п.), необходимых для осуществления работы, входящей в компетенцию  бухгалтерии.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2. Требовать выполнения графика документооборота.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3. Не принимать к исполнению и оформлению документы по операциям, которые нарушают действующее законодательство и установленный порядок приема, оприходования, хранения и расходования денежных средств, оборудования, материальных и других ценностей.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4. Представлять руководству учреждения предложения о наложении взысканий на лиц, допустивших недоброкачественное оформление и составление документов, несвоевременную передачу их для отражения на счетах бухгалтерского учета и отчетности, а также допустивших недостоверность содержащихся в документах данных.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5. Осуществлять связь с другими организациями по вопросам, входящим в компетенцию бухгалтерии.</w:t>
      </w:r>
    </w:p>
    <w:p w:rsidR="004502ED" w:rsidRPr="004502ED" w:rsidRDefault="004502ED" w:rsidP="004502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502E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6. Указания бухгалтерии в пределах функций, предусмотренных настоящим Положением, являются обязательными к руководству и исполнению всеми подразделениями предприятия.</w:t>
      </w:r>
    </w:p>
    <w:p w:rsidR="00AD1133" w:rsidRPr="004502ED" w:rsidRDefault="00AD1133">
      <w:pPr>
        <w:rPr>
          <w:sz w:val="2"/>
          <w:szCs w:val="2"/>
          <w:lang w:val="ru-RU"/>
        </w:rPr>
        <w:sectPr w:rsidR="00AD1133" w:rsidRPr="004502ED" w:rsidSect="004502ED">
          <w:pgSz w:w="16838" w:h="23810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AD1133" w:rsidRDefault="004502ED" w:rsidP="004502ED">
      <w:pPr>
        <w:framePr w:wrap="none" w:vAnchor="page" w:hAnchor="page" w:x="1709" w:y="571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8888730" cy="12631420"/>
            <wp:effectExtent l="0" t="0" r="7620" b="0"/>
            <wp:docPr id="2" name="Рисунок 2" descr="C:\Users\Анна\AppData\Local\Temp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AppData\Local\Temp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1263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133" w:rsidRDefault="00AD1133">
      <w:pPr>
        <w:rPr>
          <w:sz w:val="2"/>
          <w:szCs w:val="2"/>
        </w:rPr>
      </w:pPr>
    </w:p>
    <w:sectPr w:rsidR="00AD1133" w:rsidSect="00AD1133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139" w:rsidRDefault="00952139" w:rsidP="00AD1133">
      <w:r>
        <w:separator/>
      </w:r>
    </w:p>
  </w:endnote>
  <w:endnote w:type="continuationSeparator" w:id="0">
    <w:p w:rsidR="00952139" w:rsidRDefault="00952139" w:rsidP="00AD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139" w:rsidRDefault="00952139"/>
  </w:footnote>
  <w:footnote w:type="continuationSeparator" w:id="0">
    <w:p w:rsidR="00952139" w:rsidRDefault="009521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33"/>
    <w:rsid w:val="002F38BD"/>
    <w:rsid w:val="004502ED"/>
    <w:rsid w:val="00952139"/>
    <w:rsid w:val="00AD1133"/>
    <w:rsid w:val="00EC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11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1133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11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1133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A8970-4864-4E1E-8F9C-274F2FC7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1661</Words>
  <Characters>9469</Characters>
  <Application>Microsoft Office Word</Application>
  <DocSecurity>0</DocSecurity>
  <Lines>78</Lines>
  <Paragraphs>22</Paragraphs>
  <ScaleCrop>false</ScaleCrop>
  <Company>Microsoft</Company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dcterms:created xsi:type="dcterms:W3CDTF">2019-04-09T07:07:00Z</dcterms:created>
  <dcterms:modified xsi:type="dcterms:W3CDTF">2019-04-09T07:07:00Z</dcterms:modified>
</cp:coreProperties>
</file>