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5B" w:rsidRDefault="007522E2" w:rsidP="007522E2">
      <w:pPr>
        <w:framePr w:wrap="none" w:vAnchor="page" w:hAnchor="page" w:x="1863" w:y="621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467725" cy="13649325"/>
            <wp:effectExtent l="0" t="0" r="9525" b="9525"/>
            <wp:docPr id="2" name="Рисунок 1" descr="C:\Users\Анна\AppData\Local\Tem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Tem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136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E2" w:rsidRPr="007522E2" w:rsidRDefault="007522E2" w:rsidP="007522E2">
      <w:pPr>
        <w:rPr>
          <w:sz w:val="0"/>
          <w:szCs w:val="0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7522E2" w:rsidRDefault="007522E2" w:rsidP="007522E2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Общие положения</w:t>
      </w:r>
    </w:p>
    <w:p w:rsidR="007522E2" w:rsidRPr="007522E2" w:rsidRDefault="007522E2" w:rsidP="007522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1.1. Сектор менеджмента качества (далее – Сектор) является подразделением ОГБПОУ «Смоленский базовый медицинский колледж имени К.С.</w:t>
      </w:r>
      <w:r w:rsidRPr="007522E2">
        <w:rPr>
          <w:rFonts w:ascii="Times New Roman" w:hAnsi="Times New Roman" w:cs="Times New Roman"/>
          <w:sz w:val="28"/>
          <w:szCs w:val="28"/>
        </w:rPr>
        <w:t> </w:t>
      </w:r>
      <w:r w:rsidRPr="007522E2">
        <w:rPr>
          <w:rFonts w:ascii="Times New Roman" w:hAnsi="Times New Roman" w:cs="Times New Roman"/>
          <w:sz w:val="28"/>
          <w:szCs w:val="28"/>
          <w:lang w:val="ru-RU"/>
        </w:rPr>
        <w:t>Константиновой».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1.2. Сектор создается и ликвидируется приказом директора.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1.3. Сектор непосредственно подчиняется заведующему отделом контроля качества образования.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1.4. Руководство Сектором осуществляет заведующий, который назначается на должность и освобождается от занимаемой должности приказом директора колледжа.</w:t>
      </w:r>
    </w:p>
    <w:p w:rsidR="007522E2" w:rsidRPr="007522E2" w:rsidRDefault="007522E2" w:rsidP="007522E2">
      <w:pPr>
        <w:pStyle w:val="Default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7522E2">
        <w:rPr>
          <w:sz w:val="28"/>
          <w:szCs w:val="28"/>
        </w:rPr>
        <w:t>1.5. Сектор осуществляет свою деятельность исходя из задач, стоящих перед колледжем, и руководствуется законодательством Российской Федерации, правовыми актами и нормативными документами региональных органов государственной власти и органов управления образованием и здравоохранением, Уставом, настоящим Положением, иными локальными нормативными актами и документацией системы менеджмента качества колледжа.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Задачи Сектора </w:t>
      </w:r>
    </w:p>
    <w:p w:rsidR="007522E2" w:rsidRPr="007522E2" w:rsidRDefault="007522E2" w:rsidP="007522E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522E2">
        <w:rPr>
          <w:b/>
          <w:sz w:val="28"/>
          <w:szCs w:val="28"/>
        </w:rPr>
        <w:t>2.1.</w:t>
      </w:r>
      <w:r w:rsidRPr="007522E2">
        <w:rPr>
          <w:sz w:val="28"/>
          <w:szCs w:val="28"/>
        </w:rPr>
        <w:t>Обеспечение выполнения требований Федерального государственного образовательного стандарта среднего профессионального образования по специальностям и направлениям подготовки.</w:t>
      </w:r>
    </w:p>
    <w:p w:rsidR="007522E2" w:rsidRPr="007522E2" w:rsidRDefault="007522E2" w:rsidP="007522E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522E2">
        <w:rPr>
          <w:b/>
          <w:sz w:val="28"/>
          <w:szCs w:val="28"/>
        </w:rPr>
        <w:t>2.2.</w:t>
      </w:r>
      <w:r w:rsidRPr="007522E2">
        <w:rPr>
          <w:sz w:val="28"/>
          <w:szCs w:val="28"/>
        </w:rPr>
        <w:t xml:space="preserve"> Организация, координация и контроль учебно-производственной работы в образовательном пространстве колледжа. </w:t>
      </w:r>
    </w:p>
    <w:p w:rsidR="007522E2" w:rsidRPr="007522E2" w:rsidRDefault="007522E2" w:rsidP="007522E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522E2">
        <w:rPr>
          <w:b/>
          <w:sz w:val="28"/>
          <w:szCs w:val="28"/>
        </w:rPr>
        <w:t>2.3.</w:t>
      </w:r>
      <w:r w:rsidRPr="007522E2">
        <w:rPr>
          <w:sz w:val="28"/>
          <w:szCs w:val="28"/>
        </w:rPr>
        <w:t xml:space="preserve"> Участие в работе советов и комиссий колледжа по вопросам, входящим в компетенцию отдела; внесение предложений по совершенствованию форм и методов контроля качества образования, обобщению и распространению положительного опыта в этом направлении. 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Функции Сектора</w:t>
      </w:r>
    </w:p>
    <w:p w:rsidR="007522E2" w:rsidRPr="007522E2" w:rsidRDefault="007522E2" w:rsidP="007522E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522E2">
        <w:rPr>
          <w:b/>
          <w:sz w:val="28"/>
          <w:szCs w:val="28"/>
        </w:rPr>
        <w:t>3.1</w:t>
      </w:r>
      <w:r w:rsidRPr="007522E2">
        <w:rPr>
          <w:sz w:val="28"/>
          <w:szCs w:val="28"/>
        </w:rPr>
        <w:t>. Подготовка проектов приказов и разработка Положений колледжа по обеспечиваемому виду деятельности – учебно-производственной работе.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b/>
          <w:sz w:val="28"/>
          <w:szCs w:val="28"/>
          <w:lang w:val="ru-RU"/>
        </w:rPr>
        <w:t>3.2.</w:t>
      </w:r>
      <w:r w:rsidRPr="007522E2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эффективного взаимодействия сотрудников сектора в процессе деятельности по подготовке специалистов со средним медицинским образованием:</w:t>
      </w:r>
    </w:p>
    <w:p w:rsidR="007522E2" w:rsidRPr="007522E2" w:rsidRDefault="007522E2" w:rsidP="007522E2">
      <w:pPr>
        <w:pStyle w:val="Default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522E2">
        <w:rPr>
          <w:sz w:val="28"/>
          <w:szCs w:val="28"/>
        </w:rPr>
        <w:t>составление, согласование и утверждение планов работы, графиков;</w:t>
      </w:r>
    </w:p>
    <w:p w:rsidR="007522E2" w:rsidRPr="007522E2" w:rsidRDefault="007522E2" w:rsidP="007522E2">
      <w:pPr>
        <w:pStyle w:val="Default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522E2">
        <w:rPr>
          <w:sz w:val="28"/>
          <w:szCs w:val="28"/>
        </w:rPr>
        <w:t>текущий анализ и контроль деятельности;</w:t>
      </w:r>
    </w:p>
    <w:p w:rsidR="007522E2" w:rsidRPr="007522E2" w:rsidRDefault="007522E2" w:rsidP="007522E2">
      <w:pPr>
        <w:pStyle w:val="Default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522E2">
        <w:rPr>
          <w:sz w:val="28"/>
          <w:szCs w:val="28"/>
        </w:rPr>
        <w:t>подведение итогов и анализ работы, выполненной в течение учебного года.</w:t>
      </w:r>
    </w:p>
    <w:p w:rsidR="007522E2" w:rsidRPr="007522E2" w:rsidRDefault="007522E2" w:rsidP="007522E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522E2">
        <w:rPr>
          <w:b/>
          <w:sz w:val="28"/>
          <w:szCs w:val="28"/>
        </w:rPr>
        <w:t>3.3.</w:t>
      </w:r>
      <w:r w:rsidRPr="007522E2">
        <w:rPr>
          <w:sz w:val="28"/>
          <w:szCs w:val="28"/>
        </w:rPr>
        <w:t xml:space="preserve"> Выполнение работы, соответствующей направлению деятельности сектора:</w:t>
      </w:r>
    </w:p>
    <w:p w:rsidR="007522E2" w:rsidRPr="007522E2" w:rsidRDefault="007522E2" w:rsidP="007522E2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522E2">
        <w:rPr>
          <w:sz w:val="28"/>
          <w:szCs w:val="28"/>
        </w:rPr>
        <w:t>организация, оптимизация и контроль учебно-производственной деятельности колледжа;</w:t>
      </w:r>
    </w:p>
    <w:p w:rsidR="007522E2" w:rsidRPr="007522E2" w:rsidRDefault="007522E2" w:rsidP="007522E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522E2">
        <w:rPr>
          <w:sz w:val="28"/>
          <w:szCs w:val="28"/>
        </w:rPr>
        <w:t xml:space="preserve">ведение и контроль планирующей, учетно-отчетной и другой установленной документации по учебно-производственной работе; </w:t>
      </w:r>
    </w:p>
    <w:p w:rsidR="007522E2" w:rsidRPr="007522E2" w:rsidRDefault="007522E2" w:rsidP="007522E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522E2">
        <w:rPr>
          <w:sz w:val="28"/>
          <w:szCs w:val="28"/>
        </w:rPr>
        <w:t>ежегодное составление отчета по форме СПО-1;</w:t>
      </w:r>
    </w:p>
    <w:p w:rsidR="007522E2" w:rsidRPr="007522E2" w:rsidRDefault="007522E2" w:rsidP="007522E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522E2">
        <w:rPr>
          <w:sz w:val="28"/>
          <w:szCs w:val="28"/>
        </w:rPr>
        <w:t xml:space="preserve">формирование студенческих групп по специальностям подготовки, сохранение контингента студентов, установление и поддержка связей с родителями обучающихся; </w:t>
      </w:r>
    </w:p>
    <w:p w:rsidR="007522E2" w:rsidRPr="007522E2" w:rsidRDefault="007522E2" w:rsidP="007522E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522E2">
        <w:rPr>
          <w:sz w:val="28"/>
          <w:szCs w:val="28"/>
        </w:rPr>
        <w:t>оформление, учет и хранение личных дел студентов, выдача справок об обучении;</w:t>
      </w:r>
    </w:p>
    <w:p w:rsidR="007522E2" w:rsidRPr="007522E2" w:rsidRDefault="007522E2" w:rsidP="007522E2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522E2">
        <w:rPr>
          <w:sz w:val="28"/>
          <w:szCs w:val="28"/>
        </w:rPr>
        <w:t>организация и контроль  работы кураторов студенческих групп;</w:t>
      </w:r>
    </w:p>
    <w:p w:rsidR="007522E2" w:rsidRPr="007522E2" w:rsidRDefault="007522E2" w:rsidP="007522E2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2E2">
        <w:rPr>
          <w:rFonts w:ascii="Times New Roman" w:hAnsi="Times New Roman"/>
          <w:sz w:val="28"/>
          <w:szCs w:val="28"/>
        </w:rPr>
        <w:t>контроль и анализ текущей успеваемости студентов, посещаемости ими аудиторных занятий, а также результатов промежуточных аттестаций обучающихся по УД и ПМ;</w:t>
      </w:r>
    </w:p>
    <w:p w:rsidR="007522E2" w:rsidRPr="007522E2" w:rsidRDefault="007522E2" w:rsidP="007522E2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2E2">
        <w:rPr>
          <w:rFonts w:ascii="Times New Roman" w:hAnsi="Times New Roman"/>
          <w:sz w:val="28"/>
          <w:szCs w:val="28"/>
        </w:rPr>
        <w:t>составление, актуализация и публикация расписания теоретических и практических занятий (определение режима работы, длительности теоретических и практических занятий, времени и места их проведения);</w:t>
      </w:r>
    </w:p>
    <w:p w:rsidR="007522E2" w:rsidRPr="007522E2" w:rsidRDefault="007522E2" w:rsidP="007522E2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2E2">
        <w:rPr>
          <w:rFonts w:ascii="Times New Roman" w:hAnsi="Times New Roman"/>
          <w:sz w:val="28"/>
          <w:szCs w:val="28"/>
        </w:rPr>
        <w:t>распределение учебных групп между преподавателями в соответствии с расписанием;</w:t>
      </w:r>
    </w:p>
    <w:p w:rsidR="007522E2" w:rsidRPr="007522E2" w:rsidRDefault="007522E2" w:rsidP="007522E2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2E2">
        <w:rPr>
          <w:rFonts w:ascii="Times New Roman" w:hAnsi="Times New Roman"/>
          <w:sz w:val="28"/>
          <w:szCs w:val="28"/>
        </w:rPr>
        <w:t>планирование и контроль выполнения учебной нагрузки преподавателей;</w:t>
      </w:r>
    </w:p>
    <w:p w:rsidR="007522E2" w:rsidRPr="007522E2" w:rsidRDefault="007522E2" w:rsidP="007522E2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2E2">
        <w:rPr>
          <w:rFonts w:ascii="Times New Roman" w:hAnsi="Times New Roman"/>
          <w:sz w:val="28"/>
          <w:szCs w:val="28"/>
        </w:rPr>
        <w:t>привлечение к преподаванию учебных дисциплин совместителей из числа работников лечебных и образовательных учреждений;</w:t>
      </w:r>
    </w:p>
    <w:p w:rsidR="007522E2" w:rsidRPr="007522E2" w:rsidRDefault="007522E2" w:rsidP="007522E2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2E2">
        <w:rPr>
          <w:rFonts w:ascii="Times New Roman" w:hAnsi="Times New Roman"/>
          <w:sz w:val="28"/>
          <w:szCs w:val="28"/>
        </w:rPr>
        <w:lastRenderedPageBreak/>
        <w:t>подбор клинических баз для всех видов практического обучения в соответствии с учебным планом и контингентом студентов; заключение договоров с руководителями организаций здравоохранения; ведение паспортов баз.</w:t>
      </w:r>
    </w:p>
    <w:p w:rsidR="007522E2" w:rsidRPr="007522E2" w:rsidRDefault="007522E2" w:rsidP="007522E2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2E2">
        <w:rPr>
          <w:rFonts w:ascii="Times New Roman" w:hAnsi="Times New Roman"/>
          <w:sz w:val="28"/>
          <w:szCs w:val="28"/>
        </w:rPr>
        <w:t>организация и контроль работы заведующих учебными кабинетами и лаборантов по обеспечению кабинетов и учебных комнат необходимым оборудованием, инструментами, материалами в соответствии с табелями оснащения;</w:t>
      </w:r>
    </w:p>
    <w:p w:rsidR="007522E2" w:rsidRPr="007522E2" w:rsidRDefault="007522E2" w:rsidP="007522E2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2E2">
        <w:rPr>
          <w:rFonts w:ascii="Times New Roman" w:hAnsi="Times New Roman"/>
          <w:sz w:val="28"/>
          <w:szCs w:val="28"/>
        </w:rPr>
        <w:t>формирование перечней курсовых и выпускных квалификационных работ и распределение тем в соответствие со специальностями подготовки обучающихся;</w:t>
      </w:r>
    </w:p>
    <w:p w:rsidR="007522E2" w:rsidRPr="007522E2" w:rsidRDefault="007522E2" w:rsidP="007522E2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2E2">
        <w:rPr>
          <w:rFonts w:ascii="Times New Roman" w:hAnsi="Times New Roman"/>
          <w:sz w:val="28"/>
          <w:szCs w:val="28"/>
        </w:rPr>
        <w:t xml:space="preserve">актуализация информации на Интернет-сайте колледжа; составление отчета по самообследованию Интернет-сайта; </w:t>
      </w:r>
    </w:p>
    <w:p w:rsidR="007522E2" w:rsidRPr="007522E2" w:rsidRDefault="007522E2" w:rsidP="007522E2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2E2">
        <w:rPr>
          <w:rFonts w:ascii="Times New Roman" w:hAnsi="Times New Roman"/>
          <w:sz w:val="28"/>
          <w:szCs w:val="28"/>
        </w:rPr>
        <w:t>проведение инструктажа (вводного и на рабочем месте) с обучающимися по охране труда и противопожарной безопасности; контроль соблюдения студентами учебных групп правил безопасной работы и противопожарной безопасности, правил внутреннего распорядка колледжа;</w:t>
      </w:r>
    </w:p>
    <w:p w:rsidR="007522E2" w:rsidRPr="007522E2" w:rsidRDefault="007522E2" w:rsidP="007522E2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2E2">
        <w:rPr>
          <w:rFonts w:ascii="Times New Roman" w:hAnsi="Times New Roman"/>
          <w:sz w:val="28"/>
          <w:szCs w:val="28"/>
        </w:rPr>
        <w:t xml:space="preserve">выполнение мероприятий по поддержанию порядка и дисциплины, по предотвращению и устранению на территории и в помещениях колледжа угрозы жизни и здоровью людей,  выхода из строя техники и оборудования. 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Взаимодействие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4.1. Для достижения целей колледжа в области качества и для результативного выполнения задач и функций Сектор взаимодействует с другими подразделениями колледжа и регулярно обменивается с ними информацией.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4.2. Сектор взаимодействует с внешними организациями, учреждениями и органами власти: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- с надзорными органами при прохождении государственной аккредитации колледжа в части проверки документооборота Сектора;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Права Сектора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Для эффективного выполнения поставленных задач Сектор наделяется следующими правами: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- запрашивать и получать от структурных подразделений и должностных лиц колледжа сведения по вопросам, входящим в компетенцию Сектора;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- контролировать выполнение сотрудниками колледжа, структурными подразделениями и должностными лицами колледжа мероприятий по учебно-производственной работе, входящих в компетенцию Сектора;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- посещать в установленном порядке подразделения колледжа, для выполнения служебных обязанностей;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- сообщать руководству колледжа обо всех выявленных в деятельности сотрудников сектора несоответствиях, вносить предложения по их устранению.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Ответственность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6.1. Руководитель Сектора несет ответственность перед руководством колледжа согласно действующему законодательству и нормативным правовым документам колледжа за обеспечение: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- выполнения поставленных перед подразделением задач и функций;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- работы с документами и их сохранности, своевременного и качественного исполнения поручений и обращений;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- выполнения требований правил внутреннего трудового распорядка;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- соблюдения в подразделении правил противопожарной безопасности;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6.2. Материальную ответственность за сохранность имущества колледжа несут сотрудники подразделения, принявшие его на ответственное хра</w:t>
      </w:r>
      <w:bookmarkStart w:id="0" w:name="_GoBack"/>
      <w:bookmarkEnd w:id="0"/>
      <w:r w:rsidRPr="007522E2">
        <w:rPr>
          <w:rFonts w:ascii="Times New Roman" w:hAnsi="Times New Roman" w:cs="Times New Roman"/>
          <w:sz w:val="28"/>
          <w:szCs w:val="28"/>
          <w:lang w:val="ru-RU"/>
        </w:rPr>
        <w:t>нение, согласно действующему законодательству, нормативным правовым документам колледжа и договором о материальной ответственности.</w:t>
      </w:r>
    </w:p>
    <w:p w:rsidR="007522E2" w:rsidRPr="007522E2" w:rsidRDefault="007522E2" w:rsidP="007522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6.3. Ответственность перед руководителем подразделения за оперативную работу с поступающими документами и контроль за их исполнением в подразделении, несет сотрудник подразделения, назначенный руководителем Сектора.</w:t>
      </w:r>
    </w:p>
    <w:p w:rsidR="004F245B" w:rsidRPr="007522E2" w:rsidRDefault="007522E2" w:rsidP="007522E2">
      <w:pPr>
        <w:rPr>
          <w:rFonts w:ascii="Times New Roman" w:hAnsi="Times New Roman" w:cs="Times New Roman"/>
          <w:sz w:val="28"/>
          <w:szCs w:val="28"/>
          <w:lang w:val="ru-RU"/>
        </w:rPr>
        <w:sectPr w:rsidR="004F245B" w:rsidRPr="007522E2" w:rsidSect="007522E2">
          <w:pgSz w:w="16838" w:h="23810"/>
          <w:pgMar w:top="1134" w:right="567" w:bottom="1134" w:left="1134" w:header="0" w:footer="3" w:gutter="0"/>
          <w:cols w:space="720"/>
          <w:noEndnote/>
          <w:docGrid w:linePitch="360"/>
        </w:sectPr>
      </w:pPr>
      <w:r w:rsidRPr="007522E2">
        <w:rPr>
          <w:rFonts w:ascii="Times New Roman" w:hAnsi="Times New Roman" w:cs="Times New Roman"/>
          <w:sz w:val="28"/>
          <w:szCs w:val="28"/>
          <w:lang w:val="ru-RU"/>
        </w:rPr>
        <w:t>6.4. Все сотрудники Сектора несут ответственность перед руководителем Сектора и руководством колледжа за своевременное и качественное выполнение обязанностей, предусмотренных Трудовым кодексом РФ, правилами внутреннего</w:t>
      </w:r>
    </w:p>
    <w:p w:rsidR="004F245B" w:rsidRDefault="007522E2" w:rsidP="007522E2">
      <w:pPr>
        <w:framePr w:wrap="none" w:vAnchor="page" w:hAnchor="page" w:x="2285" w:y="845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8686800" cy="10658475"/>
            <wp:effectExtent l="0" t="0" r="0" b="9525"/>
            <wp:docPr id="16" name="Рисунок 16" descr="C:\Users\Анна\AppData\Local\Temp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на\AppData\Local\Temp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E2" w:rsidRDefault="007522E2">
      <w:pPr>
        <w:rPr>
          <w:sz w:val="2"/>
          <w:szCs w:val="2"/>
        </w:rPr>
      </w:pPr>
    </w:p>
    <w:p w:rsidR="004F245B" w:rsidRPr="007522E2" w:rsidRDefault="007522E2" w:rsidP="007522E2">
      <w:pPr>
        <w:tabs>
          <w:tab w:val="left" w:pos="136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4F245B" w:rsidRPr="007522E2" w:rsidSect="007522E2">
      <w:pgSz w:w="16838" w:h="2381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F4" w:rsidRDefault="00AB64F4" w:rsidP="004F245B">
      <w:r>
        <w:separator/>
      </w:r>
    </w:p>
  </w:endnote>
  <w:endnote w:type="continuationSeparator" w:id="0">
    <w:p w:rsidR="00AB64F4" w:rsidRDefault="00AB64F4" w:rsidP="004F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F4" w:rsidRDefault="00AB64F4"/>
  </w:footnote>
  <w:footnote w:type="continuationSeparator" w:id="0">
    <w:p w:rsidR="00AB64F4" w:rsidRDefault="00AB64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F51"/>
    <w:multiLevelType w:val="hybridMultilevel"/>
    <w:tmpl w:val="1D8ABB60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14349"/>
    <w:multiLevelType w:val="hybridMultilevel"/>
    <w:tmpl w:val="16F285C2"/>
    <w:lvl w:ilvl="0" w:tplc="D87EF396">
      <w:start w:val="1"/>
      <w:numFmt w:val="bullet"/>
      <w:lvlText w:val="-"/>
      <w:lvlJc w:val="left"/>
      <w:pPr>
        <w:ind w:left="829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5B"/>
    <w:rsid w:val="001243EB"/>
    <w:rsid w:val="004F245B"/>
    <w:rsid w:val="007522E2"/>
    <w:rsid w:val="007F7F19"/>
    <w:rsid w:val="00A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4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45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2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2E2"/>
    <w:rPr>
      <w:rFonts w:ascii="Tahoma" w:hAnsi="Tahoma" w:cs="Tahoma"/>
      <w:color w:val="000000"/>
      <w:sz w:val="16"/>
      <w:szCs w:val="16"/>
    </w:rPr>
  </w:style>
  <w:style w:type="paragraph" w:styleId="a6">
    <w:name w:val="Plain Text"/>
    <w:basedOn w:val="a"/>
    <w:link w:val="a7"/>
    <w:unhideWhenUsed/>
    <w:rsid w:val="007522E2"/>
    <w:pPr>
      <w:widowControl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7522E2"/>
    <w:rPr>
      <w:rFonts w:eastAsia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7522E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paragraph" w:styleId="a8">
    <w:name w:val="List Paragraph"/>
    <w:basedOn w:val="a"/>
    <w:uiPriority w:val="34"/>
    <w:qFormat/>
    <w:rsid w:val="007522E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4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45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2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2E2"/>
    <w:rPr>
      <w:rFonts w:ascii="Tahoma" w:hAnsi="Tahoma" w:cs="Tahoma"/>
      <w:color w:val="000000"/>
      <w:sz w:val="16"/>
      <w:szCs w:val="16"/>
    </w:rPr>
  </w:style>
  <w:style w:type="paragraph" w:styleId="a6">
    <w:name w:val="Plain Text"/>
    <w:basedOn w:val="a"/>
    <w:link w:val="a7"/>
    <w:unhideWhenUsed/>
    <w:rsid w:val="007522E2"/>
    <w:pPr>
      <w:widowControl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7522E2"/>
    <w:rPr>
      <w:rFonts w:eastAsia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7522E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paragraph" w:styleId="a8">
    <w:name w:val="List Paragraph"/>
    <w:basedOn w:val="a"/>
    <w:uiPriority w:val="34"/>
    <w:qFormat/>
    <w:rsid w:val="007522E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5648</Characters>
  <Application>Microsoft Office Word</Application>
  <DocSecurity>0</DocSecurity>
  <Lines>47</Lines>
  <Paragraphs>13</Paragraphs>
  <ScaleCrop>false</ScaleCrop>
  <Company>Microsoft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2019-04-09T06:33:00Z</dcterms:created>
  <dcterms:modified xsi:type="dcterms:W3CDTF">2019-04-09T06:33:00Z</dcterms:modified>
</cp:coreProperties>
</file>