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AC" w:rsidRPr="00941FBB" w:rsidRDefault="005272AC" w:rsidP="001B7D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друзья!</w:t>
      </w:r>
    </w:p>
    <w:p w:rsidR="002B1903" w:rsidRPr="00941FBB" w:rsidRDefault="00691C8D" w:rsidP="001B7D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Служба содействия профориентации и 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трудоустройства выпускников</w:t>
      </w:r>
    </w:p>
    <w:p w:rsidR="005272AC" w:rsidRPr="00941FBB" w:rsidRDefault="005272AC" w:rsidP="001B7D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ОГБПОУ</w:t>
      </w:r>
      <w:r w:rsidR="00691C8D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«Смоленский базовый медицинский колледж</w:t>
      </w:r>
      <w:r w:rsid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имени К.С. Константиновой</w:t>
      </w:r>
      <w:r w:rsidR="00691C8D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приветствует Вас!</w:t>
      </w:r>
    </w:p>
    <w:p w:rsidR="005272AC" w:rsidRPr="00941FBB" w:rsidRDefault="00691C8D" w:rsidP="001B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</w:t>
      </w:r>
      <w:r w:rsidR="005272AC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</w:t>
      </w:r>
      <w:r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профориентации и </w:t>
      </w:r>
      <w:r w:rsidR="005272AC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трудоустройству выпускников</w:t>
      </w:r>
      <w:r w:rsidR="001963C9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72AC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41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Воронин</w:t>
        </w:r>
      </w:hyperlink>
      <w:r w:rsidRPr="00941FBB">
        <w:rPr>
          <w:rFonts w:ascii="Times New Roman" w:hAnsi="Times New Roman" w:cs="Times New Roman"/>
          <w:sz w:val="28"/>
          <w:szCs w:val="28"/>
        </w:rPr>
        <w:t xml:space="preserve"> Сергей Яковлевич</w:t>
      </w:r>
      <w:r w:rsidR="00512355" w:rsidRPr="00941FBB">
        <w:rPr>
          <w:rFonts w:ascii="Times New Roman" w:hAnsi="Times New Roman" w:cs="Times New Roman"/>
          <w:sz w:val="28"/>
          <w:szCs w:val="28"/>
        </w:rPr>
        <w:t>.</w:t>
      </w:r>
    </w:p>
    <w:p w:rsidR="00310422" w:rsidRPr="00941FBB" w:rsidRDefault="005272AC" w:rsidP="001B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 xml:space="preserve">конкуренции современного рынка труда 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>все более актуальным станов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>тся трудоустройств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выпускников средних 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 заведений. Молодые специалисты, выходящие на рынок труда после окончания </w:t>
      </w:r>
      <w:proofErr w:type="spellStart"/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>УЗа</w:t>
      </w:r>
      <w:proofErr w:type="spellEnd"/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, неизбежно сталкиваются с различными 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D7C" w:rsidRPr="00941FBB">
        <w:rPr>
          <w:rFonts w:ascii="Times New Roman" w:eastAsia="Times New Roman" w:hAnsi="Times New Roman" w:cs="Times New Roman"/>
          <w:sz w:val="28"/>
          <w:szCs w:val="28"/>
        </w:rPr>
        <w:t xml:space="preserve">Содействие трудоустройству выпускников является одним из приоритетных направлений деятельности </w:t>
      </w:r>
      <w:r w:rsidR="00941FBB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CC6D7C" w:rsidRPr="00941FBB">
        <w:rPr>
          <w:rFonts w:ascii="Times New Roman" w:eastAsia="Times New Roman" w:hAnsi="Times New Roman" w:cs="Times New Roman"/>
          <w:sz w:val="28"/>
          <w:szCs w:val="28"/>
        </w:rPr>
        <w:t>. Содействие трудоустройству выпускников</w:t>
      </w:r>
      <w:r w:rsidR="00FD638B" w:rsidRPr="00941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во взаимодействии с</w:t>
      </w:r>
      <w:r w:rsidR="00310422" w:rsidRPr="00941FBB"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здравоохранения, аптеками и другими организациями, выступающими в качестве работодателей для студентов и выпускников, с местными органами власти, в том числе с территориальными органами государственной службы занятости населения, общественными организациями, заинтересованными в улучшении положения выпускников на рынке труда.</w:t>
      </w:r>
    </w:p>
    <w:p w:rsidR="005272AC" w:rsidRPr="00941FBB" w:rsidRDefault="00310422" w:rsidP="001B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ыбор профессии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одним из жизненно-важных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выборов.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Выбрав нужную и любимою профессию</w:t>
      </w:r>
      <w:r w:rsidR="0009349F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реализ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ует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полноценного счастья</w:t>
      </w:r>
      <w:r w:rsidR="0009349F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себя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других</w:t>
      </w:r>
      <w:r w:rsidR="0009349F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ОГБПОУ </w:t>
      </w:r>
      <w:r w:rsidR="00D94180">
        <w:rPr>
          <w:sz w:val="28"/>
          <w:szCs w:val="28"/>
        </w:rPr>
        <w:t>«</w:t>
      </w:r>
      <w:r w:rsidRPr="00941FBB">
        <w:rPr>
          <w:sz w:val="28"/>
          <w:szCs w:val="28"/>
        </w:rPr>
        <w:t>Смоленский базовый медицинский колледж имени К.С. Константиновой</w:t>
      </w:r>
      <w:r w:rsidR="00D94180">
        <w:rPr>
          <w:sz w:val="28"/>
          <w:szCs w:val="28"/>
        </w:rPr>
        <w:t>»</w:t>
      </w:r>
      <w:r w:rsidRPr="00941FBB">
        <w:rPr>
          <w:sz w:val="28"/>
          <w:szCs w:val="28"/>
        </w:rPr>
        <w:t xml:space="preserve"> является образовательным учреждением, успешно реализующим программы подготовки специалистов среднего звена по специальностям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>31.02.01.</w:t>
      </w:r>
      <w:r w:rsidR="00D94180">
        <w:rPr>
          <w:sz w:val="28"/>
          <w:szCs w:val="28"/>
        </w:rPr>
        <w:t xml:space="preserve"> </w:t>
      </w:r>
      <w:r w:rsidRPr="00941FBB">
        <w:rPr>
          <w:sz w:val="28"/>
          <w:szCs w:val="28"/>
        </w:rPr>
        <w:t xml:space="preserve">Лечебное дело,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31.02.02 Акушерское дело,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31.02.03. Лабораторная диагностика, </w:t>
      </w:r>
      <w:r w:rsidR="00D94180">
        <w:rPr>
          <w:sz w:val="28"/>
          <w:szCs w:val="28"/>
        </w:rPr>
        <w:t xml:space="preserve">3. </w:t>
      </w:r>
      <w:r w:rsidRPr="00941FBB">
        <w:rPr>
          <w:sz w:val="28"/>
          <w:szCs w:val="28"/>
        </w:rPr>
        <w:t xml:space="preserve">31.02.05. Стоматология ортопедическая,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33.02.01. Фармация и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>34.02.01.</w:t>
      </w:r>
      <w:r w:rsidR="00D94180">
        <w:rPr>
          <w:sz w:val="28"/>
          <w:szCs w:val="28"/>
        </w:rPr>
        <w:t xml:space="preserve"> </w:t>
      </w:r>
      <w:r w:rsidRPr="00941FBB">
        <w:rPr>
          <w:sz w:val="28"/>
          <w:szCs w:val="28"/>
        </w:rPr>
        <w:t xml:space="preserve">Сестринское дело, имеющих свою образовательную нишу и высокую репутацию среди населения, как города Смоленска, так и Смоленской области. 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Осуществляя широкую образовательную деятельность, колледж одновременно поддерживает тесные отношения с основными социальными партнерами – организациями здравоохранения. </w:t>
      </w:r>
    </w:p>
    <w:p w:rsidR="00941FBB" w:rsidRPr="00941FBB" w:rsidRDefault="00941FBB" w:rsidP="001B7D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hAnsi="Times New Roman" w:cs="Times New Roman"/>
          <w:sz w:val="28"/>
          <w:szCs w:val="28"/>
        </w:rPr>
        <w:t>Содействие трудоустройству выпускников является одним из приоритетных направлений деятельности ОГБПОУ «Смоленский базовый медицинский колледж имени К.С. Константиновой» и проводится в соответствии с письмом Министерства образования и науки Российской Федерации и Федерального агентства по образованию от 31.10.2008 года № 2406/12-16 «О поддержке центров содействия по трудоустройству выпускников учреждений профессионального образования», письмом Минобрнауки России от 18.01.2010 № ИК-35/03 «О создании и функционировании центров (служб) содействия трудоустройства выпускников учреждений профессионального образования».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Содействие трудоустройству выпускников осуществляется во взаимодействии с учреждениями здравоохранения, аптечными учреждениями и другими организациями, выступающими в качестве работодателей для студентов и выпускников, с местными органами власти, в том числе с территориальными органами государственной службы занятости населения, общественными </w:t>
      </w:r>
      <w:r w:rsidRPr="00941FBB">
        <w:rPr>
          <w:sz w:val="28"/>
          <w:szCs w:val="28"/>
        </w:rPr>
        <w:lastRenderedPageBreak/>
        <w:t>организациями, заинтересованными в улучшении положения выпускников на рынке труда.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Выбор профессии является одним из жизненно-важных выборов. Выбрав нужную и любимую профессию, человек реализует потенциал, для создания полноценного счастья для себя и других.</w:t>
      </w:r>
    </w:p>
    <w:p w:rsidR="00941FBB" w:rsidRPr="00941FBB" w:rsidRDefault="00941FBB" w:rsidP="001B7D1A">
      <w:pPr>
        <w:pStyle w:val="2"/>
        <w:ind w:firstLine="708"/>
        <w:rPr>
          <w:b/>
          <w:sz w:val="28"/>
          <w:szCs w:val="28"/>
        </w:rPr>
      </w:pPr>
      <w:r w:rsidRPr="00941FBB">
        <w:rPr>
          <w:b/>
          <w:sz w:val="28"/>
          <w:szCs w:val="28"/>
        </w:rPr>
        <w:t>Основные направления деятельности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Основной деятельностью службы является содействие занятости студентов и трудоустройству выпускников колледжа.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Для достижения этой цели служба осуществляет: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Организация временной занятости студентов по профилю специальности.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места, формирование банка данных вакансий, предлагаемых работодателями по соответствующим специальностям.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Создание, ведение и актуализация компьютерного банка вакансий.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организационных мероприятий, способствующих целенаправленному устройству выпускников по специальностям (ярмарок вакансий, презентаций организаций и учреждений работодателей, встреч с конкретным работодателем и т.п.).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Поисково-аналитическая деятельность в подборе работодателей.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Создание и ведение базы данных о студентах выпускных групп, с учетом их трудоустройства по специальностям.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социологических исследований среди выпускников.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Введение в практику обмена опытом, проведение совещаний и других мероприятий, касающихся вопросов трудоустройства выпускников с подведомственными учреждениями, координация работы по оказанию содействия в трудоустройстве выпускников.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анкетирования среди выпускников с целью определения места их будущей работы.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компьютерной диагностики и тестирования выпускников с целью выявления их профессиональных качеств.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Индивидуальный прием и консультирование выпускников по вопросам трудоустройства.</w:t>
      </w:r>
    </w:p>
    <w:p w:rsidR="00941FBB" w:rsidRPr="00941FBB" w:rsidRDefault="00941FBB" w:rsidP="001B7D1A">
      <w:pPr>
        <w:pStyle w:val="2"/>
        <w:ind w:firstLine="709"/>
        <w:rPr>
          <w:b/>
          <w:sz w:val="28"/>
          <w:szCs w:val="28"/>
        </w:rPr>
      </w:pPr>
      <w:r w:rsidRPr="00941FBB">
        <w:rPr>
          <w:b/>
          <w:sz w:val="28"/>
          <w:szCs w:val="28"/>
        </w:rPr>
        <w:t>Организация деятельности службы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В состав службы в соответствии с решаемыми ею задачами входит: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1. Информационное обеспечение и технологии.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2. Индивидуальная работа со студентами.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3. Анализ рынка труда и взаимодействия с работодателями.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Служба осуществляет свою деятельность в соответствии с законодательством Российской Федерации и Положением.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lastRenderedPageBreak/>
        <w:t>Трудоустройству выпускников способствует формирование банка вакансий для молодых специалистов, а также создание системы трехсторонней связи колледжа, департамента здравоохранения и работодателей.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Мониторинг общественного мнения о качестве процесса подготовки выпускников осуществляется через Департамент Смоленской области по здравоохранению, а также учреждений здравоохранения. По данным Департамента службы занятости и социального развития администрации области выпускники колледжа не состоят на учете как безработные. Это является неоспоримым фактом востребованности выпускников колледжа на рынке труда.</w:t>
      </w:r>
    </w:p>
    <w:p w:rsidR="00BF164C" w:rsidRDefault="00BF164C" w:rsidP="001B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1A" w:rsidRPr="00941FBB" w:rsidRDefault="001B7D1A" w:rsidP="001B7D1A">
      <w:pPr>
        <w:pStyle w:val="2"/>
        <w:rPr>
          <w:sz w:val="28"/>
          <w:szCs w:val="28"/>
        </w:rPr>
      </w:pPr>
      <w:r w:rsidRPr="00941FBB">
        <w:rPr>
          <w:sz w:val="28"/>
          <w:szCs w:val="28"/>
        </w:rPr>
        <w:t>Анализ ситуации трудоустройства выпускников колледжа свидетельствует о востребованности специалистов учебного заведения в практическом здравоохранении, что отражено в таблице</w:t>
      </w:r>
      <w:r>
        <w:rPr>
          <w:sz w:val="28"/>
          <w:szCs w:val="28"/>
        </w:rPr>
        <w:t>.</w:t>
      </w:r>
    </w:p>
    <w:p w:rsidR="001B7D1A" w:rsidRDefault="001B7D1A" w:rsidP="001B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1A" w:rsidRDefault="001B7D1A" w:rsidP="001B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1A" w:rsidRPr="00941FBB" w:rsidRDefault="001B7D1A" w:rsidP="001B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hAnsi="Times New Roman" w:cs="Times New Roman"/>
          <w:sz w:val="28"/>
          <w:szCs w:val="28"/>
        </w:rPr>
        <w:t xml:space="preserve">Средний процент трудоустройства на территории Смоленской области составляет выпускников ОГБПОУ «Смоленский базовый медицинский колледж имени К.С. Константиновой» на бюджетной и внебюджетной </w:t>
      </w:r>
      <w:proofErr w:type="gramStart"/>
      <w:r w:rsidRPr="00941FBB">
        <w:rPr>
          <w:rFonts w:ascii="Times New Roman" w:hAnsi="Times New Roman" w:cs="Times New Roman"/>
          <w:sz w:val="28"/>
          <w:szCs w:val="28"/>
        </w:rPr>
        <w:t>основе  76</w:t>
      </w:r>
      <w:proofErr w:type="gramEnd"/>
      <w:r w:rsidRPr="00941FBB">
        <w:rPr>
          <w:rFonts w:ascii="Times New Roman" w:hAnsi="Times New Roman" w:cs="Times New Roman"/>
          <w:sz w:val="28"/>
          <w:szCs w:val="28"/>
        </w:rPr>
        <w:t xml:space="preserve">,5 % (по данным ОГБПОУ «Смоленский базовый медицинский колледж имени К.С. Константиновой). </w:t>
      </w:r>
    </w:p>
    <w:p w:rsidR="001B7D1A" w:rsidRPr="00941FBB" w:rsidRDefault="001B7D1A" w:rsidP="001B7D1A">
      <w:pPr>
        <w:pStyle w:val="2"/>
        <w:ind w:firstLine="709"/>
        <w:rPr>
          <w:b/>
          <w:sz w:val="28"/>
          <w:szCs w:val="28"/>
        </w:rPr>
      </w:pPr>
      <w:r w:rsidRPr="00941FBB">
        <w:rPr>
          <w:b/>
          <w:sz w:val="28"/>
          <w:szCs w:val="28"/>
        </w:rPr>
        <w:t>Учреждения, где работают выпускники колледжа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учреждения здравоохранения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общеобразовательные и вспомогательные школы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детские дошкольные учреждения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высшие учебные заведения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лечебно-реабилитационные центры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стоматологические клиники и частные кабинеты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аптеки и аптечные пункты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подразделения ФСБ, МЧС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В соответствии с Законом РФ «О занятости населения в Российской Федерации», в службе выпускник может: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hanging="425"/>
        <w:rPr>
          <w:sz w:val="28"/>
          <w:szCs w:val="28"/>
        </w:rPr>
      </w:pPr>
      <w:r w:rsidRPr="00941FBB">
        <w:rPr>
          <w:sz w:val="28"/>
          <w:szCs w:val="28"/>
        </w:rPr>
        <w:t>Ознакомиться с перечнем вакантных мест и получить консультацию о возможностях трудоустройства;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hanging="425"/>
        <w:rPr>
          <w:sz w:val="28"/>
          <w:szCs w:val="28"/>
        </w:rPr>
      </w:pPr>
      <w:r w:rsidRPr="00941FBB">
        <w:rPr>
          <w:sz w:val="28"/>
          <w:szCs w:val="28"/>
        </w:rPr>
        <w:t>Подобрать максимально подходящие для него варианты для трудоустройства;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hanging="425"/>
        <w:rPr>
          <w:sz w:val="28"/>
          <w:szCs w:val="28"/>
        </w:rPr>
      </w:pPr>
      <w:r w:rsidRPr="00941FBB">
        <w:rPr>
          <w:sz w:val="28"/>
          <w:szCs w:val="28"/>
        </w:rPr>
        <w:t>Получить квалифицированную помощь психолога, по вопросам, связанным с трудоустройством.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После окончания колледжа каждый молодой специалист, может продолжить обучение в вузе.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Ярмарка вакансий — одна из форм содействия трудоустройству студентов и выпускников.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Цель мероприятия — помочь студентам найти работу или место для прохождения практики (стажировки), а также получить информацию о рынке труда.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Учреждения и организации получают возможность решить кадровые вопросы, подобрать квалифицированных специалистов, с желанием работать. Для </w:t>
      </w:r>
      <w:r w:rsidRPr="00941FBB">
        <w:rPr>
          <w:sz w:val="28"/>
          <w:szCs w:val="28"/>
        </w:rPr>
        <w:lastRenderedPageBreak/>
        <w:t>работодателей участие в коллежских ярмарках вакансий — это возможность собрать банк резюме претендентов, сформировать свой кадровый резерв.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В рамках Ярмарки вакансий работодатели могут: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рассказать студентам о своем учреждении;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ответить на вопросы аудитории;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собрать резюме и анкеты студентов;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провести собеседования с наиболее интересными кандидатами;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провести информационные семинары;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Как правило, на момент проведения ярмарки большинство выпускников уже определились с будущим местом работы, но такие немаловажные социальные факторы, как заработная плата, условия работы, место проживания, различные льготы могут повлиять на решение студента.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Теоретическая подготовленность выпускников позволяет эффективно вести переговоры с работодателями и выбирать более перспективное место работы. После мероприятия выпускники могут встретиться в аудиториях колледжа с работодателями и уточнить условия договора.</w:t>
      </w:r>
    </w:p>
    <w:p w:rsidR="001B7D1A" w:rsidRDefault="001B7D1A" w:rsidP="001B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hAnsi="Times New Roman" w:cs="Times New Roman"/>
          <w:sz w:val="28"/>
          <w:szCs w:val="28"/>
        </w:rPr>
        <w:t>Для решения вопросов о Вашем трудоустройстве служба содействия профориентации и трудоустройства выпускников может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1FBB">
        <w:rPr>
          <w:rFonts w:ascii="Times New Roman" w:hAnsi="Times New Roman" w:cs="Times New Roman"/>
          <w:sz w:val="28"/>
          <w:szCs w:val="28"/>
        </w:rPr>
        <w:t>оставить информацию о имеющихся вакансиях:</w:t>
      </w:r>
    </w:p>
    <w:p w:rsidR="001B7D1A" w:rsidRPr="00941FBB" w:rsidRDefault="001B7D1A" w:rsidP="001B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E200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(4812) </w:t>
            </w: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 xml:space="preserve">31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Сергей Яковлевич</w:t>
            </w:r>
          </w:p>
        </w:tc>
        <w:tc>
          <w:tcPr>
            <w:tcW w:w="4786" w:type="dxa"/>
          </w:tcPr>
          <w:p w:rsidR="001B7D1A" w:rsidRPr="00E20006" w:rsidRDefault="00E20006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  <w:lang w:val="en-US"/>
              </w:rPr>
              <w:t>medkol</w:t>
            </w:r>
            <w:proofErr w:type="spellEnd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</w:rPr>
              <w:t>@</w:t>
            </w:r>
            <w:proofErr w:type="spellStart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  <w:lang w:val="en-US"/>
              </w:rPr>
              <w:t>rostelecom</w:t>
            </w:r>
            <w:proofErr w:type="spellEnd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</w:rPr>
              <w:t>67.</w:t>
            </w:r>
            <w:proofErr w:type="spellStart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  <w:lang w:val="en-US"/>
              </w:rPr>
              <w:t>ru</w:t>
            </w:r>
            <w:proofErr w:type="spellEnd"/>
          </w:p>
        </w:tc>
      </w:tr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pStyle w:val="a7"/>
              <w:numPr>
                <w:ilvl w:val="0"/>
                <w:numId w:val="11"/>
              </w:numPr>
              <w:ind w:left="0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E200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SBMK</w:t>
            </w:r>
            <w:r w:rsidRPr="00BF16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1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pStyle w:val="a7"/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200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214018, г. Смоленск, ул. Кирова, д. 57</w:t>
            </w:r>
          </w:p>
        </w:tc>
      </w:tr>
    </w:tbl>
    <w:p w:rsidR="001B7D1A" w:rsidRPr="00941FBB" w:rsidRDefault="001B7D1A" w:rsidP="004A0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B7823"/>
          <w:sz w:val="28"/>
          <w:szCs w:val="28"/>
          <w:lang w:eastAsia="ru-RU"/>
        </w:rPr>
      </w:pPr>
      <w:bookmarkStart w:id="0" w:name="_GoBack"/>
      <w:bookmarkEnd w:id="0"/>
    </w:p>
    <w:sectPr w:rsidR="001B7D1A" w:rsidRPr="00941FBB" w:rsidSect="001963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08B"/>
    <w:multiLevelType w:val="multilevel"/>
    <w:tmpl w:val="774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73190"/>
    <w:multiLevelType w:val="hybridMultilevel"/>
    <w:tmpl w:val="5DC02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75"/>
    <w:multiLevelType w:val="hybridMultilevel"/>
    <w:tmpl w:val="3222B2C4"/>
    <w:lvl w:ilvl="0" w:tplc="8DDCA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C5284E"/>
    <w:multiLevelType w:val="hybridMultilevel"/>
    <w:tmpl w:val="02E090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8E01DF1"/>
    <w:multiLevelType w:val="multilevel"/>
    <w:tmpl w:val="99E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50EB0"/>
    <w:multiLevelType w:val="multilevel"/>
    <w:tmpl w:val="F70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710EC"/>
    <w:multiLevelType w:val="multilevel"/>
    <w:tmpl w:val="CE3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82E86"/>
    <w:multiLevelType w:val="hybridMultilevel"/>
    <w:tmpl w:val="146E0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6080"/>
    <w:multiLevelType w:val="hybridMultilevel"/>
    <w:tmpl w:val="C9508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3ECC"/>
    <w:multiLevelType w:val="multilevel"/>
    <w:tmpl w:val="C73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F2331"/>
    <w:multiLevelType w:val="multilevel"/>
    <w:tmpl w:val="A9E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95C5B"/>
    <w:multiLevelType w:val="hybridMultilevel"/>
    <w:tmpl w:val="9A22B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2AC"/>
    <w:rsid w:val="00037AC4"/>
    <w:rsid w:val="00051BFD"/>
    <w:rsid w:val="00066F86"/>
    <w:rsid w:val="0009349F"/>
    <w:rsid w:val="00111573"/>
    <w:rsid w:val="00112ADD"/>
    <w:rsid w:val="00171B2F"/>
    <w:rsid w:val="001963C9"/>
    <w:rsid w:val="001B7D1A"/>
    <w:rsid w:val="00214005"/>
    <w:rsid w:val="002B1903"/>
    <w:rsid w:val="00310422"/>
    <w:rsid w:val="003E5C83"/>
    <w:rsid w:val="004A0825"/>
    <w:rsid w:val="004E4047"/>
    <w:rsid w:val="00512355"/>
    <w:rsid w:val="005272AC"/>
    <w:rsid w:val="00582895"/>
    <w:rsid w:val="00591CE4"/>
    <w:rsid w:val="005A5D8C"/>
    <w:rsid w:val="005C3D6B"/>
    <w:rsid w:val="005E3CFD"/>
    <w:rsid w:val="00604D95"/>
    <w:rsid w:val="0062725F"/>
    <w:rsid w:val="00691C8D"/>
    <w:rsid w:val="006F3E6C"/>
    <w:rsid w:val="007469B6"/>
    <w:rsid w:val="008276BD"/>
    <w:rsid w:val="00872A1F"/>
    <w:rsid w:val="008C1745"/>
    <w:rsid w:val="008E77CB"/>
    <w:rsid w:val="00941FBB"/>
    <w:rsid w:val="009B3B93"/>
    <w:rsid w:val="00AE5A89"/>
    <w:rsid w:val="00BF164C"/>
    <w:rsid w:val="00C6113F"/>
    <w:rsid w:val="00CC6D7C"/>
    <w:rsid w:val="00CE5B64"/>
    <w:rsid w:val="00D94180"/>
    <w:rsid w:val="00E16CA1"/>
    <w:rsid w:val="00E20006"/>
    <w:rsid w:val="00E46CC8"/>
    <w:rsid w:val="00E95EB5"/>
    <w:rsid w:val="00EE6DE9"/>
    <w:rsid w:val="00F24E9F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0B0F"/>
  <w15:docId w15:val="{DC8B896D-70D0-4344-814C-F48A691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CA1"/>
  </w:style>
  <w:style w:type="paragraph" w:styleId="3">
    <w:name w:val="heading 3"/>
    <w:basedOn w:val="a"/>
    <w:link w:val="30"/>
    <w:uiPriority w:val="9"/>
    <w:qFormat/>
    <w:rsid w:val="00527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272AC"/>
    <w:rPr>
      <w:color w:val="0000FF"/>
      <w:u w:val="single"/>
    </w:rPr>
  </w:style>
  <w:style w:type="character" w:styleId="a5">
    <w:name w:val="Strong"/>
    <w:basedOn w:val="a0"/>
    <w:uiPriority w:val="22"/>
    <w:qFormat/>
    <w:rsid w:val="005272AC"/>
    <w:rPr>
      <w:b/>
      <w:bCs/>
    </w:rPr>
  </w:style>
  <w:style w:type="character" w:styleId="a6">
    <w:name w:val="Emphasis"/>
    <w:basedOn w:val="a0"/>
    <w:uiPriority w:val="20"/>
    <w:qFormat/>
    <w:rsid w:val="005272AC"/>
    <w:rPr>
      <w:i/>
      <w:iCs/>
    </w:rPr>
  </w:style>
  <w:style w:type="paragraph" w:styleId="a7">
    <w:name w:val="List Paragraph"/>
    <w:basedOn w:val="a"/>
    <w:uiPriority w:val="34"/>
    <w:qFormat/>
    <w:rsid w:val="00310422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15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41F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1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o.ru/about/cont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Sergey</cp:lastModifiedBy>
  <cp:revision>6</cp:revision>
  <cp:lastPrinted>2012-03-21T05:20:00Z</cp:lastPrinted>
  <dcterms:created xsi:type="dcterms:W3CDTF">2011-02-28T08:08:00Z</dcterms:created>
  <dcterms:modified xsi:type="dcterms:W3CDTF">2018-03-13T13:20:00Z</dcterms:modified>
</cp:coreProperties>
</file>